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lineRule="auto" w:line="240"/>
        <w:rPr>
          <w:caps/>
          <w:sz w:val="24"/>
          <w:szCs w:val="24"/>
        </w:rPr>
      </w:pPr>
      <w:r>
        <w:rPr>
          <w:caps/>
          <w:sz w:val="24"/>
          <w:szCs w:val="24"/>
        </w:rPr>
        <w:t>М</w:t>
      </w:r>
      <w:r>
        <w:rPr>
          <w:sz w:val="24"/>
          <w:szCs w:val="24"/>
        </w:rPr>
        <w:t>инистерство науки и высшего образования Российской Федерации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высшего образования </w:t>
        <w:br/>
        <w:t xml:space="preserve">«Национальный исследовательский университет 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«Московский институт электронной техники»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3" w:type="dxa"/>
        <w:jc w:val="left"/>
        <w:tblInd w:w="3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103"/>
        <w:gridCol w:w="3969"/>
      </w:tblGrid>
      <w:tr>
        <w:trPr/>
        <w:tc>
          <w:tcPr>
            <w:tcW w:w="51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 w:val="false"/>
              <w:ind w:hanging="18"/>
              <w:rPr>
                <w:caps/>
              </w:rPr>
            </w:pPr>
            <w:r>
              <w:rPr>
                <w:caps/>
              </w:rPr>
              <w:t>УтверждАЮ</w:t>
            </w:r>
          </w:p>
          <w:p>
            <w:pPr>
              <w:pStyle w:val="Normal"/>
              <w:widowControl w:val="false"/>
              <w:rPr/>
            </w:pPr>
            <w:r>
              <w:rPr/>
              <w:t>Проректор по учебной работе</w:t>
            </w:r>
          </w:p>
          <w:p>
            <w:pPr>
              <w:pStyle w:val="Normal"/>
              <w:widowControl w:val="false"/>
              <w:rPr/>
            </w:pPr>
            <w:r>
              <w:rPr/>
              <w:t>_________________ А.Г. Балашов</w:t>
            </w:r>
          </w:p>
          <w:p>
            <w:pPr>
              <w:pStyle w:val="Normal"/>
              <w:widowControl w:val="false"/>
              <w:rPr>
                <w:caps/>
              </w:rPr>
            </w:pPr>
            <w:r>
              <w:rPr/>
              <w:t>«</w:t>
            </w:r>
            <w:r>
              <w:rPr/>
              <w:t>{{ day }}</w:t>
            </w:r>
            <w:r>
              <w:rPr/>
              <w:t xml:space="preserve">» {{ </w:t>
            </w:r>
            <w:r>
              <w:rPr/>
              <w:t xml:space="preserve">month </w:t>
            </w:r>
            <w:r>
              <w:rPr/>
              <w:t xml:space="preserve">}} </w:t>
            </w:r>
            <w:r>
              <w:rPr/>
              <w:t>{{ year }}</w:t>
            </w:r>
            <w:r>
              <w:rPr>
                <w:lang w:val="en-US"/>
              </w:rPr>
              <w:t xml:space="preserve"> </w:t>
            </w:r>
            <w:r>
              <w:rPr/>
              <w:t>г.</w:t>
            </w:r>
          </w:p>
          <w:p>
            <w:pPr>
              <w:pStyle w:val="Normal"/>
              <w:widowControl w:val="false"/>
              <w:rPr>
                <w:caps/>
              </w:rPr>
            </w:pPr>
            <w:r>
              <w:rPr>
                <w:caps/>
              </w:rPr>
              <w:t>М.п.</w:t>
            </w:r>
          </w:p>
        </w:tc>
      </w:tr>
    </w:tbl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РАБОЧАЯ ПРОГРАММА УЧЕБНОЙ ДИСЦИПЛИНЫ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БД №. {{ course_code }} « {{ course_name }} »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Специальность среднего профессионального образования: </w:t>
      </w:r>
    </w:p>
    <w:p>
      <w:pPr>
        <w:pStyle w:val="Normal"/>
        <w:widowControl w:val="false"/>
        <w:spacing w:lineRule="auto" w:line="264"/>
        <w:jc w:val="center"/>
        <w:rPr>
          <w:rFonts w:eastAsia="Trebuchet MS"/>
          <w:color w:val="000000"/>
          <w:lang w:eastAsia="en-US"/>
        </w:rPr>
      </w:pPr>
      <w:r>
        <w:rPr>
          <w:rFonts w:eastAsia="Trebuchet MS"/>
          <w:color w:val="000000"/>
          <w:lang w:eastAsia="en-US"/>
        </w:rPr>
        <w:t xml:space="preserve">{{ specialty_code }} «{{ specialty_name }}» </w:t>
      </w:r>
    </w:p>
    <w:p>
      <w:pPr>
        <w:pStyle w:val="Normal"/>
        <w:widowControl w:val="false"/>
        <w:spacing w:lineRule="auto" w:line="264"/>
        <w:jc w:val="center"/>
        <w:rPr>
          <w:rFonts w:eastAsia="Trebuchet MS"/>
          <w:color w:val="000000"/>
          <w:lang w:eastAsia="en-US"/>
        </w:rPr>
      </w:pPr>
      <w:r>
        <w:rPr>
          <w:rFonts w:eastAsia="Trebuchet MS"/>
          <w:color w:val="000000"/>
          <w:lang w:eastAsia="en-US"/>
        </w:rPr>
        <w:t xml:space="preserve">Квалификация: {{ qualification }}  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Москва {{ approval_year }}</w:t>
      </w:r>
    </w:p>
    <w:p>
      <w:pPr>
        <w:pStyle w:val="Heading1"/>
        <w:spacing w:before="360" w:after="240"/>
        <w:ind w:left="-58" w:hanging="0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footerReference w:type="default" r:id="rId2"/>
      <w:type w:val="nextPage"/>
      <w:pgSz w:w="11906" w:h="16838"/>
      <w:pgMar w:left="1701" w:right="850" w:gutter="0" w:header="0" w:top="1134" w:footer="709" w:bottom="1134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3989883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9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7437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474375"/>
    <w:pPr>
      <w:keepNext w:val="true"/>
      <w:spacing w:before="360" w:after="360"/>
      <w:jc w:val="center"/>
      <w:outlineLvl w:val="0"/>
    </w:pPr>
    <w:rPr>
      <w:b/>
      <w:bCs/>
      <w:caps/>
      <w:sz w:val="26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474375"/>
    <w:rPr>
      <w:rFonts w:ascii="Times New Roman" w:hAnsi="Times New Roman" w:eastAsia="Times New Roman" w:cs="Times New Roman"/>
      <w:b/>
      <w:bCs/>
      <w:caps/>
      <w:sz w:val="26"/>
      <w:szCs w:val="32"/>
      <w:lang w:eastAsia="ru-RU"/>
    </w:rPr>
  </w:style>
  <w:style w:type="character" w:styleId="Style13" w:customStyle="1">
    <w:name w:val="Основной текст Знак"/>
    <w:basedOn w:val="DefaultParagraphFont"/>
    <w:qFormat/>
    <w:rsid w:val="0047437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47437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47437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ternetLink">
    <w:name w:val="Hyperlink"/>
    <w:uiPriority w:val="99"/>
    <w:rsid w:val="004759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433d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87775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sid w:val="00c8777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c87775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8" w:customStyle="1">
    <w:name w:val="Текст выноски Знак"/>
    <w:basedOn w:val="DefaultParagraphFont"/>
    <w:link w:val="BalloonText"/>
    <w:uiPriority w:val="99"/>
    <w:semiHidden/>
    <w:qFormat/>
    <w:rsid w:val="00c87775"/>
    <w:rPr>
      <w:rFonts w:ascii="Segoe UI" w:hAnsi="Segoe UI" w:eastAsia="Times New Roman" w:cs="Segoe UI"/>
      <w:sz w:val="18"/>
      <w:szCs w:val="18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3"/>
    <w:rsid w:val="00474375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9" w:customStyle="1">
    <w:name w:val="По центру"/>
    <w:basedOn w:val="Normal"/>
    <w:qFormat/>
    <w:rsid w:val="00474375"/>
    <w:pPr>
      <w:spacing w:lineRule="auto" w:line="360"/>
      <w:jc w:val="center"/>
    </w:pPr>
    <w:rPr>
      <w:sz w:val="26"/>
      <w:szCs w:val="20"/>
    </w:rPr>
  </w:style>
  <w:style w:type="paragraph" w:styleId="ListParagraph">
    <w:name w:val="List Paragraph"/>
    <w:basedOn w:val="Normal"/>
    <w:uiPriority w:val="1"/>
    <w:qFormat/>
    <w:rsid w:val="0047437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47437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uiPriority w:val="99"/>
    <w:unhideWhenUsed/>
    <w:rsid w:val="0047437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Форма для подписи"/>
    <w:basedOn w:val="Normal"/>
    <w:qFormat/>
    <w:rsid w:val="0047595b"/>
    <w:pPr>
      <w:ind w:left="567" w:hanging="0"/>
    </w:pPr>
    <w:rPr>
      <w:sz w:val="26"/>
    </w:rPr>
  </w:style>
  <w:style w:type="paragraph" w:styleId="Annotationtext">
    <w:name w:val="annotation text"/>
    <w:basedOn w:val="Normal"/>
    <w:link w:val="Style16"/>
    <w:uiPriority w:val="99"/>
    <w:semiHidden/>
    <w:unhideWhenUsed/>
    <w:qFormat/>
    <w:rsid w:val="00c8777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rsid w:val="00c87775"/>
    <w:pPr/>
    <w:rPr>
      <w:b/>
      <w:bCs/>
    </w:rPr>
  </w:style>
  <w:style w:type="paragraph" w:styleId="BalloonText">
    <w:name w:val="Balloon Text"/>
    <w:basedOn w:val="Normal"/>
    <w:link w:val="Style18"/>
    <w:uiPriority w:val="99"/>
    <w:semiHidden/>
    <w:unhideWhenUsed/>
    <w:qFormat/>
    <w:rsid w:val="00c87775"/>
    <w:pPr/>
    <w:rPr>
      <w:rFonts w:ascii="Segoe UI" w:hAnsi="Segoe UI" w:cs="Segoe UI"/>
      <w:sz w:val="18"/>
      <w:szCs w:val="18"/>
    </w:rPr>
  </w:style>
  <w:style w:type="paragraph" w:styleId="PreformattedText" w:customStyle="1">
    <w:name w:val="Preformatted Text"/>
    <w:basedOn w:val="Normal"/>
    <w:qFormat/>
    <w:rsid w:val="00fb6f04"/>
    <w:pPr>
      <w:widowControl w:val="false"/>
      <w:suppressAutoHyphens w:val="true"/>
    </w:pPr>
    <w:rPr>
      <w:rFonts w:ascii="Liberation Mono" w:hAnsi="Liberation Mono" w:eastAsia="Liberation Mono" w:cs="Liberation Mono"/>
      <w:sz w:val="20"/>
      <w:szCs w:val="20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600a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1</Pages>
  <Words>73</Words>
  <Characters>517</Characters>
  <CharactersWithSpaces>582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2023-12-22T18:38:00Z</dcterms:created>
  <dc:creator>Егошин Георгий Леонидович</dc:creator>
  <dc:description/>
  <dc:language>en-US</dc:language>
  <cp:lastModifiedBy/>
  <dcterms:modified xsi:type="dcterms:W3CDTF">2023-12-25T04:30:44Z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