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Мы не можем хранить разные типы данных (int, String, double…) в массиве или коллекции. За тем исключением что мы добавим это всё в List, а когда будем доставать то будем приводить каждый элемент в Object.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466725</wp:posOffset>
            </wp:positionV>
            <wp:extent cx="2424259" cy="12811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259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String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int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Some object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Затем из обджекта надо перевисти в тот тип который хотим использовать. И это ооочень долго и не легко, можно допустить ошибку. Нам надо какой-то способ чтобы сказать нашему лис-у какой тип элементов там должен хранится. И тут к нам на помощь приходит концкпция дженериков, которая позволяет нам сказать какой тип данных принимает (должен принимать) наш лист.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&lt;String&gt; myList = new ArrayList&lt;String&gt;(); ← означает что все элементы в этом списке должны быть строками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Соответственно в примере выше мы уже не сможем положить в лист любые типы данных, только строки.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