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flatMap() принимает лямбда-выражение известное как функция (Function), которое "разворачивает" Stream-ы в один.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405188" cy="108834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088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158077" cy="20332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8077" cy="2033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https://vertex-academy.com/tutorials/ru/java-8-stream-flatmap/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