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Note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TestNG Parameters are run through the TestNG XML file and not from the test case files directly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.(т.е. воспроизводить надо .xml fail)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Parametrization starts with: parameter tag and annotation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The purpose of </w:t>
      </w:r>
      <w:r w:rsidDel="00000000" w:rsidR="00000000" w:rsidRPr="00000000">
        <w:rPr>
          <w:b w:val="1"/>
          <w:color w:val="212529"/>
          <w:highlight w:val="white"/>
          <w:rtl w:val="0"/>
        </w:rPr>
        <w:t xml:space="preserve">parameter tag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is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to define name and value of the parameter. (it is written in .xml file)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The purpose of </w:t>
      </w:r>
      <w:r w:rsidDel="00000000" w:rsidR="00000000" w:rsidRPr="00000000">
        <w:rPr>
          <w:b w:val="1"/>
          <w:color w:val="212529"/>
          <w:highlight w:val="white"/>
          <w:rtl w:val="0"/>
        </w:rPr>
        <w:t xml:space="preserve">parameters annotation </w:t>
      </w:r>
      <w:r w:rsidDel="00000000" w:rsidR="00000000" w:rsidRPr="00000000">
        <w:rPr>
          <w:color w:val="212529"/>
          <w:highlight w:val="white"/>
          <w:rtl w:val="0"/>
        </w:rPr>
        <w:t xml:space="preserve">is to specify how to pass parameters, wich parameter to pass to the method (it is written in java.class file)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so for project in wich one wont to use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Parametrization we need to define .xml file (for parameter tag), and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java.class for parameters annotation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В .xml файле прописываются параметры с помощью тэга &lt;parameter&gt; у этого тэга есть атрибуты name и  value, в них указываются имя и значение соответственно. Далее в классе .java когда хочеш применить данный параметр необходимо сверху или с низу от аннотации прописать @parameter в скобках указать название параметра (тот который указывался в атрибуте name), а в скобках метода который помечен аннотацией указать тип значения и переменную, дальше можно использовать данную переменную в теле метода. Ниже скрин где определено три &lt;parameter&gt; с одинаковым name, но с разными значениями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Мы знаем что parameter с name TestResult в .xml файле определён 3 - раза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123825</wp:posOffset>
            </wp:positionV>
            <wp:extent cx="7398293" cy="347158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8293" cy="3471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6281512" cy="27546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512" cy="2754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соответственно метод testFileDownload будет вызван 3 раза с разными значениями. Я тут немного почитал и кое-что передумал. На самом деле тэг parameter может быть определён как в тэге &lt;suit&gt; так и в тэге &lt;test&gt;,  тэг &lt;test&gt; определяет параметр, а затем класс в котором будет применятся данный параметр, если всё оставить на этой глубине вложенности (на уровне класса) то данный параметр применится ко всем методам в классе(ко всем тестам) и в примере выше определено 3 параметра </w:t>
      </w:r>
      <w:r w:rsidDel="00000000" w:rsidR="00000000" w:rsidRPr="00000000">
        <w:rPr>
          <w:color w:val="980000"/>
          <w:sz w:val="24"/>
          <w:szCs w:val="24"/>
          <w:highlight w:val="white"/>
          <w:rtl w:val="0"/>
        </w:rPr>
        <w:t xml:space="preserve">на уровне класса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, так как по сюжету у нас в классе только один метод, то все эти параметры по очереди прогонят данный тест. В какойто мере получается, что ход программы формируется в .xml файле, сколько в нём тэстов столько раз он и будет ранить эти определённые тэсты. Если добавить в класс ещо один метод и даже определить для него параметр и вызвать через @parameter, тэст зафэйлится так-как к нему придут и те параметры которые были определены ранее, так как они определены на уровне класса. Выход - определять параметры на уровне методов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&lt;test name="The Name Of test"&gt;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&lt;parameter name="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forSomeMethod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" value="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Privet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&lt;classes&gt;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    &lt;class name="DemoTestNg.ParameterizedTest"&gt;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        &lt;methods&gt;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980000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0"/>
          <w:szCs w:val="20"/>
          <w:highlight w:val="white"/>
          <w:rtl w:val="0"/>
        </w:rPr>
        <w:t xml:space="preserve">                            &lt;include name="someMethod"/&gt;     //←</w:t>
      </w:r>
      <w:r w:rsidDel="00000000" w:rsidR="00000000" w:rsidRPr="00000000">
        <w:rPr>
          <w:color w:val="980000"/>
          <w:sz w:val="20"/>
          <w:szCs w:val="20"/>
          <w:highlight w:val="white"/>
          <w:rtl w:val="0"/>
        </w:rPr>
        <w:t xml:space="preserve">здесь указываем метод для которого определяем данный параметр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        &lt;/methods&gt;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    &lt;/class&gt;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    &lt;/classes&gt;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    &lt;/parameter&gt;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       &lt;/test&gt;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212529"/>
          <w:sz w:val="24"/>
          <w:szCs w:val="24"/>
          <w:highlight w:val="yellow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Т.е. получается для каждого метода свой/свои параметры. Но для этого надо определять параметры </w:t>
      </w:r>
      <w:r w:rsidDel="00000000" w:rsidR="00000000" w:rsidRPr="00000000">
        <w:rPr>
          <w:color w:val="212529"/>
          <w:sz w:val="24"/>
          <w:szCs w:val="24"/>
          <w:highlight w:val="yellow"/>
          <w:rtl w:val="0"/>
        </w:rPr>
        <w:t xml:space="preserve">на уровне методов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И ещо момент- если параметр определён в suit-e то им можно пользоватся в любом методе в java klass-e, в том числе и комбинировать с параметром/параметрами определёнными только для данного метода, для этого перечисли атрибуты name в @parameters(... , …)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Параметр определённый на уровне &lt;suit&gt; можно переопределять на уровне &lt;test&gt;, для этого используй такое-же имя параметра. 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 xml:space="preserve">&lt;suite name="Parameter test Suite" verbose="1"&gt;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&lt;!-- This parameter will be passed to every test in this suite --&gt;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&lt;parameter name="suite-param" value="suite level parameter" /&gt;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&lt;test name="Parameter Test one"&gt;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&lt;class name="com.howtodoinjava.test.ParameterTest"&gt;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&lt;methods&gt;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ab/>
        <w:t xml:space="preserve">&lt;include name="prameterTestOne" /&gt;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&lt;/methods&gt;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&lt;/class&gt;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&lt;/test&gt;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&lt;test name="Parameter Test two"&gt;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&lt;!-- This parameter will be passed this test only --&gt;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&lt;parameter name="test-two-param" value="Test two parameter" /&gt;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&lt;class name="com.howtodoinjava.test.ParameterTest"&gt;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&lt;methods&gt;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ab/>
        <w:t xml:space="preserve">&lt;include name="prameterTestTwo" /&gt;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&lt;/methods&gt;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&lt;/class&gt;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&lt;/test&gt;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&lt;test name="Parameter Test three"&gt;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&lt;!-- </w:t>
      </w:r>
      <w:r w:rsidDel="00000000" w:rsidR="00000000" w:rsidRPr="00000000">
        <w:rPr>
          <w:b w:val="1"/>
          <w:color w:val="212529"/>
          <w:shd w:fill="cccccc" w:val="clear"/>
          <w:rtl w:val="0"/>
        </w:rPr>
        <w:t xml:space="preserve">Overriding suite level parameter</w:t>
      </w:r>
      <w:r w:rsidDel="00000000" w:rsidR="00000000" w:rsidRPr="00000000">
        <w:rPr>
          <w:b w:val="1"/>
          <w:color w:val="212529"/>
          <w:highlight w:val="yellow"/>
          <w:rtl w:val="0"/>
        </w:rPr>
        <w:t xml:space="preserve"> --&gt;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&lt;parameter name="suite-param" value="overiding suite parameter" /&gt;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&lt;!-- Test specific parameter --&gt;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&lt;parameter name="test-three-param" value="test three parameter" /&gt;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&lt;classes&gt;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&lt;class name="com.howtodoinjava.test.ParameterTest"&gt;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&lt;methods&gt;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ab/>
        <w:t xml:space="preserve">&lt;include name="prameterTestThree" /&gt;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ab/>
        <w:t xml:space="preserve">&lt;/methods&gt;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ab/>
        <w:t xml:space="preserve">&lt;/class&gt;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ab/>
        <w:t xml:space="preserve">&lt;/classes&gt;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ab/>
        <w:t xml:space="preserve">&lt;/test&gt;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b w:val="1"/>
          <w:color w:val="212529"/>
          <w:highlight w:val="yellow"/>
        </w:rPr>
      </w:pPr>
      <w:r w:rsidDel="00000000" w:rsidR="00000000" w:rsidRPr="00000000">
        <w:rPr>
          <w:b w:val="1"/>
          <w:color w:val="212529"/>
          <w:highlight w:val="yellow"/>
          <w:rtl w:val="0"/>
        </w:rPr>
        <w:t xml:space="preserve">&lt;/suite&gt;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values for parameters are always String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