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SOAP (Simple Object Access Protocol)</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 Its a message protocol that enables the distributed elements of an application to communicate (позволяет распределенным элементам приложения обмениваться данными).or in other words is a definition of how web services talk to each other or talk to client applications that invoke them.</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shd w:fill="efefef" w:val="clear"/>
        </w:rPr>
      </w:pPr>
      <w:r w:rsidDel="00000000" w:rsidR="00000000" w:rsidRPr="00000000">
        <w:rPr>
          <w:shd w:fill="efefef" w:val="clear"/>
          <w:rtl w:val="0"/>
        </w:rPr>
        <w:t xml:space="preserve">In today’s world, there is huge number of applications which are built on different programming languages. Exchanging data between applications is </w:t>
      </w:r>
      <w:r w:rsidDel="00000000" w:rsidR="00000000" w:rsidRPr="00000000">
        <w:rPr>
          <w:color w:val="980000"/>
          <w:shd w:fill="efefef" w:val="clear"/>
          <w:rtl w:val="0"/>
        </w:rPr>
        <w:t xml:space="preserve">crucial </w:t>
      </w:r>
      <w:r w:rsidDel="00000000" w:rsidR="00000000" w:rsidRPr="00000000">
        <w:rPr>
          <w:shd w:fill="efefef" w:val="clear"/>
          <w:rtl w:val="0"/>
        </w:rPr>
        <w:t xml:space="preserve">in today’s networked world. But data exchange between these applications would be complex. So will be the complexity of the code to accomplish this data exchange. One of the methods used to combat this complexity is to use XML (Extensible Markup Language) as the intermediate language for exchanging data between applications.Every programming language can understand the XML markup language. Hence, (следовательно) XML was used as the underlying medium for data exchange (базовой среды для обмена данными).SOAP was designed to work with XML over HTTP and have some sort of specification which could be used across all applications.</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But there are no standard specifications on use of XML across all programming languages for data exchange. That is where SOAP software comes in.</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SOAP can be carried over a variety of standard protocols, including the web-related Hypertext Transfer Protocol (HTTP).SOAP was developed as an intermediate language for applications that have different programming languages, enabling these applications to communicate with each other over the internet. </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Simple Object Access Protocol, as a specification, defines SOAP messages that are sent to web services and client applications. SOAP messages are </w:t>
      </w:r>
      <w:r w:rsidDel="00000000" w:rsidR="00000000" w:rsidRPr="00000000">
        <w:rPr>
          <w:color w:val="980000"/>
          <w:rtl w:val="0"/>
        </w:rPr>
        <w:t xml:space="preserve">XML documents</w:t>
      </w:r>
      <w:r w:rsidDel="00000000" w:rsidR="00000000" w:rsidRPr="00000000">
        <w:rPr>
          <w:rtl w:val="0"/>
        </w:rPr>
        <w:t xml:space="preserve"> that are comprised (состоит) of the following three basic building blocks:</w:t>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1)-The SOAP </w:t>
      </w:r>
      <w:r w:rsidDel="00000000" w:rsidR="00000000" w:rsidRPr="00000000">
        <w:rPr>
          <w:color w:val="980000"/>
          <w:rtl w:val="0"/>
        </w:rPr>
        <w:t xml:space="preserve">Envelope </w:t>
      </w:r>
      <w:r w:rsidDel="00000000" w:rsidR="00000000" w:rsidRPr="00000000">
        <w:rPr>
          <w:rtl w:val="0"/>
        </w:rPr>
        <w:t xml:space="preserve">encapsulates all the data in a message and identifies the XML document as a SOAP message.(в общем это и есть само сообщение, или контейнер в котором и расположено собственно говоря всё сообщение), The SOAP envelope indicates the start and the end of the message so that the receiver knows when an entire message has been received. The SOAP envelope solves the problem of knowing when you are done receiving a message and are ready to process it. The SOAP envelope is therefore basically a packaging mechanism.</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-Envelope is a mandatory part of SOAP message.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-Every Envelope element must contain exactly one Body element.</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-If an Envelope contains a Header element, it must contain no more than one, and it must appear as the first child of the Envelope, before the Body.</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-The envelope changes when SOAP versions change.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-The SOAP envelope is specified using the ENV namespace prefix and the Envelope element.</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2)-The </w:t>
      </w:r>
      <w:r w:rsidDel="00000000" w:rsidR="00000000" w:rsidRPr="00000000">
        <w:rPr>
          <w:color w:val="980000"/>
          <w:rtl w:val="0"/>
        </w:rPr>
        <w:t xml:space="preserve">Header </w:t>
      </w:r>
      <w:r w:rsidDel="00000000" w:rsidR="00000000" w:rsidRPr="00000000">
        <w:rPr>
          <w:rtl w:val="0"/>
        </w:rPr>
        <w:t xml:space="preserve">element contains additional information about the SOAP message. This information could be authentication credentials (учетные данные при аутентификации), for example, which are used by the calling application,  It can also contain the definition of complex types which could be used in the SOAP message. By default, the SOAP message can contain parameters which could be of simple types such as strings and numbers, but can also be a complex object type. The optional Header element offers a flexible framework for specifying additional application-level requirements. For example, the Header element can be used to specify a digital signature for password-protected services. Likewise, it can be used to specify an account number for pay-per-use SOAP services.</w:t>
      </w:r>
    </w:p>
    <w:p w:rsidR="00000000" w:rsidDel="00000000" w:rsidP="00000000" w:rsidRDefault="00000000" w:rsidRPr="00000000" w14:paraId="00000014">
      <w:pPr>
        <w:ind w:left="-1275.5905511811022" w:right="-1316.4566929133848" w:firstLine="0"/>
        <w:rPr>
          <w:b w:val="1"/>
          <w:color w:val="00ff00"/>
        </w:rPr>
      </w:pPr>
      <w:r w:rsidDel="00000000" w:rsidR="00000000" w:rsidRPr="00000000">
        <w:rPr>
          <w:rtl w:val="0"/>
        </w:rPr>
        <w:t xml:space="preserve"> </w:t>
        <w:tab/>
        <w:tab/>
        <w:tab/>
        <w:tab/>
      </w:r>
      <w:r w:rsidDel="00000000" w:rsidR="00000000" w:rsidRPr="00000000">
        <w:rPr>
          <w:rFonts w:ascii="Arial Unicode MS" w:cs="Arial Unicode MS" w:eastAsia="Arial Unicode MS" w:hAnsi="Arial Unicode MS"/>
          <w:b w:val="1"/>
          <w:color w:val="00ff00"/>
          <w:rtl w:val="0"/>
        </w:rPr>
        <w:t xml:space="preserve">A SOAP Header can have the following two attributes −</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A) - </w:t>
      </w:r>
      <w:r w:rsidDel="00000000" w:rsidR="00000000" w:rsidRPr="00000000">
        <w:rPr>
          <w:b w:val="1"/>
          <w:color w:val="980000"/>
          <w:rtl w:val="0"/>
        </w:rPr>
        <w:t xml:space="preserve">Actor </w:t>
      </w:r>
      <w:r w:rsidDel="00000000" w:rsidR="00000000" w:rsidRPr="00000000">
        <w:rPr>
          <w:rtl w:val="0"/>
        </w:rPr>
        <w:t xml:space="preserve">attribute</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B) - </w:t>
      </w:r>
      <w:r w:rsidDel="00000000" w:rsidR="00000000" w:rsidRPr="00000000">
        <w:rPr>
          <w:b w:val="1"/>
          <w:color w:val="980000"/>
          <w:rtl w:val="0"/>
        </w:rPr>
        <w:t xml:space="preserve">MustUnderstand </w:t>
      </w:r>
      <w:r w:rsidDel="00000000" w:rsidR="00000000" w:rsidRPr="00000000">
        <w:rPr>
          <w:rtl w:val="0"/>
        </w:rPr>
        <w:t xml:space="preserve">attribute</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It indicates whether a Header element is optional or mandatory. If set to true, the recipient must understand and process the Header attribute according to its defined semantics, or return a fault.</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The following example shows how to use a Header in a SOAP message.</w:t>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b w:val="1"/>
        </w:rPr>
      </w:pPr>
      <w:r w:rsidDel="00000000" w:rsidR="00000000" w:rsidRPr="00000000">
        <w:rPr>
          <w:b w:val="1"/>
          <w:rtl w:val="0"/>
        </w:rPr>
        <w:t xml:space="preserve">&lt;?xml version = "1.0"?&gt;                                            &lt;!-- </w:t>
      </w:r>
    </w:p>
    <w:p w:rsidR="00000000" w:rsidDel="00000000" w:rsidP="00000000" w:rsidRDefault="00000000" w:rsidRPr="00000000" w14:paraId="00000020">
      <w:pPr>
        <w:ind w:left="-1275.5905511811022" w:right="-1316.4566929133848" w:firstLine="0"/>
        <w:rPr>
          <w:b w:val="1"/>
        </w:rPr>
      </w:pPr>
      <w:r w:rsidDel="00000000" w:rsidR="00000000" w:rsidRPr="00000000">
        <w:rPr>
          <w:b w:val="1"/>
          <w:rtl w:val="0"/>
        </w:rPr>
        <w:t xml:space="preserve">&lt;SOAP-ENV:Envelope </w:t>
      </w:r>
    </w:p>
    <w:p w:rsidR="00000000" w:rsidDel="00000000" w:rsidP="00000000" w:rsidRDefault="00000000" w:rsidRPr="00000000" w14:paraId="00000021">
      <w:pPr>
        <w:ind w:left="-1275.5905511811022" w:right="-1316.4566929133848" w:firstLine="0"/>
        <w:rPr>
          <w:b w:val="1"/>
        </w:rPr>
      </w:pPr>
      <w:r w:rsidDel="00000000" w:rsidR="00000000" w:rsidRPr="00000000">
        <w:rPr>
          <w:b w:val="1"/>
          <w:rtl w:val="0"/>
        </w:rPr>
        <w:t xml:space="preserve">   xmlns:SOAP-ENV = " http://www.w3.org/2001/12/soap-envelope"   </w:t>
      </w:r>
    </w:p>
    <w:p w:rsidR="00000000" w:rsidDel="00000000" w:rsidP="00000000" w:rsidRDefault="00000000" w:rsidRPr="00000000" w14:paraId="00000022">
      <w:pPr>
        <w:ind w:left="-1275.5905511811022" w:right="-1316.4566929133848" w:firstLine="0"/>
        <w:rPr>
          <w:b w:val="1"/>
        </w:rPr>
      </w:pPr>
      <w:r w:rsidDel="00000000" w:rsidR="00000000" w:rsidRPr="00000000">
        <w:rPr>
          <w:b w:val="1"/>
          <w:rtl w:val="0"/>
        </w:rPr>
        <w:t xml:space="preserve">   SOAP-ENV:encodingStyle = " http://www.w3.org/2001/12/soap-encoding"&gt;</w:t>
      </w:r>
    </w:p>
    <w:p w:rsidR="00000000" w:rsidDel="00000000" w:rsidP="00000000" w:rsidRDefault="00000000" w:rsidRPr="00000000" w14:paraId="00000023">
      <w:pPr>
        <w:ind w:left="-1275.5905511811022" w:right="-1316.4566929133848" w:firstLine="0"/>
        <w:rPr>
          <w:b w:val="1"/>
        </w:rPr>
      </w:pP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5">
      <w:pPr>
        <w:ind w:left="-1275.5905511811022" w:right="-1316.4566929133848" w:firstLine="0"/>
        <w:rPr>
          <w:b w:val="1"/>
        </w:rPr>
      </w:pPr>
      <w:r w:rsidDel="00000000" w:rsidR="00000000" w:rsidRPr="00000000">
        <w:rPr>
          <w:b w:val="1"/>
          <w:rtl w:val="0"/>
        </w:rPr>
        <w:t xml:space="preserve">      &lt;t:Transaction </w:t>
      </w:r>
    </w:p>
    <w:p w:rsidR="00000000" w:rsidDel="00000000" w:rsidP="00000000" w:rsidRDefault="00000000" w:rsidRPr="00000000" w14:paraId="00000026">
      <w:pPr>
        <w:ind w:left="-1275.5905511811022" w:right="-1316.4566929133848" w:firstLine="0"/>
        <w:rPr>
          <w:b w:val="1"/>
        </w:rPr>
      </w:pPr>
      <w:r w:rsidDel="00000000" w:rsidR="00000000" w:rsidRPr="00000000">
        <w:rPr>
          <w:b w:val="1"/>
          <w:rtl w:val="0"/>
        </w:rPr>
        <w:t xml:space="preserve">         xmlns:t = "http://www.tutorialspoint.com/transaction/" </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         SOAP-ENV:</w:t>
      </w:r>
      <w:r w:rsidDel="00000000" w:rsidR="00000000" w:rsidRPr="00000000">
        <w:rPr>
          <w:b w:val="1"/>
          <w:color w:val="980000"/>
          <w:u w:val="single"/>
          <w:rtl w:val="0"/>
        </w:rPr>
        <w:t xml:space="preserve">mustUnderstand</w:t>
      </w:r>
      <w:r w:rsidDel="00000000" w:rsidR="00000000" w:rsidRPr="00000000">
        <w:rPr>
          <w:b w:val="1"/>
          <w:rtl w:val="0"/>
        </w:rPr>
        <w:t xml:space="preserve"> = "true"&gt;5</w:t>
      </w:r>
    </w:p>
    <w:p w:rsidR="00000000" w:rsidDel="00000000" w:rsidP="00000000" w:rsidRDefault="00000000" w:rsidRPr="00000000" w14:paraId="00000028">
      <w:pPr>
        <w:ind w:left="-1275.5905511811022" w:right="-1316.4566929133848" w:firstLine="0"/>
        <w:rPr>
          <w:b w:val="1"/>
        </w:rPr>
      </w:pPr>
      <w:r w:rsidDel="00000000" w:rsidR="00000000" w:rsidRPr="00000000">
        <w:rPr>
          <w:b w:val="1"/>
          <w:rtl w:val="0"/>
        </w:rPr>
        <w:t xml:space="preserve">      &lt;/t:Transaction&gt;</w:t>
      </w:r>
    </w:p>
    <w:p w:rsidR="00000000" w:rsidDel="00000000" w:rsidP="00000000" w:rsidRDefault="00000000" w:rsidRPr="00000000" w14:paraId="00000029">
      <w:pPr>
        <w:ind w:left="-1275.5905511811022" w:right="-1316.4566929133848" w:firstLine="0"/>
        <w:rPr>
          <w:b w:val="1"/>
        </w:rPr>
      </w:pPr>
      <w:r w:rsidDel="00000000" w:rsidR="00000000" w:rsidRPr="00000000">
        <w:rPr>
          <w:b w:val="1"/>
          <w:rtl w:val="0"/>
        </w:rPr>
        <w:t xml:space="preserve">   &lt;/SOAP-ENV:Header&gt;</w:t>
      </w:r>
    </w:p>
    <w:p w:rsidR="00000000" w:rsidDel="00000000" w:rsidP="00000000" w:rsidRDefault="00000000" w:rsidRPr="00000000" w14:paraId="0000002A">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w:t>
      </w:r>
    </w:p>
    <w:p w:rsidR="00000000" w:rsidDel="00000000" w:rsidP="00000000" w:rsidRDefault="00000000" w:rsidRPr="00000000" w14:paraId="0000002C">
      <w:pPr>
        <w:ind w:left="-1275.5905511811022" w:right="-1316.4566929133848" w:firstLine="0"/>
        <w:rPr>
          <w:b w:val="1"/>
        </w:rPr>
      </w:pPr>
      <w:r w:rsidDel="00000000" w:rsidR="00000000" w:rsidRPr="00000000">
        <w:rPr>
          <w:b w:val="1"/>
          <w:rtl w:val="0"/>
        </w:rPr>
        <w:t xml:space="preserve">&lt;/SOAP-ENV:Envelope&gt;</w:t>
      </w:r>
    </w:p>
    <w:p w:rsidR="00000000" w:rsidDel="00000000" w:rsidP="00000000" w:rsidRDefault="00000000" w:rsidRPr="00000000" w14:paraId="0000002D">
      <w:pPr>
        <w:ind w:left="-1275.5905511811022" w:right="-1316.4566929133848" w:firstLine="0"/>
        <w:rPr/>
      </w:pP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3)-The </w:t>
      </w:r>
      <w:r w:rsidDel="00000000" w:rsidR="00000000" w:rsidRPr="00000000">
        <w:rPr>
          <w:color w:val="980000"/>
          <w:rtl w:val="0"/>
        </w:rPr>
        <w:t xml:space="preserve">Body </w:t>
      </w:r>
      <w:r w:rsidDel="00000000" w:rsidR="00000000" w:rsidRPr="00000000">
        <w:rPr>
          <w:rtl w:val="0"/>
        </w:rPr>
        <w:t xml:space="preserve">element includes the details of the actual message that need to be sent from the web service to the calling application. This data includes call and response information. The SOAP body is a mandatory element that contains the application-defined XML data being exchanged in the SOAP message. </w:t>
      </w:r>
    </w:p>
    <w:p w:rsidR="00000000" w:rsidDel="00000000" w:rsidP="00000000" w:rsidRDefault="00000000" w:rsidRPr="00000000" w14:paraId="00000031">
      <w:pPr>
        <w:ind w:left="-1275.5905511811022" w:right="-1316.4566929133848" w:firstLine="0"/>
        <w:rPr/>
      </w:pPr>
      <w:r w:rsidDel="00000000" w:rsidR="00000000" w:rsidRPr="00000000">
        <w:rPr>
          <w:rtl w:val="0"/>
        </w:rPr>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The body is defined as a child element of the envelope, and the semantics for the body are defined in the associated SOAP schema.</w:t>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Fonts w:ascii="Arial Unicode MS" w:cs="Arial Unicode MS" w:eastAsia="Arial Unicode MS" w:hAnsi="Arial Unicode MS"/>
          <w:rtl w:val="0"/>
        </w:rPr>
        <w:t xml:space="preserve">The body contains mandatory information intended for the ultimate receiver of the message. For example −</w:t>
      </w:r>
    </w:p>
    <w:p w:rsidR="00000000" w:rsidDel="00000000" w:rsidP="00000000" w:rsidRDefault="00000000" w:rsidRPr="00000000" w14:paraId="00000035">
      <w:pPr>
        <w:ind w:left="-1275.5905511811022" w:right="-1316.4566929133848" w:firstLine="0"/>
        <w:rPr/>
      </w:pPr>
      <w:r w:rsidDel="00000000" w:rsidR="00000000" w:rsidRPr="00000000">
        <w:rPr>
          <w:rtl w:val="0"/>
        </w:rPr>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&lt;?xml version = "1.0"?&gt;</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38">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39">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3A">
      <w:pPr>
        <w:ind w:left="-1275.5905511811022" w:right="-1316.4566929133848" w:firstLine="0"/>
        <w:rPr/>
      </w:pPr>
      <w:r w:rsidDel="00000000" w:rsidR="00000000" w:rsidRPr="00000000">
        <w:rPr>
          <w:rtl w:val="0"/>
        </w:rPr>
        <w:t xml:space="preserve">      &lt;m:GetQuotation xmlns:m = "http://www.tp.com/Quotation"&gt;</w:t>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         &lt;m:Item&gt;Computers&lt;/m:Item&gt;</w:t>
      </w:r>
    </w:p>
    <w:p w:rsidR="00000000" w:rsidDel="00000000" w:rsidP="00000000" w:rsidRDefault="00000000" w:rsidRPr="00000000" w14:paraId="0000003C">
      <w:pPr>
        <w:ind w:left="-1275.5905511811022" w:right="-1316.4566929133848" w:firstLine="0"/>
        <w:rPr/>
      </w:pPr>
      <w:r w:rsidDel="00000000" w:rsidR="00000000" w:rsidRPr="00000000">
        <w:rPr>
          <w:rtl w:val="0"/>
        </w:rPr>
        <w:t xml:space="preserve">      &lt;/m:GetQuotation&gt;</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3E">
      <w:pPr>
        <w:ind w:left="-1275.5905511811022" w:right="-1316.4566929133848" w:firstLine="0"/>
        <w:rPr/>
      </w:pPr>
      <w:r w:rsidDel="00000000" w:rsidR="00000000" w:rsidRPr="00000000">
        <w:rPr>
          <w:rtl w:val="0"/>
        </w:rPr>
        <w:t xml:space="preserve">&lt;/SOAP-ENV:Envelope&gt;</w:t>
      </w:r>
    </w:p>
    <w:p w:rsidR="00000000" w:rsidDel="00000000" w:rsidP="00000000" w:rsidRDefault="00000000" w:rsidRPr="00000000" w14:paraId="0000003F">
      <w:pPr>
        <w:ind w:left="-1275.5905511811022" w:right="-1316.4566929133848" w:firstLine="0"/>
        <w:rPr/>
      </w:pPr>
      <w:r w:rsidDel="00000000" w:rsidR="00000000" w:rsidRPr="00000000">
        <w:rPr>
          <w:rtl w:val="0"/>
        </w:rPr>
        <w:t xml:space="preserve">The example above requests a quotation of computer sets.(предложение комплектов компьютеров) Note that the m:GetQuotation and the Item elements above are application-specific elements. They are not a part of the SOAP standard.</w:t>
      </w:r>
    </w:p>
    <w:p w:rsidR="00000000" w:rsidDel="00000000" w:rsidP="00000000" w:rsidRDefault="00000000" w:rsidRPr="00000000" w14:paraId="00000040">
      <w:pPr>
        <w:ind w:left="-1275.5905511811022" w:right="-1316.4566929133848" w:firstLine="0"/>
        <w:rPr/>
      </w:pPr>
      <w:r w:rsidDel="00000000" w:rsidR="00000000" w:rsidRPr="00000000">
        <w:rPr/>
        <w:drawing>
          <wp:inline distB="114300" distT="114300" distL="114300" distR="114300">
            <wp:extent cx="5731200" cy="2616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275.5905511811022" w:right="-1316.4566929133848" w:firstLine="0"/>
        <w:rPr/>
      </w:pPr>
      <w:r w:rsidDel="00000000" w:rsidR="00000000" w:rsidRPr="00000000">
        <w:rPr>
          <w:rtl w:val="0"/>
        </w:rPr>
      </w:r>
    </w:p>
    <w:p w:rsidR="00000000" w:rsidDel="00000000" w:rsidP="00000000" w:rsidRDefault="00000000" w:rsidRPr="00000000" w14:paraId="00000042">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How does SOAP work?</w:t>
      </w:r>
    </w:p>
    <w:p w:rsidR="00000000" w:rsidDel="00000000" w:rsidP="00000000" w:rsidRDefault="00000000" w:rsidRPr="00000000" w14:paraId="00000043">
      <w:pPr>
        <w:ind w:left="-1275.5905511811022" w:right="-1316.4566929133848" w:firstLine="0"/>
        <w:rPr/>
      </w:pPr>
      <w:r w:rsidDel="00000000" w:rsidR="00000000" w:rsidRPr="00000000">
        <w:rPr>
          <w:rtl w:val="0"/>
        </w:rPr>
        <w:t xml:space="preserve">First, a request for a service is generated by a client using an XML document. Next, a SOAP client sends the XML document to a SOAP server. When the server receives the SOAP message, it sends the message as a service invocation to the requested server-side application (сервер перенаправляет сообщение запрошенному приложению на стороне сервера). A response containing the requested parameters, return values and data for the client is returned first to the SOAP request handler and then to the requesting client (возвращается сначала обработчику запроса SOAP, а затем </w:t>
      </w:r>
      <w:r w:rsidDel="00000000" w:rsidR="00000000" w:rsidRPr="00000000">
        <w:rPr>
          <w:rtl w:val="0"/>
        </w:rPr>
        <w:t xml:space="preserve">запрашивающему</w:t>
      </w:r>
      <w:r w:rsidDel="00000000" w:rsidR="00000000" w:rsidRPr="00000000">
        <w:rPr>
          <w:rtl w:val="0"/>
        </w:rPr>
        <w:t xml:space="preserve"> клиенту). Both SOAP requests and responses are transported using Hypertext Transfer Protocol Secure (HTTPS) or a similar protocol like HTTP.</w:t>
      </w:r>
    </w:p>
    <w:p w:rsidR="00000000" w:rsidDel="00000000" w:rsidP="00000000" w:rsidRDefault="00000000" w:rsidRPr="00000000" w14:paraId="00000044">
      <w:pPr>
        <w:ind w:left="-1275.5905511811022" w:right="-1316.4566929133848" w:firstLine="0"/>
        <w:rPr/>
      </w:pPr>
      <w:r w:rsidDel="00000000" w:rsidR="00000000" w:rsidRPr="00000000">
        <w:rPr>
          <w:rtl w:val="0"/>
        </w:rPr>
      </w:r>
    </w:p>
    <w:p w:rsidR="00000000" w:rsidDel="00000000" w:rsidP="00000000" w:rsidRDefault="00000000" w:rsidRPr="00000000" w14:paraId="00000045">
      <w:pPr>
        <w:ind w:left="-1275.5905511811022" w:right="-1316.4566929133848" w:firstLine="0"/>
        <w:rPr/>
      </w:pPr>
      <w:r w:rsidDel="00000000" w:rsidR="00000000" w:rsidRPr="00000000">
        <w:rPr>
          <w:rtl w:val="0"/>
        </w:rPr>
      </w:r>
    </w:p>
    <w:p w:rsidR="00000000" w:rsidDel="00000000" w:rsidP="00000000" w:rsidRDefault="00000000" w:rsidRPr="00000000" w14:paraId="00000046">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b w:val="1"/>
          <w:color w:val="222222"/>
          <w:highlight w:val="white"/>
          <w:rtl w:val="0"/>
        </w:rPr>
        <w:t xml:space="preserve"> the general structure of a SOAP message</w:t>
      </w:r>
      <w:r w:rsidDel="00000000" w:rsidR="00000000" w:rsidRPr="00000000">
        <w:rPr>
          <w:color w:val="222222"/>
          <w:sz w:val="20"/>
          <w:szCs w:val="20"/>
          <w:highlight w:val="white"/>
          <w:rtl w:val="0"/>
        </w:rPr>
        <w:t xml:space="preserve"> </w:t>
      </w:r>
    </w:p>
    <w:p w:rsidR="00000000" w:rsidDel="00000000" w:rsidP="00000000" w:rsidRDefault="00000000" w:rsidRPr="00000000" w14:paraId="00000047">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&lt;?xml version = "1.0"?&gt;</w:t>
      </w:r>
    </w:p>
    <w:p w:rsidR="00000000" w:rsidDel="00000000" w:rsidP="00000000" w:rsidRDefault="00000000" w:rsidRPr="00000000" w14:paraId="0000004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&lt;SOAP-ENV:Envelope xmlns:SOAP-ENV = "http://www.w3.org/2001/12/soap-envelope" </w:t>
      </w:r>
    </w:p>
    <w:p w:rsidR="00000000" w:rsidDel="00000000" w:rsidP="00000000" w:rsidRDefault="00000000" w:rsidRPr="00000000" w14:paraId="00000049">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SOAP-ENV:encodingStyle = "http://www.w3.org/2001/12/soap-encoding"&gt;</w:t>
      </w:r>
    </w:p>
    <w:p w:rsidR="00000000" w:rsidDel="00000000" w:rsidP="00000000" w:rsidRDefault="00000000" w:rsidRPr="00000000" w14:paraId="0000004A">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4B">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4C">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4D">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4E">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&lt;/SOAP-ENV:Header&gt;</w:t>
      </w:r>
    </w:p>
    <w:p w:rsidR="00000000" w:rsidDel="00000000" w:rsidP="00000000" w:rsidRDefault="00000000" w:rsidRPr="00000000" w14:paraId="0000004F">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0">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1">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2">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3">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4">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5">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&lt;/SOAP-ENV:Fault&gt;</w:t>
      </w:r>
    </w:p>
    <w:p w:rsidR="00000000" w:rsidDel="00000000" w:rsidP="00000000" w:rsidRDefault="00000000" w:rsidRPr="00000000" w14:paraId="00000056">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w:t>
      </w:r>
    </w:p>
    <w:p w:rsidR="00000000" w:rsidDel="00000000" w:rsidP="00000000" w:rsidRDefault="00000000" w:rsidRPr="00000000" w14:paraId="00000057">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   &lt;/SOAP-ENV:Body&gt;</w:t>
      </w:r>
    </w:p>
    <w:p w:rsidR="00000000" w:rsidDel="00000000" w:rsidP="00000000" w:rsidRDefault="00000000" w:rsidRPr="00000000" w14:paraId="00000058">
      <w:pPr>
        <w:ind w:left="-1275.5905511811022" w:right="-1316.4566929133848" w:firstLine="0"/>
        <w:rPr>
          <w:color w:val="222222"/>
          <w:sz w:val="20"/>
          <w:szCs w:val="20"/>
          <w:highlight w:val="white"/>
        </w:rPr>
      </w:pPr>
      <w:r w:rsidDel="00000000" w:rsidR="00000000" w:rsidRPr="00000000">
        <w:rPr>
          <w:color w:val="222222"/>
          <w:sz w:val="20"/>
          <w:szCs w:val="20"/>
          <w:highlight w:val="white"/>
          <w:rtl w:val="0"/>
        </w:rPr>
        <w:t xml:space="preserve">&lt;/SOAP_ENV:Envelope&gt;</w:t>
      </w:r>
    </w:p>
    <w:p w:rsidR="00000000" w:rsidDel="00000000" w:rsidP="00000000" w:rsidRDefault="00000000" w:rsidRPr="00000000" w14:paraId="00000059">
      <w:pPr>
        <w:ind w:left="-1275.5905511811022" w:right="-1316.4566929133848" w:firstLine="0"/>
        <w:rPr>
          <w:color w:val="222222"/>
          <w:sz w:val="20"/>
          <w:szCs w:val="20"/>
          <w:highlight w:val="white"/>
        </w:rPr>
      </w:pPr>
      <w:r w:rsidDel="00000000" w:rsidR="00000000" w:rsidRPr="00000000">
        <w:rPr>
          <w:rtl w:val="0"/>
        </w:rPr>
      </w:r>
    </w:p>
    <w:p w:rsidR="00000000" w:rsidDel="00000000" w:rsidP="00000000" w:rsidRDefault="00000000" w:rsidRPr="00000000" w14:paraId="0000005A">
      <w:pPr>
        <w:ind w:left="-1275.5905511811022" w:right="-1316.4566929133848" w:firstLine="0"/>
        <w:rPr>
          <w:color w:val="222222"/>
          <w:sz w:val="20"/>
          <w:szCs w:val="20"/>
          <w:highlight w:val="white"/>
        </w:rPr>
      </w:pPr>
      <w:r w:rsidDel="00000000" w:rsidR="00000000" w:rsidRPr="00000000">
        <w:rPr>
          <w:color w:val="222222"/>
          <w:sz w:val="30"/>
          <w:szCs w:val="30"/>
          <w:highlight w:val="white"/>
          <w:rtl w:val="0"/>
        </w:rPr>
        <w:t xml:space="preserve">simple SOAP message structure:</w:t>
      </w:r>
      <w:r w:rsidDel="00000000" w:rsidR="00000000" w:rsidRPr="00000000">
        <w:rPr>
          <w:rtl w:val="0"/>
        </w:rPr>
      </w:r>
    </w:p>
    <w:p w:rsidR="00000000" w:rsidDel="00000000" w:rsidP="00000000" w:rsidRDefault="00000000" w:rsidRPr="00000000" w14:paraId="0000005B">
      <w:pPr>
        <w:ind w:left="-1275.5905511811022" w:right="-1316.4566929133848" w:firstLine="0"/>
        <w:rPr/>
      </w:pPr>
      <w:r w:rsidDel="00000000" w:rsidR="00000000" w:rsidRPr="00000000">
        <w:rPr/>
        <w:drawing>
          <wp:inline distB="114300" distT="114300" distL="114300" distR="114300">
            <wp:extent cx="6500813" cy="318561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00813" cy="31856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ind w:left="-1275.5905511811022" w:right="-1316.4566929133848" w:firstLine="0"/>
        <w:rPr/>
      </w:pPr>
      <w:r w:rsidDel="00000000" w:rsidR="00000000" w:rsidRPr="00000000">
        <w:rPr>
          <w:rtl w:val="0"/>
        </w:rPr>
        <w:t xml:space="preserve">1) the first part of the SOAP message is the envelope element which is used to encapsulate the entire SOAP message.</w:t>
      </w:r>
    </w:p>
    <w:p w:rsidR="00000000" w:rsidDel="00000000" w:rsidP="00000000" w:rsidRDefault="00000000" w:rsidRPr="00000000" w14:paraId="0000005D">
      <w:pPr>
        <w:ind w:left="-1275.5905511811022" w:right="-1316.4566929133848" w:firstLine="0"/>
        <w:rPr/>
      </w:pPr>
      <w:r w:rsidDel="00000000" w:rsidR="00000000" w:rsidRPr="00000000">
        <w:rPr>
          <w:rtl w:val="0"/>
        </w:rPr>
        <w:t xml:space="preserve">2) The next element is the SOAP body which contains the details of the actual message.</w:t>
      </w:r>
    </w:p>
    <w:p w:rsidR="00000000" w:rsidDel="00000000" w:rsidP="00000000" w:rsidRDefault="00000000" w:rsidRPr="00000000" w14:paraId="0000005E">
      <w:pPr>
        <w:ind w:left="-1275.5905511811022" w:right="-1316.4566929133848" w:firstLine="0"/>
        <w:rPr/>
      </w:pPr>
      <w:r w:rsidDel="00000000" w:rsidR="00000000" w:rsidRPr="00000000">
        <w:rPr>
          <w:rtl w:val="0"/>
        </w:rPr>
        <w:t xml:space="preserve">3) Our message contains a web service which has the name of “Guru99WebService”.</w:t>
      </w:r>
    </w:p>
    <w:p w:rsidR="00000000" w:rsidDel="00000000" w:rsidP="00000000" w:rsidRDefault="00000000" w:rsidRPr="00000000" w14:paraId="0000005F">
      <w:pPr>
        <w:ind w:left="-1275.5905511811022" w:right="-1316.4566929133848" w:firstLine="0"/>
        <w:rPr/>
      </w:pPr>
      <w:r w:rsidDel="00000000" w:rsidR="00000000" w:rsidRPr="00000000">
        <w:rPr>
          <w:rtl w:val="0"/>
        </w:rPr>
        <w:t xml:space="preserve">4) The “Guru99Webservice” accepts a parameter of the type ‘int’ and has the name of TutorialID.</w:t>
      </w:r>
    </w:p>
    <w:p w:rsidR="00000000" w:rsidDel="00000000" w:rsidP="00000000" w:rsidRDefault="00000000" w:rsidRPr="00000000" w14:paraId="00000060">
      <w:pPr>
        <w:ind w:left="-1275.5905511811022" w:right="-1316.4566929133848" w:firstLine="0"/>
        <w:rPr/>
      </w:pPr>
      <w:r w:rsidDel="00000000" w:rsidR="00000000" w:rsidRPr="00000000">
        <w:rPr>
          <w:rtl w:val="0"/>
        </w:rPr>
      </w:r>
    </w:p>
    <w:p w:rsidR="00000000" w:rsidDel="00000000" w:rsidP="00000000" w:rsidRDefault="00000000" w:rsidRPr="00000000" w14:paraId="00000061">
      <w:pPr>
        <w:ind w:left="-1275.5905511811022" w:right="-1316.4566929133848" w:firstLine="0"/>
        <w:rPr>
          <w:b w:val="1"/>
          <w:color w:val="ff9900"/>
        </w:rPr>
      </w:pPr>
      <w:r w:rsidDel="00000000" w:rsidR="00000000" w:rsidRPr="00000000">
        <w:rPr>
          <w:b w:val="1"/>
          <w:color w:val="ff9900"/>
          <w:rtl w:val="0"/>
        </w:rPr>
        <w:t xml:space="preserve">ещё Пример SOAP message:</w:t>
      </w:r>
    </w:p>
    <w:p w:rsidR="00000000" w:rsidDel="00000000" w:rsidP="00000000" w:rsidRDefault="00000000" w:rsidRPr="00000000" w14:paraId="00000062">
      <w:pPr>
        <w:ind w:left="-1275.5905511811022" w:right="-1316.4566929133848" w:firstLine="0"/>
        <w:rPr/>
      </w:pPr>
      <w:r w:rsidDel="00000000" w:rsidR="00000000" w:rsidRPr="00000000">
        <w:rPr>
          <w:rtl w:val="0"/>
        </w:rPr>
        <w:t xml:space="preserve">Content-Type: application/soap+xml</w:t>
      </w:r>
    </w:p>
    <w:p w:rsidR="00000000" w:rsidDel="00000000" w:rsidP="00000000" w:rsidRDefault="00000000" w:rsidRPr="00000000" w14:paraId="00000063">
      <w:pPr>
        <w:ind w:left="-1275.5905511811022" w:right="-1316.4566929133848" w:firstLine="0"/>
        <w:rPr/>
      </w:pPr>
      <w:r w:rsidDel="00000000" w:rsidR="00000000" w:rsidRPr="00000000">
        <w:rPr>
          <w:rtl w:val="0"/>
        </w:rPr>
        <w:t xml:space="preserve">&lt;env:Envelope xmlns:env="http://www.w3.org/2003/05/soap-envelope"&gt;</w:t>
      </w:r>
    </w:p>
    <w:p w:rsidR="00000000" w:rsidDel="00000000" w:rsidP="00000000" w:rsidRDefault="00000000" w:rsidRPr="00000000" w14:paraId="00000064">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5">
      <w:pPr>
        <w:ind w:left="-1275.5905511811022" w:right="-1316.4566929133848" w:firstLine="0"/>
        <w:rPr/>
      </w:pPr>
      <w:r w:rsidDel="00000000" w:rsidR="00000000" w:rsidRPr="00000000">
        <w:rPr>
          <w:rtl w:val="0"/>
        </w:rPr>
        <w:tab/>
        <w:tab/>
        <w:t xml:space="preserve">&lt;m:GetLastTradePrice xmlns:m="Some-URI" /&gt;</w:t>
      </w:r>
    </w:p>
    <w:p w:rsidR="00000000" w:rsidDel="00000000" w:rsidP="00000000" w:rsidRDefault="00000000" w:rsidRPr="00000000" w14:paraId="00000066">
      <w:pPr>
        <w:ind w:left="-1275.5905511811022" w:right="-1316.4566929133848" w:firstLine="0"/>
        <w:rPr/>
      </w:pPr>
      <w:r w:rsidDel="00000000" w:rsidR="00000000" w:rsidRPr="00000000">
        <w:rPr>
          <w:rtl w:val="0"/>
        </w:rPr>
        <w:tab/>
        <w:t xml:space="preserve">&lt;/env:Header&gt;</w:t>
      </w:r>
    </w:p>
    <w:p w:rsidR="00000000" w:rsidDel="00000000" w:rsidP="00000000" w:rsidRDefault="00000000" w:rsidRPr="00000000" w14:paraId="00000067">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8">
      <w:pPr>
        <w:ind w:left="-1275.5905511811022" w:right="-1316.4566929133848" w:firstLine="0"/>
        <w:rPr/>
      </w:pPr>
      <w:r w:rsidDel="00000000" w:rsidR="00000000" w:rsidRPr="00000000">
        <w:rPr>
          <w:rtl w:val="0"/>
        </w:rPr>
        <w:tab/>
        <w:tab/>
        <w:t xml:space="preserve">&lt;symbol xmlns:p="Some-URI" &gt;DIS&lt;/symbol&gt;</w:t>
      </w:r>
    </w:p>
    <w:p w:rsidR="00000000" w:rsidDel="00000000" w:rsidP="00000000" w:rsidRDefault="00000000" w:rsidRPr="00000000" w14:paraId="00000069">
      <w:pPr>
        <w:ind w:left="-1275.5905511811022" w:right="-1316.4566929133848" w:firstLine="0"/>
        <w:rPr/>
      </w:pPr>
      <w:r w:rsidDel="00000000" w:rsidR="00000000" w:rsidRPr="00000000">
        <w:rPr>
          <w:rtl w:val="0"/>
        </w:rPr>
        <w:tab/>
        <w:t xml:space="preserve">&lt;/env:Body&gt;</w:t>
      </w:r>
    </w:p>
    <w:p w:rsidR="00000000" w:rsidDel="00000000" w:rsidP="00000000" w:rsidRDefault="00000000" w:rsidRPr="00000000" w14:paraId="0000006A">
      <w:pPr>
        <w:ind w:left="-1275.5905511811022" w:right="-1316.4566929133848" w:firstLine="0"/>
        <w:rPr/>
      </w:pPr>
      <w:r w:rsidDel="00000000" w:rsidR="00000000" w:rsidRPr="00000000">
        <w:rPr>
          <w:rtl w:val="0"/>
        </w:rPr>
        <w:t xml:space="preserve">&lt;/env:Envelope&gt;</w:t>
      </w:r>
    </w:p>
    <w:p w:rsidR="00000000" w:rsidDel="00000000" w:rsidP="00000000" w:rsidRDefault="00000000" w:rsidRPr="00000000" w14:paraId="0000006B">
      <w:pPr>
        <w:ind w:left="-1275.5905511811022" w:right="-1316.4566929133848" w:firstLine="0"/>
        <w:rPr>
          <w:color w:val="ff9900"/>
        </w:rPr>
      </w:pPr>
      <w:r w:rsidDel="00000000" w:rsidR="00000000" w:rsidRPr="00000000">
        <w:rPr>
          <w:color w:val="ff9900"/>
          <w:rtl w:val="0"/>
        </w:rPr>
        <w:t xml:space="preserve">—---------------------------------------------------------------------------------------------------------------------------------------------------------</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SOAP schema.?</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Normally, the application also defines a schema to contain semantics associated with the request and response elements.</w:t>
      </w:r>
      <w:r w:rsidDel="00000000" w:rsidR="00000000" w:rsidRPr="00000000">
        <w:rPr>
          <w:rtl w:val="0"/>
        </w:rPr>
      </w:r>
    </w:p>
    <w:p w:rsidR="00000000" w:rsidDel="00000000" w:rsidP="00000000" w:rsidRDefault="00000000" w:rsidRPr="00000000" w14:paraId="0000006E">
      <w:pPr>
        <w:ind w:left="-1275.5905511811022" w:right="-1316.4566929133848" w:firstLine="0"/>
        <w:rPr>
          <w:b w:val="1"/>
          <w:color w:val="ff9900"/>
        </w:rPr>
      </w:pPr>
      <w:r w:rsidDel="00000000" w:rsidR="00000000" w:rsidRPr="00000000">
        <w:rPr>
          <w:b w:val="1"/>
          <w:color w:val="ff9900"/>
          <w:rtl w:val="0"/>
        </w:rPr>
        <w:t xml:space="preserve">—-----------------------------------------------------------------------------------------------------------------------------------------------------------</w:t>
      </w:r>
    </w:p>
    <w:p w:rsidR="00000000" w:rsidDel="00000000" w:rsidP="00000000" w:rsidRDefault="00000000" w:rsidRPr="00000000" w14:paraId="0000006F">
      <w:pPr>
        <w:ind w:left="-1275.5905511811022" w:right="-1316.4566929133848" w:firstLine="0"/>
        <w:rPr>
          <w:shd w:fill="efefef" w:val="clear"/>
        </w:rPr>
      </w:pPr>
      <w:r w:rsidDel="00000000" w:rsidR="00000000" w:rsidRPr="00000000">
        <w:rPr>
          <w:shd w:fill="efefef" w:val="clear"/>
          <w:rtl w:val="0"/>
        </w:rPr>
        <w:t xml:space="preserve">SOAP with HTTP POST</w:t>
      </w:r>
    </w:p>
    <w:p w:rsidR="00000000" w:rsidDel="00000000" w:rsidP="00000000" w:rsidRDefault="00000000" w:rsidRPr="00000000" w14:paraId="00000070">
      <w:pPr>
        <w:ind w:left="-1275.5905511811022" w:right="-1316.4566929133848" w:firstLine="0"/>
        <w:rPr>
          <w:shd w:fill="efefef" w:val="clear"/>
        </w:rPr>
      </w:pPr>
      <w:r w:rsidDel="00000000" w:rsidR="00000000" w:rsidRPr="00000000">
        <w:rPr>
          <w:shd w:fill="efefef" w:val="clear"/>
          <w:rtl w:val="0"/>
        </w:rPr>
        <w:t xml:space="preserve">The following example illustrates the use of a SOAP message within an HTTP POST operation, which sends the message to the server. It shows the namespaces for the envelope schema definition and for the schema definition of the encoding rules. The </w:t>
      </w:r>
      <w:r w:rsidDel="00000000" w:rsidR="00000000" w:rsidRPr="00000000">
        <w:rPr>
          <w:b w:val="1"/>
          <w:color w:val="ff0000"/>
          <w:shd w:fill="efefef" w:val="clear"/>
          <w:rtl w:val="0"/>
        </w:rPr>
        <w:t xml:space="preserve">OrderEntry </w:t>
      </w:r>
      <w:r w:rsidDel="00000000" w:rsidR="00000000" w:rsidRPr="00000000">
        <w:rPr>
          <w:shd w:fill="efefef" w:val="clear"/>
          <w:rtl w:val="0"/>
        </w:rPr>
        <w:t xml:space="preserve">reference in the HTTP header is the name of the program to be invoked at the tutorialspoint.com website.</w:t>
      </w:r>
    </w:p>
    <w:p w:rsidR="00000000" w:rsidDel="00000000" w:rsidP="00000000" w:rsidRDefault="00000000" w:rsidRPr="00000000" w14:paraId="00000071">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2">
      <w:pPr>
        <w:ind w:left="-1275.5905511811022" w:right="-1316.4566929133848" w:firstLine="0"/>
        <w:rPr>
          <w:shd w:fill="efefef" w:val="clear"/>
        </w:rPr>
      </w:pPr>
      <w:r w:rsidDel="00000000" w:rsidR="00000000" w:rsidRPr="00000000">
        <w:rPr>
          <w:shd w:fill="efefef" w:val="clear"/>
          <w:rtl w:val="0"/>
        </w:rPr>
        <w:t xml:space="preserve">POST /</w:t>
      </w:r>
      <w:r w:rsidDel="00000000" w:rsidR="00000000" w:rsidRPr="00000000">
        <w:rPr>
          <w:b w:val="1"/>
          <w:color w:val="ff0000"/>
          <w:shd w:fill="efefef" w:val="clear"/>
          <w:rtl w:val="0"/>
        </w:rPr>
        <w:t xml:space="preserve">OrderEntry</w:t>
      </w:r>
      <w:r w:rsidDel="00000000" w:rsidR="00000000" w:rsidRPr="00000000">
        <w:rPr>
          <w:shd w:fill="efefef" w:val="clear"/>
          <w:rtl w:val="0"/>
        </w:rPr>
        <w:t xml:space="preserve"> HTTP/1.1</w:t>
      </w:r>
    </w:p>
    <w:p w:rsidR="00000000" w:rsidDel="00000000" w:rsidP="00000000" w:rsidRDefault="00000000" w:rsidRPr="00000000" w14:paraId="00000073">
      <w:pPr>
        <w:ind w:left="-1275.5905511811022" w:right="-1316.4566929133848" w:firstLine="0"/>
        <w:rPr>
          <w:shd w:fill="efefef" w:val="clear"/>
        </w:rPr>
      </w:pPr>
      <w:r w:rsidDel="00000000" w:rsidR="00000000" w:rsidRPr="00000000">
        <w:rPr>
          <w:shd w:fill="efefef" w:val="clear"/>
          <w:rtl w:val="0"/>
        </w:rPr>
        <w:t xml:space="preserve">Host: www.tutorialspoint.com</w:t>
      </w:r>
    </w:p>
    <w:p w:rsidR="00000000" w:rsidDel="00000000" w:rsidP="00000000" w:rsidRDefault="00000000" w:rsidRPr="00000000" w14:paraId="00000074">
      <w:pPr>
        <w:ind w:left="-1275.5905511811022" w:right="-1316.4566929133848" w:firstLine="0"/>
        <w:rPr>
          <w:shd w:fill="efefef" w:val="clear"/>
        </w:rPr>
      </w:pPr>
      <w:r w:rsidDel="00000000" w:rsidR="00000000" w:rsidRPr="00000000">
        <w:rPr>
          <w:shd w:fill="efefef" w:val="clear"/>
          <w:rtl w:val="0"/>
        </w:rPr>
        <w:t xml:space="preserve">Content-Type: application/soap; charset = "utf-8"</w:t>
      </w:r>
    </w:p>
    <w:p w:rsidR="00000000" w:rsidDel="00000000" w:rsidP="00000000" w:rsidRDefault="00000000" w:rsidRPr="00000000" w14:paraId="00000075">
      <w:pPr>
        <w:ind w:left="-1275.5905511811022" w:right="-1316.4566929133848" w:firstLine="0"/>
        <w:rPr>
          <w:shd w:fill="efefef" w:val="clear"/>
        </w:rPr>
      </w:pPr>
      <w:r w:rsidDel="00000000" w:rsidR="00000000" w:rsidRPr="00000000">
        <w:rPr>
          <w:shd w:fill="efefef" w:val="clear"/>
          <w:rtl w:val="0"/>
        </w:rPr>
        <w:t xml:space="preserve">Content-Length: nnnn               &lt;!--всё, что с верху это HTTP bindings (привязки) </w:t>
      </w:r>
    </w:p>
    <w:p w:rsidR="00000000" w:rsidDel="00000000" w:rsidP="00000000" w:rsidRDefault="00000000" w:rsidRPr="00000000" w14:paraId="00000076">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77">
      <w:pPr>
        <w:ind w:left="-1275.5905511811022" w:right="-1316.4566929133848" w:firstLine="0"/>
        <w:rPr>
          <w:shd w:fill="efefef" w:val="clear"/>
        </w:rPr>
      </w:pPr>
      <w:r w:rsidDel="00000000" w:rsidR="00000000" w:rsidRPr="00000000">
        <w:rPr>
          <w:shd w:fill="efefef" w:val="clear"/>
          <w:rtl w:val="0"/>
        </w:rPr>
        <w:t xml:space="preserve">&lt;?xml version = "1.0"?&gt;</w:t>
      </w:r>
    </w:p>
    <w:p w:rsidR="00000000" w:rsidDel="00000000" w:rsidP="00000000" w:rsidRDefault="00000000" w:rsidRPr="00000000" w14:paraId="00000078">
      <w:pPr>
        <w:ind w:left="-1275.5905511811022" w:right="-1316.4566929133848" w:firstLine="0"/>
        <w:rPr>
          <w:shd w:fill="efefef" w:val="clear"/>
        </w:rPr>
      </w:pPr>
      <w:r w:rsidDel="00000000" w:rsidR="00000000" w:rsidRPr="00000000">
        <w:rPr>
          <w:shd w:fill="efefef" w:val="clear"/>
          <w:rtl w:val="0"/>
        </w:rPr>
        <w:t xml:space="preserve">&lt;SOAP-ENV:Envelope </w:t>
      </w:r>
    </w:p>
    <w:p w:rsidR="00000000" w:rsidDel="00000000" w:rsidP="00000000" w:rsidRDefault="00000000" w:rsidRPr="00000000" w14:paraId="00000079">
      <w:pPr>
        <w:ind w:left="-1275.5905511811022" w:right="-1316.4566929133848" w:firstLine="0"/>
        <w:rPr>
          <w:shd w:fill="efefef" w:val="clear"/>
        </w:rPr>
      </w:pPr>
      <w:r w:rsidDel="00000000" w:rsidR="00000000" w:rsidRPr="00000000">
        <w:rPr>
          <w:shd w:fill="efefef" w:val="clear"/>
          <w:rtl w:val="0"/>
        </w:rPr>
        <w:t xml:space="preserve">   xmlns:SOAP-ENV = "http://www.w3.org/2001/12/soap-envelope" </w:t>
      </w:r>
    </w:p>
    <w:p w:rsidR="00000000" w:rsidDel="00000000" w:rsidP="00000000" w:rsidRDefault="00000000" w:rsidRPr="00000000" w14:paraId="0000007A">
      <w:pPr>
        <w:ind w:left="-1275.5905511811022" w:right="-1316.4566929133848" w:firstLine="0"/>
        <w:rPr>
          <w:shd w:fill="efefef" w:val="clear"/>
        </w:rPr>
      </w:pPr>
      <w:r w:rsidDel="00000000" w:rsidR="00000000" w:rsidRPr="00000000">
        <w:rPr>
          <w:shd w:fill="efefef" w:val="clear"/>
          <w:rtl w:val="0"/>
        </w:rPr>
        <w:t xml:space="preserve">   SOAP-ENV:encodingStyle = " http://www.w3.org/2001/12/soap-encoding"&gt;</w:t>
      </w:r>
    </w:p>
    <w:p w:rsidR="00000000" w:rsidDel="00000000" w:rsidP="00000000" w:rsidRDefault="00000000" w:rsidRPr="00000000" w14:paraId="0000007B">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7C">
      <w:pPr>
        <w:ind w:left="-1275.5905511811022" w:right="-1316.4566929133848" w:firstLine="0"/>
        <w:rPr>
          <w:shd w:fill="efefef" w:val="clear"/>
        </w:rPr>
      </w:pPr>
      <w:r w:rsidDel="00000000" w:rsidR="00000000" w:rsidRPr="00000000">
        <w:rPr>
          <w:shd w:fill="efefef" w:val="clear"/>
          <w:rtl w:val="0"/>
        </w:rPr>
        <w:t xml:space="preserve">   Message information goes here</w:t>
      </w:r>
    </w:p>
    <w:p w:rsidR="00000000" w:rsidDel="00000000" w:rsidP="00000000" w:rsidRDefault="00000000" w:rsidRPr="00000000" w14:paraId="0000007D">
      <w:pPr>
        <w:ind w:left="-1275.5905511811022" w:right="-1316.4566929133848" w:firstLine="0"/>
        <w:rPr>
          <w:shd w:fill="efefef" w:val="clear"/>
        </w:rPr>
      </w:pPr>
      <w:r w:rsidDel="00000000" w:rsidR="00000000" w:rsidRPr="00000000">
        <w:rPr>
          <w:shd w:fill="efefef" w:val="clear"/>
          <w:rtl w:val="0"/>
        </w:rPr>
        <w:t xml:space="preserve">   ...</w:t>
      </w:r>
    </w:p>
    <w:p w:rsidR="00000000" w:rsidDel="00000000" w:rsidP="00000000" w:rsidRDefault="00000000" w:rsidRPr="00000000" w14:paraId="0000007E">
      <w:pPr>
        <w:ind w:left="-1275.5905511811022" w:right="-1316.4566929133848" w:firstLine="0"/>
        <w:rPr>
          <w:shd w:fill="efefef" w:val="clear"/>
        </w:rPr>
      </w:pPr>
      <w:r w:rsidDel="00000000" w:rsidR="00000000" w:rsidRPr="00000000">
        <w:rPr>
          <w:shd w:fill="efefef" w:val="clear"/>
          <w:rtl w:val="0"/>
        </w:rPr>
        <w:t xml:space="preserve">&lt;/SOAP-ENV:Envelope&gt;</w:t>
      </w:r>
    </w:p>
    <w:p w:rsidR="00000000" w:rsidDel="00000000" w:rsidP="00000000" w:rsidRDefault="00000000" w:rsidRPr="00000000" w14:paraId="0000007F">
      <w:pPr>
        <w:ind w:left="-1275.5905511811022" w:right="-1316.4566929133848" w:firstLine="0"/>
        <w:rPr>
          <w:color w:val="ff9900"/>
        </w:rPr>
      </w:pPr>
      <w:r w:rsidDel="00000000" w:rsidR="00000000" w:rsidRPr="00000000">
        <w:rPr>
          <w:rFonts w:ascii="Arial Unicode MS" w:cs="Arial Unicode MS" w:eastAsia="Arial Unicode MS" w:hAnsi="Arial Unicode MS"/>
          <w:shd w:fill="efefef" w:val="clear"/>
          <w:rtl w:val="0"/>
        </w:rPr>
        <w:t xml:space="preserve">!NOTE − The HTTP binding specifies the location of the service.</w:t>
      </w:r>
      <w:r w:rsidDel="00000000" w:rsidR="00000000" w:rsidRPr="00000000">
        <w:rPr>
          <w:rtl w:val="0"/>
        </w:rPr>
      </w:r>
    </w:p>
    <w:p w:rsidR="00000000" w:rsidDel="00000000" w:rsidP="00000000" w:rsidRDefault="00000000" w:rsidRPr="00000000" w14:paraId="00000080">
      <w:pPr>
        <w:ind w:left="-1275.5905511811022" w:right="-1316.4566929133848" w:firstLine="0"/>
        <w:rPr/>
      </w:pPr>
      <w:r w:rsidDel="00000000" w:rsidR="00000000" w:rsidRPr="00000000">
        <w:rPr>
          <w:color w:val="ff9900"/>
          <w:rtl w:val="0"/>
        </w:rPr>
        <w:t xml:space="preserve">—-----------------------------------------------------------------------------------------------------------------------------------------------------------</w:t>
      </w:r>
      <w:r w:rsidDel="00000000" w:rsidR="00000000" w:rsidRPr="00000000">
        <w:rPr>
          <w:rtl w:val="0"/>
        </w:rPr>
        <w:t xml:space="preserve">                                                                                                                  </w:t>
      </w:r>
    </w:p>
    <w:p w:rsidR="00000000" w:rsidDel="00000000" w:rsidP="00000000" w:rsidRDefault="00000000" w:rsidRPr="00000000" w14:paraId="00000081">
      <w:pPr>
        <w:ind w:left="-1275.5905511811022" w:right="-1316.4566929133848" w:firstLine="0"/>
        <w:rPr>
          <w:b w:val="1"/>
          <w:color w:val="980000"/>
          <w:sz w:val="26"/>
          <w:szCs w:val="26"/>
        </w:rPr>
      </w:pPr>
      <w:r w:rsidDel="00000000" w:rsidR="00000000" w:rsidRPr="00000000">
        <w:rPr>
          <w:b w:val="1"/>
          <w:color w:val="980000"/>
          <w:sz w:val="26"/>
          <w:szCs w:val="26"/>
          <w:rtl w:val="0"/>
        </w:rPr>
        <w:t xml:space="preserve">                                                                     SOAP - Fault</w:t>
      </w:r>
    </w:p>
    <w:p w:rsidR="00000000" w:rsidDel="00000000" w:rsidP="00000000" w:rsidRDefault="00000000" w:rsidRPr="00000000" w14:paraId="00000082">
      <w:pPr>
        <w:ind w:left="-1275.5905511811022" w:right="-1316.4566929133848" w:firstLine="0"/>
        <w:rPr/>
      </w:pPr>
      <w:r w:rsidDel="00000000" w:rsidR="00000000" w:rsidRPr="00000000">
        <w:rPr>
          <w:rtl w:val="0"/>
        </w:rPr>
        <w:t xml:space="preserve">If an error occurs during processing, the response to a SOAP message is a SOAP fault element in the body of the message, and the fault is returned to the sender of the SOAP message.</w:t>
      </w:r>
    </w:p>
    <w:p w:rsidR="00000000" w:rsidDel="00000000" w:rsidP="00000000" w:rsidRDefault="00000000" w:rsidRPr="00000000" w14:paraId="00000083">
      <w:pPr>
        <w:ind w:left="-1275.5905511811022" w:right="-1316.4566929133848" w:firstLine="0"/>
        <w:rPr/>
      </w:pPr>
      <w:r w:rsidDel="00000000" w:rsidR="00000000" w:rsidRPr="00000000">
        <w:rPr>
          <w:rtl w:val="0"/>
        </w:rPr>
        <w:t xml:space="preserve">The SOAP fault mechanism returns specific information about the error, including a predefined code, a description, and the address of the SOAP processor that generated the fault.</w:t>
      </w:r>
    </w:p>
    <w:p w:rsidR="00000000" w:rsidDel="00000000" w:rsidP="00000000" w:rsidRDefault="00000000" w:rsidRPr="00000000" w14:paraId="00000084">
      <w:pPr>
        <w:ind w:left="-1275.5905511811022" w:right="-1316.4566929133848" w:firstLine="0"/>
        <w:rPr/>
      </w:pPr>
      <w:r w:rsidDel="00000000" w:rsidR="00000000" w:rsidRPr="00000000">
        <w:rPr>
          <w:rtl w:val="0"/>
        </w:rPr>
      </w:r>
    </w:p>
    <w:p w:rsidR="00000000" w:rsidDel="00000000" w:rsidP="00000000" w:rsidRDefault="00000000" w:rsidRPr="00000000" w14:paraId="00000085">
      <w:pPr>
        <w:ind w:left="-1275.5905511811022" w:right="-1316.4566929133848" w:firstLine="0"/>
        <w:rPr/>
      </w:pPr>
      <w:r w:rsidDel="00000000" w:rsidR="00000000" w:rsidRPr="00000000">
        <w:rPr>
          <w:rtl w:val="0"/>
        </w:rPr>
        <w:t xml:space="preserve">                                                                  Points to Note about fault:</w:t>
      </w:r>
    </w:p>
    <w:p w:rsidR="00000000" w:rsidDel="00000000" w:rsidP="00000000" w:rsidRDefault="00000000" w:rsidRPr="00000000" w14:paraId="00000086">
      <w:pPr>
        <w:ind w:left="-1275.5905511811022" w:right="-1316.4566929133848" w:firstLine="0"/>
        <w:rPr/>
      </w:pPr>
      <w:r w:rsidDel="00000000" w:rsidR="00000000" w:rsidRPr="00000000">
        <w:rPr>
          <w:rtl w:val="0"/>
        </w:rPr>
        <w:t xml:space="preserve">- A SOAP message can carry only one fault block.</w:t>
      </w:r>
    </w:p>
    <w:p w:rsidR="00000000" w:rsidDel="00000000" w:rsidP="00000000" w:rsidRDefault="00000000" w:rsidRPr="00000000" w14:paraId="00000087">
      <w:pPr>
        <w:ind w:left="-1275.5905511811022" w:right="-1316.4566929133848" w:firstLine="0"/>
        <w:rPr/>
      </w:pPr>
      <w:r w:rsidDel="00000000" w:rsidR="00000000" w:rsidRPr="00000000">
        <w:rPr>
          <w:rtl w:val="0"/>
        </w:rPr>
        <w:t xml:space="preserve">- Fault is an optional part of a SOAP message.</w:t>
      </w:r>
    </w:p>
    <w:p w:rsidR="00000000" w:rsidDel="00000000" w:rsidP="00000000" w:rsidRDefault="00000000" w:rsidRPr="00000000" w14:paraId="00000088">
      <w:pPr>
        <w:ind w:left="-1275.5905511811022" w:right="-1316.4566929133848" w:firstLine="0"/>
        <w:rPr/>
      </w:pPr>
      <w:r w:rsidDel="00000000" w:rsidR="00000000" w:rsidRPr="00000000">
        <w:rPr>
          <w:rtl w:val="0"/>
        </w:rPr>
        <w:t xml:space="preserve">- For HTTP binding, a successful response is linked to the 200 to 299 range of status codes.</w:t>
      </w:r>
    </w:p>
    <w:p w:rsidR="00000000" w:rsidDel="00000000" w:rsidP="00000000" w:rsidRDefault="00000000" w:rsidRPr="00000000" w14:paraId="00000089">
      <w:pPr>
        <w:ind w:left="-1275.5905511811022" w:right="-1316.4566929133848" w:firstLine="0"/>
        <w:rPr/>
      </w:pPr>
      <w:r w:rsidDel="00000000" w:rsidR="00000000" w:rsidRPr="00000000">
        <w:rPr>
          <w:rtl w:val="0"/>
        </w:rPr>
        <w:t xml:space="preserve">- SOAP Fault is linked to the 500 to 599 range of status codes.</w:t>
      </w:r>
    </w:p>
    <w:p w:rsidR="00000000" w:rsidDel="00000000" w:rsidP="00000000" w:rsidRDefault="00000000" w:rsidRPr="00000000" w14:paraId="0000008A">
      <w:pPr>
        <w:ind w:left="-1275.5905511811022" w:right="-1316.4566929133848" w:firstLine="0"/>
        <w:rPr/>
      </w:pPr>
      <w:r w:rsidDel="00000000" w:rsidR="00000000" w:rsidRPr="00000000">
        <w:rPr>
          <w:rtl w:val="0"/>
        </w:rPr>
      </w:r>
    </w:p>
    <w:p w:rsidR="00000000" w:rsidDel="00000000" w:rsidP="00000000" w:rsidRDefault="00000000" w:rsidRPr="00000000" w14:paraId="0000008B">
      <w:pPr>
        <w:ind w:left="-1275.5905511811022" w:right="-1316.4566929133848" w:firstLine="0"/>
        <w:rPr>
          <w:b w:val="1"/>
          <w:color w:val="980000"/>
        </w:rPr>
      </w:pPr>
      <w:r w:rsidDel="00000000" w:rsidR="00000000" w:rsidRPr="00000000">
        <w:rPr>
          <w:b w:val="1"/>
          <w:color w:val="980000"/>
          <w:rtl w:val="0"/>
        </w:rPr>
        <w:t xml:space="preserve">                                                                       Sub-elements of Fault</w:t>
      </w:r>
    </w:p>
    <w:p w:rsidR="00000000" w:rsidDel="00000000" w:rsidP="00000000" w:rsidRDefault="00000000" w:rsidRPr="00000000" w14:paraId="0000008C">
      <w:pPr>
        <w:ind w:left="-1275.5905511811022" w:right="-1316.4566929133848" w:firstLine="0"/>
        <w:rPr/>
      </w:pPr>
      <w:r w:rsidDel="00000000" w:rsidR="00000000" w:rsidRPr="00000000">
        <w:rPr>
          <w:rFonts w:ascii="Arial Unicode MS" w:cs="Arial Unicode MS" w:eastAsia="Arial Unicode MS" w:hAnsi="Arial Unicode MS"/>
          <w:rtl w:val="0"/>
        </w:rPr>
        <w:t xml:space="preserve">The SOAP Fault has the following sub elements −</w:t>
      </w:r>
    </w:p>
    <w:p w:rsidR="00000000" w:rsidDel="00000000" w:rsidP="00000000" w:rsidRDefault="00000000" w:rsidRPr="00000000" w14:paraId="0000008D">
      <w:pPr>
        <w:ind w:left="-1275.5905511811022" w:right="-1316.4566929133848" w:firstLine="0"/>
        <w:rPr/>
      </w:pPr>
      <w:r w:rsidDel="00000000" w:rsidR="00000000" w:rsidRPr="00000000">
        <w:rPr>
          <w:rtl w:val="0"/>
        </w:rPr>
      </w:r>
    </w:p>
    <w:p w:rsidR="00000000" w:rsidDel="00000000" w:rsidP="00000000" w:rsidRDefault="00000000" w:rsidRPr="00000000" w14:paraId="0000008E">
      <w:pPr>
        <w:ind w:left="-1275.5905511811022" w:right="-1316.4566929133848" w:firstLine="0"/>
        <w:rPr/>
      </w:pPr>
      <w:r w:rsidDel="00000000" w:rsidR="00000000" w:rsidRPr="00000000">
        <w:rPr>
          <w:rtl w:val="0"/>
        </w:rPr>
        <w:t xml:space="preserve">1)- &lt;faultCode&gt; It is a text code used to indicate a class of errors. See the next Table for a listing of predefined fault codes.</w:t>
      </w:r>
    </w:p>
    <w:p w:rsidR="00000000" w:rsidDel="00000000" w:rsidP="00000000" w:rsidRDefault="00000000" w:rsidRPr="00000000" w14:paraId="0000008F">
      <w:pPr>
        <w:ind w:left="-1275.5905511811022" w:right="-1316.4566929133848" w:firstLine="0"/>
        <w:rPr/>
      </w:pPr>
      <w:r w:rsidDel="00000000" w:rsidR="00000000" w:rsidRPr="00000000">
        <w:rPr>
          <w:rtl w:val="0"/>
        </w:rPr>
      </w:r>
    </w:p>
    <w:p w:rsidR="00000000" w:rsidDel="00000000" w:rsidP="00000000" w:rsidRDefault="00000000" w:rsidRPr="00000000" w14:paraId="00000090">
      <w:pPr>
        <w:ind w:left="-1275.5905511811022" w:right="-1316.4566929133848" w:firstLine="0"/>
        <w:rPr/>
      </w:pPr>
      <w:r w:rsidDel="00000000" w:rsidR="00000000" w:rsidRPr="00000000">
        <w:rPr>
          <w:rtl w:val="0"/>
        </w:rPr>
        <w:t xml:space="preserve">2)- &lt;faultString&gt; It is a text message explaining the error.</w:t>
      </w:r>
    </w:p>
    <w:p w:rsidR="00000000" w:rsidDel="00000000" w:rsidP="00000000" w:rsidRDefault="00000000" w:rsidRPr="00000000" w14:paraId="00000091">
      <w:pPr>
        <w:ind w:left="-1275.5905511811022" w:right="-1316.4566929133848" w:firstLine="0"/>
        <w:rPr/>
      </w:pPr>
      <w:r w:rsidDel="00000000" w:rsidR="00000000" w:rsidRPr="00000000">
        <w:rPr>
          <w:rtl w:val="0"/>
        </w:rPr>
      </w:r>
    </w:p>
    <w:p w:rsidR="00000000" w:rsidDel="00000000" w:rsidP="00000000" w:rsidRDefault="00000000" w:rsidRPr="00000000" w14:paraId="00000092">
      <w:pPr>
        <w:ind w:left="-1275.5905511811022" w:right="-1316.4566929133848" w:firstLine="0"/>
        <w:rPr/>
      </w:pPr>
      <w:r w:rsidDel="00000000" w:rsidR="00000000" w:rsidRPr="00000000">
        <w:rPr>
          <w:rtl w:val="0"/>
        </w:rPr>
        <w:t xml:space="preserve">3)- &lt;faultActor&gt; It is a text string indicating who caused the fault. It is useful if the SOAP message travels through several nodes in the SOAP message path, and the client needs to know which node caused the error. A node that does not act as the ultimate destination must include a faultActor element.</w:t>
      </w:r>
    </w:p>
    <w:p w:rsidR="00000000" w:rsidDel="00000000" w:rsidP="00000000" w:rsidRDefault="00000000" w:rsidRPr="00000000" w14:paraId="00000093">
      <w:pPr>
        <w:ind w:left="-1275.5905511811022" w:right="-1316.4566929133848" w:firstLine="0"/>
        <w:rPr/>
      </w:pPr>
      <w:r w:rsidDel="00000000" w:rsidR="00000000" w:rsidRPr="00000000">
        <w:rPr>
          <w:rtl w:val="0"/>
        </w:rPr>
      </w:r>
    </w:p>
    <w:p w:rsidR="00000000" w:rsidDel="00000000" w:rsidP="00000000" w:rsidRDefault="00000000" w:rsidRPr="00000000" w14:paraId="00000094">
      <w:pPr>
        <w:ind w:left="-1275.5905511811022" w:right="-1316.4566929133848" w:firstLine="0"/>
        <w:rPr/>
      </w:pPr>
      <w:r w:rsidDel="00000000" w:rsidR="00000000" w:rsidRPr="00000000">
        <w:rPr>
          <w:rtl w:val="0"/>
        </w:rPr>
        <w:t xml:space="preserve">4)- &lt;detail&gt; It is an element used to carry application-specific error messages. The detail element can contain child elements called detail entries.</w:t>
      </w:r>
    </w:p>
    <w:p w:rsidR="00000000" w:rsidDel="00000000" w:rsidP="00000000" w:rsidRDefault="00000000" w:rsidRPr="00000000" w14:paraId="00000095">
      <w:pPr>
        <w:ind w:left="-1275.5905511811022" w:right="-1316.4566929133848" w:firstLine="0"/>
        <w:rPr/>
      </w:pPr>
      <w:r w:rsidDel="00000000" w:rsidR="00000000" w:rsidRPr="00000000">
        <w:rPr>
          <w:rtl w:val="0"/>
        </w:rPr>
      </w:r>
    </w:p>
    <w:p w:rsidR="00000000" w:rsidDel="00000000" w:rsidP="00000000" w:rsidRDefault="00000000" w:rsidRPr="00000000" w14:paraId="00000096">
      <w:pPr>
        <w:ind w:left="-1275.5905511811022" w:right="-1316.4566929133848" w:firstLine="0"/>
        <w:rPr/>
      </w:pPr>
      <w:r w:rsidDel="00000000" w:rsidR="00000000" w:rsidRPr="00000000">
        <w:rPr>
          <w:rtl w:val="0"/>
        </w:rPr>
      </w:r>
    </w:p>
    <w:p w:rsidR="00000000" w:rsidDel="00000000" w:rsidP="00000000" w:rsidRDefault="00000000" w:rsidRPr="00000000" w14:paraId="00000097">
      <w:pPr>
        <w:ind w:left="-1275.5905511811022" w:right="-1316.4566929133848" w:firstLine="0"/>
        <w:rPr>
          <w:color w:val="980000"/>
        </w:rPr>
      </w:pPr>
      <w:r w:rsidDel="00000000" w:rsidR="00000000" w:rsidRPr="00000000">
        <w:rPr>
          <w:rtl w:val="0"/>
        </w:rPr>
        <w:t xml:space="preserve">                                                                              </w:t>
      </w:r>
      <w:r w:rsidDel="00000000" w:rsidR="00000000" w:rsidRPr="00000000">
        <w:rPr>
          <w:color w:val="980000"/>
          <w:rtl w:val="0"/>
        </w:rPr>
        <w:t xml:space="preserve">SOAP Fault Codes</w:t>
      </w:r>
    </w:p>
    <w:p w:rsidR="00000000" w:rsidDel="00000000" w:rsidP="00000000" w:rsidRDefault="00000000" w:rsidRPr="00000000" w14:paraId="00000098">
      <w:pPr>
        <w:ind w:left="-1275.5905511811022" w:right="-1316.4566929133848" w:firstLine="0"/>
        <w:rPr/>
      </w:pPr>
      <w:r w:rsidDel="00000000" w:rsidR="00000000" w:rsidRPr="00000000">
        <w:rPr>
          <w:rtl w:val="0"/>
        </w:rPr>
        <w:t xml:space="preserve">The faultCode values defined below must be used in the faultcode element while describing faults.</w:t>
      </w:r>
    </w:p>
    <w:p w:rsidR="00000000" w:rsidDel="00000000" w:rsidP="00000000" w:rsidRDefault="00000000" w:rsidRPr="00000000" w14:paraId="00000099">
      <w:pPr>
        <w:ind w:left="-1275.5905511811022" w:right="-1316.4566929133848" w:firstLine="0"/>
        <w:rPr/>
      </w:pPr>
      <w:r w:rsidDel="00000000" w:rsidR="00000000" w:rsidRPr="00000000">
        <w:rPr>
          <w:rtl w:val="0"/>
        </w:rPr>
      </w:r>
    </w:p>
    <w:p w:rsidR="00000000" w:rsidDel="00000000" w:rsidP="00000000" w:rsidRDefault="00000000" w:rsidRPr="00000000" w14:paraId="0000009A">
      <w:pPr>
        <w:ind w:left="-1275.5905511811022" w:right="-1316.4566929133848" w:firstLine="0"/>
        <w:rPr/>
      </w:pPr>
      <w:r w:rsidDel="00000000" w:rsidR="00000000" w:rsidRPr="00000000">
        <w:rPr>
          <w:rtl w:val="0"/>
        </w:rPr>
        <w:t xml:space="preserve">1)- SOAP-ENV:VersionMismatch.</w:t>
      </w:r>
    </w:p>
    <w:p w:rsidR="00000000" w:rsidDel="00000000" w:rsidP="00000000" w:rsidRDefault="00000000" w:rsidRPr="00000000" w14:paraId="0000009B">
      <w:pPr>
        <w:ind w:left="-1275.5905511811022" w:right="-1316.4566929133848" w:firstLine="0"/>
        <w:rPr/>
      </w:pPr>
      <w:r w:rsidDel="00000000" w:rsidR="00000000" w:rsidRPr="00000000">
        <w:rPr>
          <w:rtl w:val="0"/>
        </w:rPr>
        <w:t xml:space="preserve"> Found an invalid namespace for the SOAP Envelope element.</w:t>
      </w:r>
    </w:p>
    <w:p w:rsidR="00000000" w:rsidDel="00000000" w:rsidP="00000000" w:rsidRDefault="00000000" w:rsidRPr="00000000" w14:paraId="0000009C">
      <w:pPr>
        <w:ind w:left="-1275.5905511811022" w:right="-1316.4566929133848" w:firstLine="0"/>
        <w:rPr/>
      </w:pPr>
      <w:r w:rsidDel="00000000" w:rsidR="00000000" w:rsidRPr="00000000">
        <w:rPr>
          <w:rtl w:val="0"/>
        </w:rPr>
      </w:r>
    </w:p>
    <w:p w:rsidR="00000000" w:rsidDel="00000000" w:rsidP="00000000" w:rsidRDefault="00000000" w:rsidRPr="00000000" w14:paraId="0000009D">
      <w:pPr>
        <w:ind w:left="-1275.5905511811022" w:right="-1316.4566929133848" w:firstLine="0"/>
        <w:rPr/>
      </w:pPr>
      <w:r w:rsidDel="00000000" w:rsidR="00000000" w:rsidRPr="00000000">
        <w:rPr>
          <w:rtl w:val="0"/>
        </w:rPr>
        <w:t xml:space="preserve">2)- SOAP-ENV:MustUnderstand</w:t>
      </w:r>
    </w:p>
    <w:p w:rsidR="00000000" w:rsidDel="00000000" w:rsidP="00000000" w:rsidRDefault="00000000" w:rsidRPr="00000000" w14:paraId="0000009E">
      <w:pPr>
        <w:ind w:left="-1275.5905511811022" w:right="-1316.4566929133848" w:firstLine="0"/>
        <w:rPr/>
      </w:pPr>
      <w:r w:rsidDel="00000000" w:rsidR="00000000" w:rsidRPr="00000000">
        <w:rPr>
          <w:rtl w:val="0"/>
        </w:rPr>
        <w:t xml:space="preserve">An immediate child element of the Header element, with the mustUnderstand attribute set to "1", was not understood.</w:t>
      </w:r>
    </w:p>
    <w:p w:rsidR="00000000" w:rsidDel="00000000" w:rsidP="00000000" w:rsidRDefault="00000000" w:rsidRPr="00000000" w14:paraId="0000009F">
      <w:pPr>
        <w:ind w:left="-1275.5905511811022" w:right="-1316.4566929133848" w:firstLine="0"/>
        <w:rPr/>
      </w:pPr>
      <w:r w:rsidDel="00000000" w:rsidR="00000000" w:rsidRPr="00000000">
        <w:rPr>
          <w:rtl w:val="0"/>
        </w:rPr>
      </w:r>
    </w:p>
    <w:p w:rsidR="00000000" w:rsidDel="00000000" w:rsidP="00000000" w:rsidRDefault="00000000" w:rsidRPr="00000000" w14:paraId="000000A0">
      <w:pPr>
        <w:ind w:left="-1275.5905511811022" w:right="-1316.4566929133848" w:firstLine="0"/>
        <w:rPr/>
      </w:pPr>
      <w:r w:rsidDel="00000000" w:rsidR="00000000" w:rsidRPr="00000000">
        <w:rPr>
          <w:rtl w:val="0"/>
        </w:rPr>
        <w:t xml:space="preserve">3)-SOAP-ENV:Client</w:t>
      </w:r>
    </w:p>
    <w:p w:rsidR="00000000" w:rsidDel="00000000" w:rsidP="00000000" w:rsidRDefault="00000000" w:rsidRPr="00000000" w14:paraId="000000A1">
      <w:pPr>
        <w:ind w:left="-1275.5905511811022" w:right="-1316.4566929133848" w:firstLine="0"/>
        <w:rPr/>
      </w:pPr>
      <w:r w:rsidDel="00000000" w:rsidR="00000000" w:rsidRPr="00000000">
        <w:rPr>
          <w:rtl w:val="0"/>
        </w:rPr>
        <w:t xml:space="preserve">The message was incorrectly formed or contained incorrect information.</w:t>
      </w:r>
    </w:p>
    <w:p w:rsidR="00000000" w:rsidDel="00000000" w:rsidP="00000000" w:rsidRDefault="00000000" w:rsidRPr="00000000" w14:paraId="000000A2">
      <w:pPr>
        <w:ind w:left="-1275.5905511811022" w:right="-1316.4566929133848" w:firstLine="0"/>
        <w:rPr/>
      </w:pPr>
      <w:r w:rsidDel="00000000" w:rsidR="00000000" w:rsidRPr="00000000">
        <w:rPr>
          <w:rtl w:val="0"/>
        </w:rPr>
      </w:r>
    </w:p>
    <w:p w:rsidR="00000000" w:rsidDel="00000000" w:rsidP="00000000" w:rsidRDefault="00000000" w:rsidRPr="00000000" w14:paraId="000000A3">
      <w:pPr>
        <w:ind w:left="-1275.5905511811022" w:right="-1316.4566929133848" w:firstLine="0"/>
        <w:rPr/>
      </w:pPr>
      <w:r w:rsidDel="00000000" w:rsidR="00000000" w:rsidRPr="00000000">
        <w:rPr>
          <w:rtl w:val="0"/>
        </w:rPr>
        <w:t xml:space="preserve">4)- SOAP-ENV:Server</w:t>
      </w:r>
    </w:p>
    <w:p w:rsidR="00000000" w:rsidDel="00000000" w:rsidP="00000000" w:rsidRDefault="00000000" w:rsidRPr="00000000" w14:paraId="000000A4">
      <w:pPr>
        <w:ind w:left="-1275.5905511811022" w:right="-1316.4566929133848" w:firstLine="0"/>
        <w:rPr/>
      </w:pPr>
      <w:r w:rsidDel="00000000" w:rsidR="00000000" w:rsidRPr="00000000">
        <w:rPr>
          <w:rtl w:val="0"/>
        </w:rPr>
        <w:t xml:space="preserve">There was a problem with the server, so the message could not proceed.</w:t>
      </w:r>
    </w:p>
    <w:p w:rsidR="00000000" w:rsidDel="00000000" w:rsidP="00000000" w:rsidRDefault="00000000" w:rsidRPr="00000000" w14:paraId="000000A5">
      <w:pPr>
        <w:ind w:left="-1275.5905511811022" w:right="-1316.4566929133848" w:firstLine="0"/>
        <w:rPr/>
      </w:pPr>
      <w:r w:rsidDel="00000000" w:rsidR="00000000" w:rsidRPr="00000000">
        <w:rPr>
          <w:rtl w:val="0"/>
        </w:rPr>
      </w:r>
    </w:p>
    <w:p w:rsidR="00000000" w:rsidDel="00000000" w:rsidP="00000000" w:rsidRDefault="00000000" w:rsidRPr="00000000" w14:paraId="000000A6">
      <w:pPr>
        <w:ind w:left="-1275.5905511811022" w:right="-1316.4566929133848" w:firstLine="0"/>
        <w:rPr>
          <w:color w:val="980000"/>
        </w:rPr>
      </w:pPr>
      <w:r w:rsidDel="00000000" w:rsidR="00000000" w:rsidRPr="00000000">
        <w:rPr>
          <w:color w:val="980000"/>
          <w:rtl w:val="0"/>
        </w:rPr>
        <w:t xml:space="preserve">                                                                                   SOAP Fault Example</w:t>
      </w:r>
    </w:p>
    <w:p w:rsidR="00000000" w:rsidDel="00000000" w:rsidP="00000000" w:rsidRDefault="00000000" w:rsidRPr="00000000" w14:paraId="000000A7">
      <w:pPr>
        <w:ind w:left="-1275.5905511811022" w:right="-1316.4566929133848" w:firstLine="0"/>
        <w:rPr/>
      </w:pPr>
      <w:r w:rsidDel="00000000" w:rsidR="00000000" w:rsidRPr="00000000">
        <w:rPr>
          <w:rtl w:val="0"/>
        </w:rPr>
        <w:t xml:space="preserve">The following code is a sample Fault. The client has requested a method named ValidateCreditCard, but the service does not support such a method. This represents a client request error, and the server returns the following SOAP </w:t>
      </w:r>
      <w:r w:rsidDel="00000000" w:rsidR="00000000" w:rsidRPr="00000000">
        <w:rPr>
          <w:color w:val="980000"/>
          <w:rtl w:val="0"/>
        </w:rPr>
        <w:t xml:space="preserve">response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8">
      <w:pPr>
        <w:ind w:left="-1275.5905511811022" w:right="-1316.4566929133848" w:firstLine="0"/>
        <w:rPr/>
      </w:pPr>
      <w:r w:rsidDel="00000000" w:rsidR="00000000" w:rsidRPr="00000000">
        <w:rPr>
          <w:rtl w:val="0"/>
        </w:rPr>
      </w:r>
    </w:p>
    <w:p w:rsidR="00000000" w:rsidDel="00000000" w:rsidP="00000000" w:rsidRDefault="00000000" w:rsidRPr="00000000" w14:paraId="000000A9">
      <w:pPr>
        <w:ind w:left="-1275.5905511811022" w:right="-1316.4566929133848" w:firstLine="0"/>
        <w:rPr/>
      </w:pPr>
      <w:r w:rsidDel="00000000" w:rsidR="00000000" w:rsidRPr="00000000">
        <w:rPr>
          <w:rtl w:val="0"/>
        </w:rPr>
        <w:t xml:space="preserve">&lt;?xml version = '1.0' encoding = 'UTF-8'?&gt;</w:t>
      </w:r>
    </w:p>
    <w:p w:rsidR="00000000" w:rsidDel="00000000" w:rsidP="00000000" w:rsidRDefault="00000000" w:rsidRPr="00000000" w14:paraId="000000AA">
      <w:pPr>
        <w:ind w:left="-1275.5905511811022" w:right="-1316.4566929133848" w:firstLine="0"/>
        <w:rPr/>
      </w:pPr>
      <w:r w:rsidDel="00000000" w:rsidR="00000000" w:rsidRPr="00000000">
        <w:rPr>
          <w:rtl w:val="0"/>
        </w:rPr>
        <w:t xml:space="preserve">&lt;SOAP-ENV:Envelope</w:t>
      </w:r>
    </w:p>
    <w:p w:rsidR="00000000" w:rsidDel="00000000" w:rsidP="00000000" w:rsidRDefault="00000000" w:rsidRPr="00000000" w14:paraId="000000AB">
      <w:pPr>
        <w:ind w:left="-1275.5905511811022" w:right="-1316.4566929133848" w:firstLine="0"/>
        <w:rPr/>
      </w:pPr>
      <w:r w:rsidDel="00000000" w:rsidR="00000000" w:rsidRPr="00000000">
        <w:rPr>
          <w:rtl w:val="0"/>
        </w:rPr>
        <w:t xml:space="preserve">   xmlns:SOAP-ENV = "http://schemas.xmlsoap.org/soap/envelope/"</w:t>
      </w:r>
    </w:p>
    <w:p w:rsidR="00000000" w:rsidDel="00000000" w:rsidP="00000000" w:rsidRDefault="00000000" w:rsidRPr="00000000" w14:paraId="000000AC">
      <w:pPr>
        <w:ind w:left="-1275.5905511811022" w:right="-1316.4566929133848" w:firstLine="0"/>
        <w:rPr/>
      </w:pPr>
      <w:r w:rsidDel="00000000" w:rsidR="00000000" w:rsidRPr="00000000">
        <w:rPr>
          <w:rtl w:val="0"/>
        </w:rPr>
        <w:t xml:space="preserve">   xmlns:xsi = "http://www.w3.org/1999/XMLSchema-instance"</w:t>
      </w:r>
    </w:p>
    <w:p w:rsidR="00000000" w:rsidDel="00000000" w:rsidP="00000000" w:rsidRDefault="00000000" w:rsidRPr="00000000" w14:paraId="000000AD">
      <w:pPr>
        <w:ind w:left="-1275.5905511811022" w:right="-1316.4566929133848" w:firstLine="0"/>
        <w:rPr/>
      </w:pPr>
      <w:r w:rsidDel="00000000" w:rsidR="00000000" w:rsidRPr="00000000">
        <w:rPr>
          <w:rtl w:val="0"/>
        </w:rPr>
        <w:t xml:space="preserve">   xmlns:xsd = "http://www.w3.org/1999/XMLSchema"&gt;</w:t>
      </w:r>
    </w:p>
    <w:p w:rsidR="00000000" w:rsidDel="00000000" w:rsidP="00000000" w:rsidRDefault="00000000" w:rsidRPr="00000000" w14:paraId="000000AE">
      <w:pPr>
        <w:ind w:left="-1275.5905511811022" w:right="-1316.4566929133848" w:firstLine="0"/>
        <w:rPr/>
      </w:pPr>
      <w:r w:rsidDel="00000000" w:rsidR="00000000" w:rsidRPr="00000000">
        <w:rPr>
          <w:rtl w:val="0"/>
        </w:rPr>
      </w:r>
    </w:p>
    <w:p w:rsidR="00000000" w:rsidDel="00000000" w:rsidP="00000000" w:rsidRDefault="00000000" w:rsidRPr="00000000" w14:paraId="000000AF">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0">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1">
      <w:pPr>
        <w:ind w:left="-1275.5905511811022" w:right="-1316.4566929133848" w:firstLine="0"/>
        <w:rPr>
          <w:b w:val="1"/>
          <w:color w:val="980000"/>
          <w:sz w:val="24"/>
          <w:szCs w:val="24"/>
          <w:u w:val="single"/>
        </w:rPr>
      </w:pPr>
      <w:r w:rsidDel="00000000" w:rsidR="00000000" w:rsidRPr="00000000">
        <w:rPr>
          <w:rtl w:val="0"/>
        </w:rPr>
        <w:t xml:space="preserve">         &lt;faultcode xsi:type = "xsd:string"&gt;SOAP-ENV:Client&lt;/faultcode&gt; </w:t>
      </w:r>
      <w:r w:rsidDel="00000000" w:rsidR="00000000" w:rsidRPr="00000000">
        <w:rPr>
          <w:rFonts w:ascii="Arial Unicode MS" w:cs="Arial Unicode MS" w:eastAsia="Arial Unicode MS" w:hAnsi="Arial Unicode MS"/>
          <w:u w:val="single"/>
          <w:rtl w:val="0"/>
        </w:rPr>
        <w:t xml:space="preserve">← </w:t>
      </w:r>
      <w:r w:rsidDel="00000000" w:rsidR="00000000" w:rsidRPr="00000000">
        <w:rPr>
          <w:b w:val="1"/>
          <w:color w:val="980000"/>
          <w:sz w:val="24"/>
          <w:szCs w:val="24"/>
          <w:u w:val="single"/>
          <w:rtl w:val="0"/>
        </w:rPr>
        <w:t xml:space="preserve">смотрим чё за код ошибки</w:t>
      </w:r>
    </w:p>
    <w:p w:rsidR="00000000" w:rsidDel="00000000" w:rsidP="00000000" w:rsidRDefault="00000000" w:rsidRPr="00000000" w14:paraId="000000B2">
      <w:pPr>
        <w:ind w:left="-1275.5905511811022" w:right="-1316.4566929133848" w:firstLine="0"/>
        <w:rPr/>
      </w:pPr>
      <w:r w:rsidDel="00000000" w:rsidR="00000000" w:rsidRPr="00000000">
        <w:rPr>
          <w:rtl w:val="0"/>
        </w:rPr>
        <w:t xml:space="preserve">         &lt;faultstring xsi:type = "xsd:string"&gt;</w:t>
      </w:r>
    </w:p>
    <w:p w:rsidR="00000000" w:rsidDel="00000000" w:rsidP="00000000" w:rsidRDefault="00000000" w:rsidRPr="00000000" w14:paraId="000000B3">
      <w:pPr>
        <w:ind w:left="-1275.5905511811022" w:right="-1316.4566929133848" w:firstLine="0"/>
        <w:rPr/>
      </w:pPr>
      <w:r w:rsidDel="00000000" w:rsidR="00000000" w:rsidRPr="00000000">
        <w:rPr>
          <w:rtl w:val="0"/>
        </w:rPr>
        <w:t xml:space="preserve">            Failed to locate method (ValidateCreditCard) in class (examplesCreditCard) at</w:t>
      </w:r>
    </w:p>
    <w:p w:rsidR="00000000" w:rsidDel="00000000" w:rsidP="00000000" w:rsidRDefault="00000000" w:rsidRPr="00000000" w14:paraId="000000B4">
      <w:pPr>
        <w:ind w:left="-1275.5905511811022" w:right="-1316.4566929133848" w:firstLine="0"/>
        <w:rPr/>
      </w:pPr>
      <w:r w:rsidDel="00000000" w:rsidR="00000000" w:rsidRPr="00000000">
        <w:rPr>
          <w:rtl w:val="0"/>
        </w:rPr>
        <w:t xml:space="preserve">               /usr/local/ActivePerl-5.6/lib/site_perl/5.6.0/SOAP/Lite.pm line 1555.</w:t>
      </w:r>
    </w:p>
    <w:p w:rsidR="00000000" w:rsidDel="00000000" w:rsidP="00000000" w:rsidRDefault="00000000" w:rsidRPr="00000000" w14:paraId="000000B5">
      <w:pPr>
        <w:ind w:left="-1275.5905511811022" w:right="-1316.4566929133848" w:firstLine="0"/>
        <w:rPr/>
      </w:pPr>
      <w:r w:rsidDel="00000000" w:rsidR="00000000" w:rsidRPr="00000000">
        <w:rPr>
          <w:rtl w:val="0"/>
        </w:rPr>
        <w:t xml:space="preserve">         &lt;/faultstring&gt;</w:t>
      </w:r>
    </w:p>
    <w:p w:rsidR="00000000" w:rsidDel="00000000" w:rsidP="00000000" w:rsidRDefault="00000000" w:rsidRPr="00000000" w14:paraId="000000B6">
      <w:pPr>
        <w:ind w:left="-1275.5905511811022" w:right="-1316.4566929133848" w:firstLine="0"/>
        <w:rPr/>
      </w:pPr>
      <w:r w:rsidDel="00000000" w:rsidR="00000000" w:rsidRPr="00000000">
        <w:rPr>
          <w:rtl w:val="0"/>
        </w:rPr>
        <w:t xml:space="preserve">      &lt;/SOAP-ENV:Fault&gt;</w:t>
      </w:r>
    </w:p>
    <w:p w:rsidR="00000000" w:rsidDel="00000000" w:rsidP="00000000" w:rsidRDefault="00000000" w:rsidRPr="00000000" w14:paraId="000000B7">
      <w:pPr>
        <w:ind w:left="-1275.5905511811022" w:right="-1316.4566929133848" w:firstLine="0"/>
        <w:rPr/>
      </w:pPr>
      <w:r w:rsidDel="00000000" w:rsidR="00000000" w:rsidRPr="00000000">
        <w:rPr>
          <w:rtl w:val="0"/>
        </w:rPr>
        <w:t xml:space="preserve">   &lt;/SOAP-ENV:Body&gt;</w:t>
      </w:r>
    </w:p>
    <w:p w:rsidR="00000000" w:rsidDel="00000000" w:rsidP="00000000" w:rsidRDefault="00000000" w:rsidRPr="00000000" w14:paraId="000000B8">
      <w:pPr>
        <w:ind w:left="-1275.5905511811022" w:right="-1316.4566929133848" w:firstLine="0"/>
        <w:rPr>
          <w:shd w:fill="efefef" w:val="clear"/>
        </w:rPr>
      </w:pPr>
      <w:r w:rsidDel="00000000" w:rsidR="00000000" w:rsidRPr="00000000">
        <w:rPr>
          <w:rtl w:val="0"/>
        </w:rPr>
        <w:t xml:space="preserve">&lt;/SOAP-ENV:Envelope&gt;</w:t>
      </w:r>
      <w:r w:rsidDel="00000000" w:rsidR="00000000" w:rsidRPr="00000000">
        <w:rPr>
          <w:rtl w:val="0"/>
        </w:rPr>
      </w:r>
    </w:p>
    <w:p w:rsidR="00000000" w:rsidDel="00000000" w:rsidP="00000000" w:rsidRDefault="00000000" w:rsidRPr="00000000" w14:paraId="000000B9">
      <w:pPr>
        <w:ind w:left="-1275.5905511811022" w:right="-1316.4566929133848" w:firstLine="0"/>
        <w:rPr>
          <w:shd w:fill="efefe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ind w:left="-1275.5905511811022" w:right="-1316.4566929133848" w:firstLine="0"/>
        <w:rPr>
          <w:b w:val="1"/>
          <w:color w:val="0000ff"/>
          <w:sz w:val="26"/>
          <w:szCs w:val="26"/>
        </w:rPr>
      </w:pPr>
      <w:r w:rsidDel="00000000" w:rsidR="00000000" w:rsidRPr="00000000">
        <w:rPr>
          <w:b w:val="1"/>
          <w:color w:val="0000ff"/>
          <w:sz w:val="26"/>
          <w:szCs w:val="26"/>
          <w:rtl w:val="0"/>
        </w:rPr>
        <w:t xml:space="preserve">                                                          SOAP - Encoding</w:t>
      </w:r>
    </w:p>
    <w:p w:rsidR="00000000" w:rsidDel="00000000" w:rsidP="00000000" w:rsidRDefault="00000000" w:rsidRPr="00000000" w14:paraId="000000BB">
      <w:pPr>
        <w:ind w:left="-1275.5905511811022" w:right="-1316.4566929133848" w:firstLine="0"/>
        <w:rPr/>
      </w:pPr>
      <w:r w:rsidDel="00000000" w:rsidR="00000000" w:rsidRPr="00000000">
        <w:rPr>
          <w:rtl w:val="0"/>
        </w:rPr>
        <w:t xml:space="preserve">SOAP includes a built-in set of rules for encoding data types. It enables the SOAP message to indicate specific data types, such as integers, floats, doubles, or arrays.</w:t>
      </w:r>
    </w:p>
    <w:p w:rsidR="00000000" w:rsidDel="00000000" w:rsidP="00000000" w:rsidRDefault="00000000" w:rsidRPr="00000000" w14:paraId="000000BC">
      <w:pPr>
        <w:ind w:left="-1275.5905511811022" w:right="-1316.4566929133848" w:firstLine="0"/>
        <w:rPr/>
      </w:pPr>
      <w:r w:rsidDel="00000000" w:rsidR="00000000" w:rsidRPr="00000000">
        <w:rPr>
          <w:rtl w:val="0"/>
        </w:rPr>
      </w:r>
    </w:p>
    <w:p w:rsidR="00000000" w:rsidDel="00000000" w:rsidP="00000000" w:rsidRDefault="00000000" w:rsidRPr="00000000" w14:paraId="000000BD">
      <w:pPr>
        <w:ind w:left="-1275.5905511811022" w:right="-1316.4566929133848" w:firstLine="0"/>
        <w:rPr/>
      </w:pPr>
      <w:r w:rsidDel="00000000" w:rsidR="00000000" w:rsidRPr="00000000">
        <w:rPr>
          <w:rFonts w:ascii="Arial Unicode MS" w:cs="Arial Unicode MS" w:eastAsia="Arial Unicode MS" w:hAnsi="Arial Unicode MS"/>
          <w:rtl w:val="0"/>
        </w:rPr>
        <w:t xml:space="preserve">+SOAP data types are divided into two broad categories − scalar types and compound types.</w:t>
      </w:r>
    </w:p>
    <w:p w:rsidR="00000000" w:rsidDel="00000000" w:rsidP="00000000" w:rsidRDefault="00000000" w:rsidRPr="00000000" w14:paraId="000000BE">
      <w:pPr>
        <w:ind w:left="-1275.5905511811022" w:right="-1316.4566929133848" w:firstLine="0"/>
        <w:rPr/>
      </w:pPr>
      <w:r w:rsidDel="00000000" w:rsidR="00000000" w:rsidRPr="00000000">
        <w:rPr>
          <w:rtl w:val="0"/>
        </w:rPr>
        <w:t xml:space="preserve">+Scalar types contain exactly one value such as a last name, price, or product description.</w:t>
      </w:r>
    </w:p>
    <w:p w:rsidR="00000000" w:rsidDel="00000000" w:rsidP="00000000" w:rsidRDefault="00000000" w:rsidRPr="00000000" w14:paraId="000000BF">
      <w:pPr>
        <w:ind w:left="-1275.5905511811022" w:right="-1316.4566929133848" w:firstLine="0"/>
        <w:rPr/>
      </w:pPr>
      <w:r w:rsidDel="00000000" w:rsidR="00000000" w:rsidRPr="00000000">
        <w:rPr>
          <w:rtl w:val="0"/>
        </w:rPr>
        <w:t xml:space="preserve">+Compound (составные) types contain multiple values such as a purchase order or a list of stock quotes.</w:t>
      </w:r>
    </w:p>
    <w:p w:rsidR="00000000" w:rsidDel="00000000" w:rsidP="00000000" w:rsidRDefault="00000000" w:rsidRPr="00000000" w14:paraId="000000C0">
      <w:pPr>
        <w:ind w:left="-1275.5905511811022" w:right="-1316.4566929133848" w:firstLine="0"/>
        <w:rPr/>
      </w:pPr>
      <w:r w:rsidDel="00000000" w:rsidR="00000000" w:rsidRPr="00000000">
        <w:rPr>
          <w:rtl w:val="0"/>
        </w:rPr>
        <w:t xml:space="preserve">+Compound types are further subdivided into arrays and structs.</w:t>
      </w:r>
    </w:p>
    <w:p w:rsidR="00000000" w:rsidDel="00000000" w:rsidP="00000000" w:rsidRDefault="00000000" w:rsidRPr="00000000" w14:paraId="000000C1">
      <w:pPr>
        <w:ind w:left="-1275.5905511811022" w:right="-1316.4566929133848" w:firstLine="0"/>
        <w:rPr/>
      </w:pPr>
      <w:r w:rsidDel="00000000" w:rsidR="00000000" w:rsidRPr="00000000">
        <w:rPr>
          <w:rtl w:val="0"/>
        </w:rPr>
        <w:t xml:space="preserve">+The encoding style for a SOAP message is set via the SOAP-ENV:encodingStyle attribute.</w:t>
      </w:r>
    </w:p>
    <w:p w:rsidR="00000000" w:rsidDel="00000000" w:rsidP="00000000" w:rsidRDefault="00000000" w:rsidRPr="00000000" w14:paraId="000000C2">
      <w:pPr>
        <w:ind w:left="-1275.5905511811022" w:right="-1316.4566929133848" w:firstLine="0"/>
        <w:rPr/>
      </w:pPr>
      <w:r w:rsidDel="00000000" w:rsidR="00000000" w:rsidRPr="00000000">
        <w:rPr>
          <w:rtl w:val="0"/>
        </w:rPr>
        <w:t xml:space="preserve">+Latest SOAP specification adopts all the built-in types defined by XML Schema. Still, SOAP maintains its own convention for defining constructs not standardized by XML Schema, such as arrays and references.</w:t>
      </w:r>
    </w:p>
    <w:p w:rsidR="00000000" w:rsidDel="00000000" w:rsidP="00000000" w:rsidRDefault="00000000" w:rsidRPr="00000000" w14:paraId="000000C3">
      <w:pPr>
        <w:ind w:left="-1275.5905511811022" w:right="-1316.4566929133848" w:firstLine="0"/>
        <w:rPr>
          <w:shd w:fill="efefef" w:val="clear"/>
        </w:rPr>
      </w:pPr>
      <w:r w:rsidDel="00000000" w:rsidR="00000000" w:rsidRPr="00000000">
        <w:rPr>
          <w:rtl w:val="0"/>
        </w:rPr>
      </w:r>
    </w:p>
    <w:p w:rsidR="00000000" w:rsidDel="00000000" w:rsidP="00000000" w:rsidRDefault="00000000" w:rsidRPr="00000000" w14:paraId="000000C4">
      <w:pPr>
        <w:ind w:left="-1275.5905511811022" w:right="-1316.4566929133848" w:firstLine="0"/>
        <w:rPr>
          <w:b w:val="1"/>
          <w:color w:val="ff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left="-1275.5905511811022" w:right="-1316.4566929133848" w:firstLine="0"/>
        <w:rPr>
          <w:rFonts w:ascii="Nunito" w:cs="Nunito" w:eastAsia="Nunito" w:hAnsi="Nunito"/>
          <w:color w:val="e0e0e0"/>
          <w:sz w:val="24"/>
          <w:szCs w:val="24"/>
          <w:highlight w:val="black"/>
        </w:rPr>
      </w:pPr>
      <w:r w:rsidDel="00000000" w:rsidR="00000000" w:rsidRPr="00000000">
        <w:rPr>
          <w:rFonts w:ascii="Nunito" w:cs="Nunito" w:eastAsia="Nunito" w:hAnsi="Nunito"/>
          <w:color w:val="e0e0e0"/>
          <w:sz w:val="24"/>
          <w:szCs w:val="24"/>
          <w:highlight w:val="black"/>
          <w:rtl w:val="0"/>
        </w:rPr>
        <w:t xml:space="preserve">                                     HTTP remains the most popular SOAP transport protocol.</w:t>
      </w:r>
    </w:p>
    <w:p w:rsidR="00000000" w:rsidDel="00000000" w:rsidP="00000000" w:rsidRDefault="00000000" w:rsidRPr="00000000" w14:paraId="000000C6">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Quite logically, SOAP requests are sent via an HTTP request and SOAP responses are returned within the content of the HTTP response. While SOAP requests can be sent via an HTTP GET, the specification includes details on HTTP POST only.</w:t>
      </w:r>
    </w:p>
    <w:p w:rsidR="00000000" w:rsidDel="00000000" w:rsidP="00000000" w:rsidRDefault="00000000" w:rsidRPr="00000000" w14:paraId="000000C7">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8">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Additionally, both HTTP requests and responses are required to set their content type to </w:t>
      </w:r>
      <w:r w:rsidDel="00000000" w:rsidR="00000000" w:rsidRPr="00000000">
        <w:rPr>
          <w:rFonts w:ascii="Nunito" w:cs="Nunito" w:eastAsia="Nunito" w:hAnsi="Nunito"/>
          <w:b w:val="1"/>
          <w:rtl w:val="0"/>
        </w:rPr>
        <w:t xml:space="preserve">text/xml</w:t>
      </w:r>
      <w:r w:rsidDel="00000000" w:rsidR="00000000" w:rsidRPr="00000000">
        <w:rPr>
          <w:rFonts w:ascii="Nunito" w:cs="Nunito" w:eastAsia="Nunito" w:hAnsi="Nunito"/>
          <w:rtl w:val="0"/>
        </w:rPr>
        <w:t xml:space="preserve">.</w:t>
      </w:r>
    </w:p>
    <w:p w:rsidR="00000000" w:rsidDel="00000000" w:rsidP="00000000" w:rsidRDefault="00000000" w:rsidRPr="00000000" w14:paraId="000000C9">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CA">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The SOAP specification mandates that the client must provide a SOAPAction header, but the actual value of the SOAPAction header is dependent on the SOAP server implementation.</w:t>
      </w:r>
    </w:p>
    <w:p w:rsidR="00000000" w:rsidDel="00000000" w:rsidP="00000000" w:rsidRDefault="00000000" w:rsidRPr="00000000" w14:paraId="000000CB">
      <w:pPr>
        <w:ind w:left="-1275.5905511811022" w:right="-1316.4566929133848" w:firstLine="0"/>
        <w:rPr>
          <w:rFonts w:ascii="Nunito" w:cs="Nunito" w:eastAsia="Nunito" w:hAnsi="Nunito"/>
        </w:rPr>
      </w:pPr>
      <w:r w:rsidDel="00000000" w:rsidR="00000000" w:rsidRPr="00000000">
        <w:rPr>
          <w:rFonts w:ascii="Nunito" w:cs="Nunito" w:eastAsia="Nunito" w:hAnsi="Nunito"/>
          <w:rtl w:val="0"/>
        </w:rPr>
        <w:t xml:space="preserve">For example, to access the AltaVista BabelFish Translation service, hosted by XMethods, you must specify the following as a SOAPAction header.</w:t>
      </w:r>
    </w:p>
    <w:p w:rsidR="00000000" w:rsidDel="00000000" w:rsidP="00000000" w:rsidRDefault="00000000" w:rsidRPr="00000000" w14:paraId="000000CC">
      <w:pPr>
        <w:ind w:left="-1275.5905511811022" w:right="-1316.4566929133848" w:firstLine="0"/>
        <w:rPr>
          <w:rFonts w:ascii="Nunito" w:cs="Nunito" w:eastAsia="Nunito" w:hAnsi="Nunito"/>
        </w:rPr>
      </w:pPr>
      <w:r w:rsidDel="00000000" w:rsidR="00000000" w:rsidRPr="00000000">
        <w:rPr>
          <w:rFonts w:ascii="Nova Mono" w:cs="Nova Mono" w:eastAsia="Nova Mono" w:hAnsi="Nova Mono"/>
          <w:rtl w:val="0"/>
        </w:rPr>
        <w:t xml:space="preserve">Even if the server does not require a full SOAPAction header, the client must specify an empty string ("") or a null value. For example −</w:t>
      </w:r>
    </w:p>
    <w:p w:rsidR="00000000" w:rsidDel="00000000" w:rsidP="00000000" w:rsidRDefault="00000000" w:rsidRPr="00000000" w14:paraId="000000CD">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 ""</w:t>
      </w:r>
    </w:p>
    <w:p w:rsidR="00000000" w:rsidDel="00000000" w:rsidP="00000000" w:rsidRDefault="00000000" w:rsidRPr="00000000" w14:paraId="000000CE">
      <w:pPr>
        <w:ind w:left="-1275.5905511811022" w:right="-1316.4566929133848" w:firstLine="0"/>
        <w:rPr>
          <w:rFonts w:ascii="Nunito" w:cs="Nunito" w:eastAsia="Nunito" w:hAnsi="Nunito"/>
          <w:highlight w:val="red"/>
        </w:rPr>
      </w:pPr>
      <w:r w:rsidDel="00000000" w:rsidR="00000000" w:rsidRPr="00000000">
        <w:rPr>
          <w:rFonts w:ascii="Nunito" w:cs="Nunito" w:eastAsia="Nunito" w:hAnsi="Nunito"/>
          <w:highlight w:val="red"/>
          <w:rtl w:val="0"/>
        </w:rPr>
        <w:t xml:space="preserve">SOAPAction:</w:t>
      </w:r>
    </w:p>
    <w:p w:rsidR="00000000" w:rsidDel="00000000" w:rsidP="00000000" w:rsidRDefault="00000000" w:rsidRPr="00000000" w14:paraId="000000CF">
      <w:pPr>
        <w:ind w:left="-1275.5905511811022" w:right="-1316.4566929133848" w:firstLine="0"/>
        <w:rPr>
          <w:rFonts w:ascii="Nunito" w:cs="Nunito" w:eastAsia="Nunito" w:hAnsi="Nunito"/>
          <w:highlight w:val="red"/>
        </w:rPr>
      </w:pPr>
      <w:r w:rsidDel="00000000" w:rsidR="00000000" w:rsidRPr="00000000">
        <w:rPr>
          <w:rtl w:val="0"/>
        </w:rPr>
      </w:r>
    </w:p>
    <w:p w:rsidR="00000000" w:rsidDel="00000000" w:rsidP="00000000" w:rsidRDefault="00000000" w:rsidRPr="00000000" w14:paraId="000000D0">
      <w:pPr>
        <w:ind w:left="-1275.5905511811022" w:right="-1316.4566929133848" w:firstLine="0"/>
        <w:rPr>
          <w:rFonts w:ascii="Nunito" w:cs="Nunito" w:eastAsia="Nunito" w:hAnsi="Nunito"/>
        </w:rPr>
      </w:pPr>
      <w:r w:rsidDel="00000000" w:rsidR="00000000" w:rsidRPr="00000000">
        <w:rPr>
          <w:rtl w:val="0"/>
        </w:rPr>
      </w:r>
    </w:p>
    <w:p w:rsidR="00000000" w:rsidDel="00000000" w:rsidP="00000000" w:rsidRDefault="00000000" w:rsidRPr="00000000" w14:paraId="000000D1">
      <w:pPr>
        <w:ind w:left="-1275.5905511811022" w:right="-1316.4566929133848" w:firstLine="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ind w:left="-1275.5905511811022" w:right="-1316.4566929133848" w:firstLine="0"/>
        <w:rPr>
          <w:rFonts w:ascii="Nunito" w:cs="Nunito" w:eastAsia="Nunito" w:hAnsi="Nunito"/>
        </w:rPr>
      </w:pPr>
      <w:r w:rsidDel="00000000" w:rsidR="00000000" w:rsidRPr="00000000">
        <w:rPr>
          <w:rFonts w:ascii="Arial" w:cs="Arial" w:eastAsia="Arial" w:hAnsi="Arial"/>
          <w:rtl w:val="0"/>
        </w:rPr>
        <w:t xml:space="preserve">Обьяснения другими источниками</w:t>
      </w:r>
    </w:p>
    <w:p w:rsidR="00000000" w:rsidDel="00000000" w:rsidP="00000000" w:rsidRDefault="00000000" w:rsidRPr="00000000" w14:paraId="000000D3">
      <w:pPr>
        <w:ind w:left="-1275.5905511811022" w:right="-1316.4566929133848" w:firstLine="0"/>
        <w:rPr>
          <w:b w:val="1"/>
          <w:sz w:val="30"/>
          <w:szCs w:val="30"/>
        </w:rPr>
      </w:pPr>
      <w:r w:rsidDel="00000000" w:rsidR="00000000" w:rsidRPr="00000000">
        <w:rPr>
          <w:b w:val="1"/>
          <w:sz w:val="26"/>
          <w:szCs w:val="26"/>
          <w:rtl w:val="0"/>
        </w:rPr>
        <w:t xml:space="preserve"> </w:t>
      </w:r>
      <w:r w:rsidDel="00000000" w:rsidR="00000000" w:rsidRPr="00000000">
        <w:rPr>
          <w:b w:val="1"/>
          <w:sz w:val="30"/>
          <w:szCs w:val="30"/>
          <w:rtl w:val="0"/>
        </w:rPr>
        <w:t xml:space="preserve">SOAP</w:t>
      </w:r>
    </w:p>
    <w:p w:rsidR="00000000" w:rsidDel="00000000" w:rsidP="00000000" w:rsidRDefault="00000000" w:rsidRPr="00000000" w14:paraId="000000D4">
      <w:pPr>
        <w:ind w:left="-1275.5905511811022" w:right="-1316.4566929133848" w:firstLine="0"/>
        <w:rPr>
          <w:sz w:val="24"/>
          <w:szCs w:val="24"/>
        </w:rPr>
      </w:pPr>
      <w:r w:rsidDel="00000000" w:rsidR="00000000" w:rsidRPr="00000000">
        <w:rPr>
          <w:sz w:val="24"/>
          <w:szCs w:val="24"/>
          <w:rtl w:val="0"/>
        </w:rPr>
        <w:t xml:space="preserve">They are just ways of doing API.&lt;--непонятно, уже понятно имеется ввиду что это способ организаци API, и обратно перечитываю - это скорее 2 вида HTTP.</w:t>
      </w:r>
    </w:p>
    <w:p w:rsidR="00000000" w:rsidDel="00000000" w:rsidP="00000000" w:rsidRDefault="00000000" w:rsidRPr="00000000" w14:paraId="000000D5">
      <w:pPr>
        <w:ind w:left="-1275.5905511811022" w:right="-1316.4566929133848" w:firstLine="0"/>
        <w:rPr>
          <w:b w:val="1"/>
          <w:color w:val="980000"/>
          <w:sz w:val="26"/>
          <w:szCs w:val="26"/>
        </w:rPr>
      </w:pPr>
      <w:r w:rsidDel="00000000" w:rsidR="00000000" w:rsidRPr="00000000">
        <w:rPr>
          <w:sz w:val="24"/>
          <w:szCs w:val="24"/>
          <w:rtl w:val="0"/>
        </w:rPr>
        <w:t xml:space="preserve">Web services (API) that go over internet, use HTTP, </w:t>
      </w:r>
      <w:r w:rsidDel="00000000" w:rsidR="00000000" w:rsidRPr="00000000">
        <w:rPr>
          <w:b w:val="1"/>
          <w:color w:val="980000"/>
          <w:sz w:val="26"/>
          <w:szCs w:val="26"/>
          <w:rtl w:val="0"/>
        </w:rPr>
        <w:t xml:space="preserve">SOAP and REST is just 2 separate ways to form that HTTP request and HTTP response.</w:t>
      </w:r>
    </w:p>
    <w:p w:rsidR="00000000" w:rsidDel="00000000" w:rsidP="00000000" w:rsidRDefault="00000000" w:rsidRPr="00000000" w14:paraId="000000D6">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D7">
      <w:pPr>
        <w:ind w:left="-1275.5905511811022" w:right="-1316.4566929133848" w:firstLine="0"/>
        <w:rPr>
          <w:sz w:val="26"/>
          <w:szCs w:val="26"/>
        </w:rPr>
      </w:pPr>
      <w:r w:rsidDel="00000000" w:rsidR="00000000" w:rsidRPr="00000000">
        <w:rPr>
          <w:b w:val="1"/>
          <w:sz w:val="26"/>
          <w:szCs w:val="26"/>
          <w:rtl w:val="0"/>
        </w:rPr>
        <w:t xml:space="preserve">SOAP-</w:t>
      </w:r>
      <w:r w:rsidDel="00000000" w:rsidR="00000000" w:rsidRPr="00000000">
        <w:rPr>
          <w:sz w:val="26"/>
          <w:szCs w:val="26"/>
          <w:rtl w:val="0"/>
        </w:rPr>
        <w:t xml:space="preserve">simple object access protocol. And it's not simple, it's just a subjective term.Basically its a way to access a web service (API) by following rules(protokols). Again! We access the API using HTTP!!!</w:t>
      </w:r>
    </w:p>
    <w:p w:rsidR="00000000" w:rsidDel="00000000" w:rsidP="00000000" w:rsidRDefault="00000000" w:rsidRPr="00000000" w14:paraId="000000D8">
      <w:pPr>
        <w:ind w:left="-1275.5905511811022" w:right="-1316.4566929133848" w:firstLine="0"/>
        <w:rPr>
          <w:sz w:val="26"/>
          <w:szCs w:val="26"/>
          <w:shd w:fill="f3f3f3" w:val="clear"/>
        </w:rPr>
      </w:pPr>
      <w:r w:rsidDel="00000000" w:rsidR="00000000" w:rsidRPr="00000000">
        <w:rPr>
          <w:sz w:val="26"/>
          <w:szCs w:val="26"/>
          <w:shd w:fill="f3f3f3" w:val="clear"/>
          <w:rtl w:val="0"/>
        </w:rPr>
        <w:t xml:space="preserve">So SOAP are rules (protokols)</w:t>
      </w:r>
      <w:r w:rsidDel="00000000" w:rsidR="00000000" w:rsidRPr="00000000">
        <w:rPr>
          <w:b w:val="1"/>
          <w:sz w:val="26"/>
          <w:szCs w:val="26"/>
          <w:shd w:fill="f3f3f3" w:val="clear"/>
          <w:rtl w:val="0"/>
        </w:rPr>
        <w:t xml:space="preserve"> to form</w:t>
      </w:r>
      <w:r w:rsidDel="00000000" w:rsidR="00000000" w:rsidRPr="00000000">
        <w:rPr>
          <w:sz w:val="26"/>
          <w:szCs w:val="26"/>
          <w:shd w:fill="f3f3f3" w:val="clear"/>
          <w:rtl w:val="0"/>
        </w:rPr>
        <w:t xml:space="preserve"> the HTTP request and HTTP response. </w:t>
      </w:r>
    </w:p>
    <w:p w:rsidR="00000000" w:rsidDel="00000000" w:rsidP="00000000" w:rsidRDefault="00000000" w:rsidRPr="00000000" w14:paraId="000000D9">
      <w:pPr>
        <w:ind w:left="-1275.5905511811022" w:right="-1316.4566929133848" w:firstLine="0"/>
        <w:rPr>
          <w:sz w:val="26"/>
          <w:szCs w:val="26"/>
        </w:rPr>
      </w:pPr>
      <w:r w:rsidDel="00000000" w:rsidR="00000000" w:rsidRPr="00000000">
        <w:rPr>
          <w:sz w:val="26"/>
          <w:szCs w:val="26"/>
          <w:rtl w:val="0"/>
        </w:rPr>
        <w:t xml:space="preserve">Every API that uses the SOAP has a </w:t>
      </w:r>
      <w:r w:rsidDel="00000000" w:rsidR="00000000" w:rsidRPr="00000000">
        <w:rPr>
          <w:b w:val="1"/>
          <w:sz w:val="26"/>
          <w:szCs w:val="26"/>
          <w:rtl w:val="0"/>
        </w:rPr>
        <w:t xml:space="preserve">WSDL </w:t>
      </w:r>
      <w:r w:rsidDel="00000000" w:rsidR="00000000" w:rsidRPr="00000000">
        <w:rPr>
          <w:sz w:val="26"/>
          <w:szCs w:val="26"/>
          <w:rtl w:val="0"/>
        </w:rPr>
        <w:t xml:space="preserve">(</w:t>
      </w:r>
      <w:r w:rsidDel="00000000" w:rsidR="00000000" w:rsidRPr="00000000">
        <w:rPr>
          <w:b w:val="1"/>
          <w:color w:val="980000"/>
          <w:sz w:val="26"/>
          <w:szCs w:val="26"/>
          <w:rtl w:val="0"/>
        </w:rPr>
        <w:t xml:space="preserve">W</w:t>
      </w:r>
      <w:r w:rsidDel="00000000" w:rsidR="00000000" w:rsidRPr="00000000">
        <w:rPr>
          <w:sz w:val="26"/>
          <w:szCs w:val="26"/>
          <w:rtl w:val="0"/>
        </w:rPr>
        <w:t xml:space="preserve">eb</w:t>
      </w:r>
      <w:r w:rsidDel="00000000" w:rsidR="00000000" w:rsidRPr="00000000">
        <w:rPr>
          <w:b w:val="1"/>
          <w:color w:val="980000"/>
          <w:sz w:val="26"/>
          <w:szCs w:val="26"/>
          <w:rtl w:val="0"/>
        </w:rPr>
        <w:t xml:space="preserve"> S</w:t>
      </w:r>
      <w:r w:rsidDel="00000000" w:rsidR="00000000" w:rsidRPr="00000000">
        <w:rPr>
          <w:sz w:val="26"/>
          <w:szCs w:val="26"/>
          <w:rtl w:val="0"/>
        </w:rPr>
        <w:t xml:space="preserve">ervices </w:t>
      </w:r>
      <w:r w:rsidDel="00000000" w:rsidR="00000000" w:rsidRPr="00000000">
        <w:rPr>
          <w:b w:val="1"/>
          <w:color w:val="980000"/>
          <w:sz w:val="26"/>
          <w:szCs w:val="26"/>
          <w:rtl w:val="0"/>
        </w:rPr>
        <w:t xml:space="preserve">D</w:t>
      </w:r>
      <w:r w:rsidDel="00000000" w:rsidR="00000000" w:rsidRPr="00000000">
        <w:rPr>
          <w:sz w:val="26"/>
          <w:szCs w:val="26"/>
          <w:rtl w:val="0"/>
        </w:rPr>
        <w:t xml:space="preserve">escription </w:t>
      </w:r>
      <w:r w:rsidDel="00000000" w:rsidR="00000000" w:rsidRPr="00000000">
        <w:rPr>
          <w:b w:val="1"/>
          <w:color w:val="980000"/>
          <w:sz w:val="26"/>
          <w:szCs w:val="26"/>
          <w:rtl w:val="0"/>
        </w:rPr>
        <w:t xml:space="preserve">L</w:t>
      </w:r>
      <w:r w:rsidDel="00000000" w:rsidR="00000000" w:rsidRPr="00000000">
        <w:rPr>
          <w:sz w:val="26"/>
          <w:szCs w:val="26"/>
          <w:rtl w:val="0"/>
        </w:rPr>
        <w:t xml:space="preserve">anguage), this is XML and</w:t>
      </w:r>
    </w:p>
    <w:p w:rsidR="00000000" w:rsidDel="00000000" w:rsidP="00000000" w:rsidRDefault="00000000" w:rsidRPr="00000000" w14:paraId="000000DA">
      <w:pPr>
        <w:ind w:left="-1275.5905511811022" w:right="-1316.4566929133848" w:firstLine="0"/>
        <w:rPr>
          <w:sz w:val="26"/>
          <w:szCs w:val="26"/>
        </w:rPr>
      </w:pPr>
      <w:r w:rsidDel="00000000" w:rsidR="00000000" w:rsidRPr="00000000">
        <w:rPr>
          <w:sz w:val="26"/>
          <w:szCs w:val="26"/>
          <w:rtl w:val="0"/>
        </w:rPr>
        <w:t xml:space="preserve"> It describes what you can send and get to/from SOAP API (the Web Service).</w:t>
      </w:r>
    </w:p>
    <w:p w:rsidR="00000000" w:rsidDel="00000000" w:rsidP="00000000" w:rsidRDefault="00000000" w:rsidRPr="00000000" w14:paraId="000000DB">
      <w:pPr>
        <w:ind w:left="-1275.5905511811022" w:right="-1316.4566929133848" w:firstLine="0"/>
        <w:rPr>
          <w:sz w:val="26"/>
          <w:szCs w:val="26"/>
        </w:rPr>
      </w:pPr>
      <w:r w:rsidDel="00000000" w:rsidR="00000000" w:rsidRPr="00000000">
        <w:rPr>
          <w:sz w:val="26"/>
          <w:szCs w:val="26"/>
          <w:rtl w:val="0"/>
        </w:rPr>
        <w:t xml:space="preserve">ниже фрагмент </w:t>
      </w:r>
      <w:r w:rsidDel="00000000" w:rsidR="00000000" w:rsidRPr="00000000">
        <w:rPr>
          <w:b w:val="1"/>
          <w:sz w:val="26"/>
          <w:szCs w:val="26"/>
          <w:rtl w:val="0"/>
        </w:rPr>
        <w:t xml:space="preserve">WSDL </w:t>
      </w:r>
      <w:r w:rsidDel="00000000" w:rsidR="00000000" w:rsidRPr="00000000">
        <w:rPr>
          <w:sz w:val="26"/>
          <w:szCs w:val="26"/>
          <w:rtl w:val="0"/>
        </w:rPr>
        <w:t xml:space="preserve">файла </w:t>
      </w:r>
      <w:r w:rsidDel="00000000" w:rsidR="00000000" w:rsidRPr="00000000">
        <w:rPr>
          <w:b w:val="1"/>
          <w:sz w:val="26"/>
          <w:szCs w:val="26"/>
          <w:rtl w:val="0"/>
        </w:rPr>
        <w:t xml:space="preserve">из </w:t>
      </w:r>
      <w:r w:rsidDel="00000000" w:rsidR="00000000" w:rsidRPr="00000000">
        <w:rPr>
          <w:sz w:val="26"/>
          <w:szCs w:val="26"/>
          <w:rtl w:val="0"/>
        </w:rPr>
        <w:t xml:space="preserve">API где элементом является описание тега, а атрибут name является именем, т.е. то как должен называться тег в xml в запросе клиента</w:t>
      </w:r>
    </w:p>
    <w:p w:rsidR="00000000" w:rsidDel="00000000" w:rsidP="00000000" w:rsidRDefault="00000000" w:rsidRPr="00000000" w14:paraId="000000DC">
      <w:pPr>
        <w:ind w:left="-1275.5905511811022" w:right="-1316.4566929133848" w:firstLine="0"/>
        <w:rPr>
          <w:sz w:val="26"/>
          <w:szCs w:val="26"/>
        </w:rPr>
      </w:pPr>
      <w:r w:rsidDel="00000000" w:rsidR="00000000" w:rsidRPr="00000000">
        <w:rPr>
          <w:sz w:val="26"/>
          <w:szCs w:val="26"/>
        </w:rPr>
        <w:drawing>
          <wp:inline distB="114300" distT="114300" distL="114300" distR="114300">
            <wp:extent cx="5731200" cy="2120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1275.5905511811022" w:right="-1316.4566929133848" w:firstLine="0"/>
        <w:rPr>
          <w:sz w:val="26"/>
          <w:szCs w:val="26"/>
        </w:rPr>
      </w:pPr>
      <w:r w:rsidDel="00000000" w:rsidR="00000000" w:rsidRPr="00000000">
        <w:rPr>
          <w:sz w:val="26"/>
          <w:szCs w:val="26"/>
          <w:rtl w:val="0"/>
        </w:rPr>
        <w:t xml:space="preserve">As you remember in HTTP there are 4 parts, according to a SOAP, when we generate HTTP it has :  </w:t>
      </w:r>
      <w:r w:rsidDel="00000000" w:rsidR="00000000" w:rsidRPr="00000000">
        <w:rPr>
          <w:b w:val="1"/>
          <w:sz w:val="30"/>
          <w:szCs w:val="30"/>
          <w:rtl w:val="0"/>
        </w:rPr>
        <w:t xml:space="preserve">1)-</w:t>
      </w:r>
      <w:r w:rsidDel="00000000" w:rsidR="00000000" w:rsidRPr="00000000">
        <w:rPr>
          <w:b w:val="1"/>
          <w:color w:val="4a86e8"/>
          <w:sz w:val="26"/>
          <w:szCs w:val="26"/>
          <w:u w:val="single"/>
          <w:rtl w:val="0"/>
        </w:rPr>
        <w:t xml:space="preserve">in a start line</w:t>
      </w:r>
      <w:r w:rsidDel="00000000" w:rsidR="00000000" w:rsidRPr="00000000">
        <w:rPr>
          <w:sz w:val="26"/>
          <w:szCs w:val="26"/>
          <w:rtl w:val="0"/>
        </w:rPr>
        <w:t xml:space="preserve"> we always have to use: </w:t>
      </w:r>
    </w:p>
    <w:p w:rsidR="00000000" w:rsidDel="00000000" w:rsidP="00000000" w:rsidRDefault="00000000" w:rsidRPr="00000000" w14:paraId="000000DE">
      <w:pPr>
        <w:ind w:left="-1275.5905511811022" w:right="-1316.4566929133848" w:firstLine="555.5905511811022"/>
        <w:rPr>
          <w:sz w:val="26"/>
          <w:szCs w:val="26"/>
        </w:rPr>
      </w:pPr>
      <w:r w:rsidDel="00000000" w:rsidR="00000000" w:rsidRPr="00000000">
        <w:rPr>
          <w:b w:val="1"/>
          <w:sz w:val="26"/>
          <w:szCs w:val="26"/>
          <w:rtl w:val="0"/>
        </w:rPr>
        <w:t xml:space="preserve">1)- method POST</w:t>
      </w:r>
      <w:r w:rsidDel="00000000" w:rsidR="00000000" w:rsidRPr="00000000">
        <w:rPr>
          <w:sz w:val="26"/>
          <w:szCs w:val="26"/>
          <w:rtl w:val="0"/>
        </w:rPr>
        <w:t xml:space="preserve">. The reason why is not because SOAP always create information, but because the method is not used, this is just a placeholder(заполнитель).</w:t>
      </w:r>
    </w:p>
    <w:p w:rsidR="00000000" w:rsidDel="00000000" w:rsidP="00000000" w:rsidRDefault="00000000" w:rsidRPr="00000000" w14:paraId="000000DF">
      <w:pPr>
        <w:ind w:left="-1275.5905511811022" w:right="-1316.4566929133848" w:firstLine="0"/>
        <w:rPr>
          <w:b w:val="1"/>
          <w:sz w:val="26"/>
          <w:szCs w:val="26"/>
        </w:rPr>
      </w:pPr>
      <w:r w:rsidDel="00000000" w:rsidR="00000000" w:rsidRPr="00000000">
        <w:rPr>
          <w:b w:val="1"/>
          <w:sz w:val="26"/>
          <w:szCs w:val="26"/>
          <w:rtl w:val="0"/>
        </w:rPr>
        <w:t xml:space="preserve">        2)- WSDL location</w:t>
      </w:r>
    </w:p>
    <w:p w:rsidR="00000000" w:rsidDel="00000000" w:rsidP="00000000" w:rsidRDefault="00000000" w:rsidRPr="00000000" w14:paraId="000000E0">
      <w:pPr>
        <w:ind w:left="-1275.5905511811022" w:right="-1316.4566929133848" w:firstLine="0"/>
        <w:rPr>
          <w:b w:val="1"/>
          <w:sz w:val="26"/>
          <w:szCs w:val="26"/>
        </w:rPr>
      </w:pPr>
      <w:r w:rsidDel="00000000" w:rsidR="00000000" w:rsidRPr="00000000">
        <w:rPr>
          <w:b w:val="1"/>
          <w:sz w:val="26"/>
          <w:szCs w:val="26"/>
          <w:rtl w:val="0"/>
        </w:rPr>
        <w:t xml:space="preserve">        3)-HTTP version</w:t>
      </w:r>
    </w:p>
    <w:p w:rsidR="00000000" w:rsidDel="00000000" w:rsidP="00000000" w:rsidRDefault="00000000" w:rsidRPr="00000000" w14:paraId="000000E1">
      <w:pPr>
        <w:ind w:left="-1275.5905511811022" w:right="-1316.4566929133848" w:firstLine="0"/>
        <w:rPr>
          <w:sz w:val="26"/>
          <w:szCs w:val="26"/>
          <w:shd w:fill="f3f3f3" w:val="clear"/>
        </w:rPr>
      </w:pPr>
      <w:r w:rsidDel="00000000" w:rsidR="00000000" w:rsidRPr="00000000">
        <w:rPr>
          <w:sz w:val="26"/>
          <w:szCs w:val="26"/>
          <w:shd w:fill="f3f3f3" w:val="clear"/>
          <w:rtl w:val="0"/>
        </w:rPr>
        <w:t xml:space="preserve">Example: Start Line Post WSDL HTTP version</w:t>
      </w:r>
    </w:p>
    <w:p w:rsidR="00000000" w:rsidDel="00000000" w:rsidP="00000000" w:rsidRDefault="00000000" w:rsidRPr="00000000" w14:paraId="000000E2">
      <w:pPr>
        <w:ind w:left="-1275.5905511811022" w:right="-1316.4566929133848" w:firstLine="0"/>
        <w:rPr>
          <w:sz w:val="24"/>
          <w:szCs w:val="24"/>
        </w:rPr>
      </w:pPr>
      <w:r w:rsidDel="00000000" w:rsidR="00000000" w:rsidRPr="00000000">
        <w:rPr>
          <w:b w:val="1"/>
          <w:sz w:val="30"/>
          <w:szCs w:val="30"/>
          <w:rtl w:val="0"/>
        </w:rPr>
        <w:t xml:space="preserve">2)-</w:t>
      </w:r>
      <w:r w:rsidDel="00000000" w:rsidR="00000000" w:rsidRPr="00000000">
        <w:rPr>
          <w:b w:val="1"/>
          <w:color w:val="4a86e8"/>
          <w:sz w:val="26"/>
          <w:szCs w:val="26"/>
          <w:u w:val="single"/>
          <w:rtl w:val="0"/>
        </w:rPr>
        <w:t xml:space="preserve"> in a headers line</w:t>
      </w:r>
      <w:r w:rsidDel="00000000" w:rsidR="00000000" w:rsidRPr="00000000">
        <w:rPr>
          <w:sz w:val="24"/>
          <w:szCs w:val="24"/>
          <w:rtl w:val="0"/>
        </w:rPr>
        <w:t xml:space="preserve"> we have to have header Content-Type text/xml. In another words we always need to have XML in the body.Because SOAP works only with XML.</w:t>
      </w:r>
    </w:p>
    <w:p w:rsidR="00000000" w:rsidDel="00000000" w:rsidP="00000000" w:rsidRDefault="00000000" w:rsidRPr="00000000" w14:paraId="000000E3">
      <w:pPr>
        <w:ind w:left="-1275.5905511811022" w:right="-1316.4566929133848" w:firstLine="0"/>
        <w:rPr>
          <w:sz w:val="24"/>
          <w:szCs w:val="24"/>
        </w:rPr>
      </w:pPr>
      <w:r w:rsidDel="00000000" w:rsidR="00000000" w:rsidRPr="00000000">
        <w:rPr>
          <w:b w:val="1"/>
          <w:sz w:val="28"/>
          <w:szCs w:val="28"/>
          <w:rtl w:val="0"/>
        </w:rPr>
        <w:t xml:space="preserve">3)</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blank line</w:t>
      </w:r>
      <w:r w:rsidDel="00000000" w:rsidR="00000000" w:rsidRPr="00000000">
        <w:rPr>
          <w:sz w:val="24"/>
          <w:szCs w:val="24"/>
          <w:rtl w:val="0"/>
        </w:rPr>
        <w:t xml:space="preserve"> - nothing, its just for separating HTTP headers from the body.</w:t>
      </w:r>
    </w:p>
    <w:p w:rsidR="00000000" w:rsidDel="00000000" w:rsidP="00000000" w:rsidRDefault="00000000" w:rsidRPr="00000000" w14:paraId="000000E4">
      <w:pPr>
        <w:ind w:left="-1275.5905511811022" w:right="-1316.4566929133848" w:firstLine="0"/>
        <w:rPr>
          <w:b w:val="1"/>
          <w:sz w:val="24"/>
          <w:szCs w:val="24"/>
        </w:rPr>
      </w:pPr>
      <w:r w:rsidDel="00000000" w:rsidR="00000000" w:rsidRPr="00000000">
        <w:rPr>
          <w:b w:val="1"/>
          <w:sz w:val="28"/>
          <w:szCs w:val="28"/>
          <w:rtl w:val="0"/>
        </w:rPr>
        <w:t xml:space="preserve">4)</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body </w:t>
      </w:r>
      <w:r w:rsidDel="00000000" w:rsidR="00000000" w:rsidRPr="00000000">
        <w:rPr>
          <w:sz w:val="24"/>
          <w:szCs w:val="24"/>
          <w:rtl w:val="0"/>
        </w:rPr>
        <w:t xml:space="preserve">- as we already know from header line, we have to have XML included in it. (probably SOAP use only XML). And </w:t>
      </w:r>
      <w:r w:rsidDel="00000000" w:rsidR="00000000" w:rsidRPr="00000000">
        <w:rPr>
          <w:sz w:val="24"/>
          <w:szCs w:val="24"/>
          <w:rtl w:val="0"/>
        </w:rPr>
        <w:t xml:space="preserve">XML formed</w:t>
      </w:r>
      <w:r w:rsidDel="00000000" w:rsidR="00000000" w:rsidRPr="00000000">
        <w:rPr>
          <w:sz w:val="24"/>
          <w:szCs w:val="24"/>
          <w:rtl w:val="0"/>
        </w:rPr>
        <w:t xml:space="preserve"> using the web services (API) description from </w:t>
      </w:r>
      <w:r w:rsidDel="00000000" w:rsidR="00000000" w:rsidRPr="00000000">
        <w:rPr>
          <w:b w:val="1"/>
          <w:sz w:val="24"/>
          <w:szCs w:val="24"/>
          <w:rtl w:val="0"/>
        </w:rPr>
        <w:t xml:space="preserve">WSDL. </w:t>
      </w:r>
    </w:p>
    <w:p w:rsidR="00000000" w:rsidDel="00000000" w:rsidP="00000000" w:rsidRDefault="00000000" w:rsidRPr="00000000" w14:paraId="000000E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E6">
      <w:pPr>
        <w:ind w:left="-1275.5905511811022" w:right="-1316.4566929133848" w:firstLine="0"/>
        <w:rPr>
          <w:sz w:val="26"/>
          <w:szCs w:val="26"/>
        </w:rPr>
      </w:pPr>
      <w:r w:rsidDel="00000000" w:rsidR="00000000" w:rsidRPr="00000000">
        <w:rPr>
          <w:sz w:val="24"/>
          <w:szCs w:val="24"/>
          <w:rtl w:val="0"/>
        </w:rPr>
        <w:t xml:space="preserve">Every time we are creating a XML in the body of HTTP using SOAP, we have to include something that is called </w:t>
      </w:r>
      <w:r w:rsidDel="00000000" w:rsidR="00000000" w:rsidRPr="00000000">
        <w:rPr>
          <w:b w:val="1"/>
          <w:sz w:val="26"/>
          <w:szCs w:val="26"/>
          <w:shd w:fill="c9daf8" w:val="clear"/>
          <w:rtl w:val="0"/>
        </w:rPr>
        <w:t xml:space="preserve">soap Envelope</w:t>
      </w:r>
      <w:r w:rsidDel="00000000" w:rsidR="00000000" w:rsidRPr="00000000">
        <w:rPr>
          <w:sz w:val="26"/>
          <w:szCs w:val="26"/>
          <w:rtl w:val="0"/>
        </w:rPr>
        <w:t xml:space="preserve"> wich contains:Namespaces, xsd(пока не понятно что это), тэги или по другому элементы(название этих тегов описано в WSDL).</w:t>
      </w:r>
    </w:p>
    <w:p w:rsidR="00000000" w:rsidDel="00000000" w:rsidP="00000000" w:rsidRDefault="00000000" w:rsidRPr="00000000" w14:paraId="000000E7">
      <w:pPr>
        <w:ind w:left="-1275.5905511811022" w:right="-1316.4566929133848" w:firstLine="0"/>
        <w:rPr>
          <w:sz w:val="26"/>
          <w:szCs w:val="26"/>
        </w:rPr>
      </w:pPr>
      <w:r w:rsidDel="00000000" w:rsidR="00000000" w:rsidRPr="00000000">
        <w:rPr>
          <w:rtl w:val="0"/>
        </w:rPr>
      </w:r>
    </w:p>
    <w:p w:rsidR="00000000" w:rsidDel="00000000" w:rsidP="00000000" w:rsidRDefault="00000000" w:rsidRPr="00000000" w14:paraId="000000E8">
      <w:pPr>
        <w:ind w:left="-1275.5905511811022" w:right="-1316.4566929133848" w:firstLine="0"/>
        <w:rPr>
          <w:rFonts w:ascii="Verdana" w:cs="Verdana" w:eastAsia="Verdana" w:hAnsi="Verdana"/>
          <w:sz w:val="23"/>
          <w:szCs w:val="23"/>
          <w:highlight w:val="white"/>
        </w:rPr>
      </w:pPr>
      <w:r w:rsidDel="00000000" w:rsidR="00000000" w:rsidRPr="00000000">
        <w:rPr>
          <w:sz w:val="26"/>
          <w:szCs w:val="26"/>
          <w:rtl w:val="0"/>
        </w:rPr>
        <w:t xml:space="preserve">-</w:t>
      </w:r>
      <w:r w:rsidDel="00000000" w:rsidR="00000000" w:rsidRPr="00000000">
        <w:rPr>
          <w:b w:val="1"/>
          <w:color w:val="980000"/>
          <w:sz w:val="28"/>
          <w:szCs w:val="28"/>
          <w:rtl w:val="0"/>
        </w:rPr>
        <w:t xml:space="preserve">Namespaces</w:t>
      </w:r>
      <w:r w:rsidDel="00000000" w:rsidR="00000000" w:rsidRPr="00000000">
        <w:rPr>
          <w:sz w:val="26"/>
          <w:szCs w:val="26"/>
          <w:rtl w:val="0"/>
        </w:rPr>
        <w:t xml:space="preserve">. </w:t>
      </w:r>
      <w:r w:rsidDel="00000000" w:rsidR="00000000" w:rsidRPr="00000000">
        <w:rPr>
          <w:rFonts w:ascii="Verdana" w:cs="Verdana" w:eastAsia="Verdana" w:hAnsi="Verdana"/>
          <w:sz w:val="24"/>
          <w:szCs w:val="24"/>
          <w:highlight w:val="white"/>
          <w:rtl w:val="0"/>
        </w:rPr>
        <w:t xml:space="preserve">XML Namespaces provide a method to avoid element (имеется ввиду названия тегов) name conflicts. </w:t>
      </w:r>
      <w:r w:rsidDel="00000000" w:rsidR="00000000" w:rsidRPr="00000000">
        <w:rPr>
          <w:rFonts w:ascii="Verdana" w:cs="Verdana" w:eastAsia="Verdana" w:hAnsi="Verdana"/>
          <w:sz w:val="23"/>
          <w:szCs w:val="23"/>
          <w:highlight w:val="white"/>
          <w:rtl w:val="0"/>
        </w:rPr>
        <w:t xml:space="preserve">In XML, element names (by saying element names means tag names) are defined by the developer. This often results in a conflict when trying to mix XML documents from different XML applications.</w:t>
      </w:r>
    </w:p>
    <w:p w:rsidR="00000000" w:rsidDel="00000000" w:rsidP="00000000" w:rsidRDefault="00000000" w:rsidRPr="00000000" w14:paraId="000000E9">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HTML </w:t>
      </w:r>
      <w:r w:rsidDel="00000000" w:rsidR="00000000" w:rsidRPr="00000000">
        <w:rPr>
          <w:rFonts w:ascii="Verdana" w:cs="Verdana" w:eastAsia="Verdana" w:hAnsi="Verdana"/>
          <w:sz w:val="23"/>
          <w:szCs w:val="23"/>
          <w:highlight w:val="white"/>
          <w:rtl w:val="0"/>
        </w:rPr>
        <w:t xml:space="preserve">table information:</w:t>
      </w:r>
    </w:p>
    <w:p w:rsidR="00000000" w:rsidDel="00000000" w:rsidP="00000000" w:rsidRDefault="00000000" w:rsidRPr="00000000" w14:paraId="000000EA">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B">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C">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D">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E">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F">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0">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information about a table</w:t>
      </w:r>
      <w:r w:rsidDel="00000000" w:rsidR="00000000" w:rsidRPr="00000000">
        <w:rPr>
          <w:rFonts w:ascii="Verdana" w:cs="Verdana" w:eastAsia="Verdana" w:hAnsi="Verdana"/>
          <w:sz w:val="23"/>
          <w:szCs w:val="23"/>
          <w:highlight w:val="white"/>
          <w:rtl w:val="0"/>
        </w:rPr>
        <w:t xml:space="preserve"> (a piece of furniture):</w:t>
      </w:r>
    </w:p>
    <w:p w:rsidR="00000000" w:rsidDel="00000000" w:rsidP="00000000" w:rsidRDefault="00000000" w:rsidRPr="00000000" w14:paraId="000000F1">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2">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3">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4">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5">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6">
      <w:pPr>
        <w:ind w:left="-1275.5905511811022" w:right="-1316.4566929133848" w:firstLine="0"/>
        <w:rPr>
          <w:sz w:val="23"/>
          <w:szCs w:val="23"/>
        </w:rPr>
      </w:pPr>
      <w:r w:rsidDel="00000000" w:rsidR="00000000" w:rsidRPr="00000000">
        <w:rPr>
          <w:sz w:val="23"/>
          <w:szCs w:val="23"/>
          <w:rtl w:val="0"/>
        </w:rPr>
        <w:t xml:space="preserve">If these XML fragments were added together, there would be a name conflict. Both contain a &lt;table&gt; element, but the elements have different content and meaning. A user or an XML application will not know how to handle these differences.</w:t>
      </w:r>
    </w:p>
    <w:p w:rsidR="00000000" w:rsidDel="00000000" w:rsidP="00000000" w:rsidRDefault="00000000" w:rsidRPr="00000000" w14:paraId="000000F7">
      <w:pPr>
        <w:ind w:left="-1275.5905511811022" w:right="-1316.4566929133848" w:firstLine="0"/>
        <w:rPr>
          <w:sz w:val="23"/>
          <w:szCs w:val="23"/>
        </w:rPr>
      </w:pPr>
      <w:r w:rsidDel="00000000" w:rsidR="00000000" w:rsidRPr="00000000">
        <w:rPr>
          <w:sz w:val="23"/>
          <w:szCs w:val="23"/>
          <w:rtl w:val="0"/>
        </w:rPr>
        <w:t xml:space="preserve">Name conflicts in XML can easily be avoided using a name prefix. This XML carries information about an HTML table, and a piece of furniture:</w:t>
      </w:r>
    </w:p>
    <w:p w:rsidR="00000000" w:rsidDel="00000000" w:rsidP="00000000" w:rsidRDefault="00000000" w:rsidRPr="00000000" w14:paraId="000000F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E">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0F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4">
      <w:pPr>
        <w:ind w:left="-1275.5905511811022" w:right="-1316.4566929133848" w:firstLine="0"/>
        <w:rPr>
          <w:sz w:val="23"/>
          <w:szCs w:val="23"/>
        </w:rPr>
      </w:pPr>
      <w:r w:rsidDel="00000000" w:rsidR="00000000" w:rsidRPr="00000000">
        <w:rPr>
          <w:sz w:val="23"/>
          <w:szCs w:val="23"/>
          <w:rtl w:val="0"/>
        </w:rPr>
        <w:t xml:space="preserve">In the example above, there will be no conflict because the two &lt;table&gt; elements have different names because of the prefix.</w:t>
      </w:r>
    </w:p>
    <w:p w:rsidR="00000000" w:rsidDel="00000000" w:rsidP="00000000" w:rsidRDefault="00000000" w:rsidRPr="00000000" w14:paraId="00000105">
      <w:pPr>
        <w:ind w:left="-1275.5905511811022" w:right="-1316.4566929133848" w:firstLine="0"/>
        <w:rPr>
          <w:sz w:val="23"/>
          <w:szCs w:val="23"/>
        </w:rPr>
      </w:pPr>
      <w:r w:rsidDel="00000000" w:rsidR="00000000" w:rsidRPr="00000000">
        <w:rPr>
          <w:sz w:val="23"/>
          <w:szCs w:val="23"/>
          <w:rtl w:val="0"/>
        </w:rPr>
        <w:t xml:space="preserve">When using prefixes in XML, a </w:t>
      </w:r>
      <w:r w:rsidDel="00000000" w:rsidR="00000000" w:rsidRPr="00000000">
        <w:rPr>
          <w:b w:val="1"/>
          <w:sz w:val="27"/>
          <w:szCs w:val="27"/>
          <w:rtl w:val="0"/>
        </w:rPr>
        <w:t xml:space="preserve">namespace </w:t>
      </w:r>
      <w:r w:rsidDel="00000000" w:rsidR="00000000" w:rsidRPr="00000000">
        <w:rPr>
          <w:sz w:val="23"/>
          <w:szCs w:val="23"/>
          <w:rtl w:val="0"/>
        </w:rPr>
        <w:t xml:space="preserve">for the prefix must be defined.</w:t>
      </w:r>
    </w:p>
    <w:p w:rsidR="00000000" w:rsidDel="00000000" w:rsidP="00000000" w:rsidRDefault="00000000" w:rsidRPr="00000000" w14:paraId="00000106">
      <w:pPr>
        <w:ind w:left="-1275.5905511811022" w:right="-1316.4566929133848" w:firstLine="0"/>
        <w:rPr>
          <w:sz w:val="23"/>
          <w:szCs w:val="23"/>
        </w:rPr>
      </w:pPr>
      <w:r w:rsidDel="00000000" w:rsidR="00000000" w:rsidRPr="00000000">
        <w:rPr>
          <w:sz w:val="23"/>
          <w:szCs w:val="23"/>
          <w:rtl w:val="0"/>
        </w:rPr>
        <w:t xml:space="preserve">The namespace can be defined by an </w:t>
      </w:r>
      <w:r w:rsidDel="00000000" w:rsidR="00000000" w:rsidRPr="00000000">
        <w:rPr>
          <w:b w:val="1"/>
          <w:sz w:val="23"/>
          <w:szCs w:val="23"/>
          <w:u w:val="single"/>
          <w:rtl w:val="0"/>
        </w:rPr>
        <w:t xml:space="preserve">xmlns</w:t>
      </w:r>
      <w:r w:rsidDel="00000000" w:rsidR="00000000" w:rsidRPr="00000000">
        <w:rPr>
          <w:b w:val="1"/>
          <w:sz w:val="23"/>
          <w:szCs w:val="23"/>
          <w:u w:val="single"/>
          <w:rtl w:val="0"/>
        </w:rPr>
        <w:t xml:space="preserve"> </w:t>
      </w:r>
      <w:r w:rsidDel="00000000" w:rsidR="00000000" w:rsidRPr="00000000">
        <w:rPr>
          <w:sz w:val="23"/>
          <w:szCs w:val="23"/>
          <w:rtl w:val="0"/>
        </w:rPr>
        <w:t xml:space="preserve">attribute in the start tag of an element.(n.s.- means namespace)</w:t>
      </w:r>
    </w:p>
    <w:p w:rsidR="00000000" w:rsidDel="00000000" w:rsidP="00000000" w:rsidRDefault="00000000" w:rsidRPr="00000000" w14:paraId="00000107">
      <w:pPr>
        <w:ind w:left="-1275.5905511811022" w:right="-1316.4566929133848" w:firstLine="0"/>
        <w:rPr>
          <w:sz w:val="23"/>
          <w:szCs w:val="23"/>
        </w:rPr>
      </w:pPr>
      <w:r w:rsidDel="00000000" w:rsidR="00000000" w:rsidRPr="00000000">
        <w:rPr>
          <w:sz w:val="23"/>
          <w:szCs w:val="23"/>
          <w:rtl w:val="0"/>
        </w:rPr>
        <w:t xml:space="preserve">The namespace declaration has the following syntax.</w:t>
      </w:r>
      <w:r w:rsidDel="00000000" w:rsidR="00000000" w:rsidRPr="00000000">
        <w:rPr>
          <w:b w:val="1"/>
          <w:sz w:val="23"/>
          <w:szCs w:val="23"/>
          <w:rtl w:val="0"/>
        </w:rPr>
        <w:t xml:space="preserve"> xmlns:prefix="URI"</w:t>
      </w:r>
      <w:r w:rsidDel="00000000" w:rsidR="00000000" w:rsidRPr="00000000">
        <w:rPr>
          <w:sz w:val="23"/>
          <w:szCs w:val="23"/>
          <w:rtl w:val="0"/>
        </w:rPr>
        <w:t xml:space="preserve">.интересно а префиксы можно использовать какие хочеш? </w:t>
      </w:r>
    </w:p>
    <w:p w:rsidR="00000000" w:rsidDel="00000000" w:rsidP="00000000" w:rsidRDefault="00000000" w:rsidRPr="00000000" w14:paraId="0000010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9">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0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9">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"&gt; //</w:t>
      </w:r>
      <w:r w:rsidDel="00000000" w:rsidR="00000000" w:rsidRPr="00000000">
        <w:rPr>
          <w:b w:val="1"/>
          <w:sz w:val="23"/>
          <w:szCs w:val="23"/>
          <w:rtl w:val="0"/>
        </w:rPr>
        <w:t xml:space="preserve">xmlns</w:t>
      </w:r>
      <w:r w:rsidDel="00000000" w:rsidR="00000000" w:rsidRPr="00000000">
        <w:rPr>
          <w:b w:val="1"/>
          <w:sz w:val="23"/>
          <w:szCs w:val="23"/>
          <w:rtl w:val="0"/>
        </w:rPr>
        <w:t xml:space="preserve"> </w:t>
      </w:r>
      <w:r w:rsidDel="00000000" w:rsidR="00000000" w:rsidRPr="00000000">
        <w:rPr>
          <w:sz w:val="23"/>
          <w:szCs w:val="23"/>
          <w:rtl w:val="0"/>
        </w:rPr>
        <w:t xml:space="preserve">attribute in the start tag of an element.</w:t>
      </w:r>
      <w:r w:rsidDel="00000000" w:rsidR="00000000" w:rsidRPr="00000000">
        <w:rPr>
          <w:rtl w:val="0"/>
        </w:rPr>
      </w:r>
    </w:p>
    <w:p w:rsidR="00000000" w:rsidDel="00000000" w:rsidP="00000000" w:rsidRDefault="00000000" w:rsidRPr="00000000" w14:paraId="0000010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0">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ff0000"/>
          <w:sz w:val="23"/>
          <w:szCs w:val="23"/>
          <w:rtl w:val="0"/>
        </w:rPr>
        <w:t xml:space="preserve"> 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1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6">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7">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8">
      <w:pPr>
        <w:ind w:left="-1275.5905511811022" w:right="-1316.4566929133848" w:firstLine="0"/>
        <w:rPr>
          <w:sz w:val="23"/>
          <w:szCs w:val="23"/>
        </w:rPr>
      </w:pPr>
      <w:r w:rsidDel="00000000" w:rsidR="00000000" w:rsidRPr="00000000">
        <w:rPr>
          <w:sz w:val="23"/>
          <w:szCs w:val="23"/>
          <w:rtl w:val="0"/>
        </w:rPr>
        <w:t xml:space="preserve">The xmlns attribute in the first &lt;table&gt; element gives the h: prefix a qualified namespace.</w:t>
      </w:r>
    </w:p>
    <w:p w:rsidR="00000000" w:rsidDel="00000000" w:rsidP="00000000" w:rsidRDefault="00000000" w:rsidRPr="00000000" w14:paraId="00000119">
      <w:pPr>
        <w:ind w:left="-1275.5905511811022" w:right="-1316.4566929133848" w:firstLine="0"/>
        <w:rPr>
          <w:sz w:val="23"/>
          <w:szCs w:val="23"/>
        </w:rPr>
      </w:pPr>
      <w:r w:rsidDel="00000000" w:rsidR="00000000" w:rsidRPr="00000000">
        <w:rPr>
          <w:sz w:val="23"/>
          <w:szCs w:val="23"/>
          <w:rtl w:val="0"/>
        </w:rPr>
        <w:t xml:space="preserve">The xmlns attribute in the second &lt;table&gt; element gives the f: prefix a qualified namespace.</w:t>
      </w:r>
    </w:p>
    <w:p w:rsidR="00000000" w:rsidDel="00000000" w:rsidP="00000000" w:rsidRDefault="00000000" w:rsidRPr="00000000" w14:paraId="0000011A">
      <w:pPr>
        <w:ind w:left="-1275.5905511811022" w:right="-1316.4566929133848" w:firstLine="0"/>
        <w:rPr>
          <w:sz w:val="23"/>
          <w:szCs w:val="23"/>
        </w:rPr>
      </w:pPr>
      <w:r w:rsidDel="00000000" w:rsidR="00000000" w:rsidRPr="00000000">
        <w:rPr>
          <w:sz w:val="23"/>
          <w:szCs w:val="23"/>
          <w:rtl w:val="0"/>
        </w:rPr>
        <w:t xml:space="preserve">Namespaces can also be declared in the XML root element:</w:t>
      </w:r>
    </w:p>
    <w:p w:rsidR="00000000" w:rsidDel="00000000" w:rsidP="00000000" w:rsidRDefault="00000000" w:rsidRPr="00000000" w14:paraId="0000011B">
      <w:pPr>
        <w:ind w:left="-1275.5905511811022" w:right="-1316.4566929133848"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10">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 </w:t>
      </w:r>
      <w:r w:rsidDel="00000000" w:rsidR="00000000" w:rsidRPr="00000000">
        <w:rPr>
          <w:rFonts w:ascii="Courier New" w:cs="Courier New" w:eastAsia="Courier New" w:hAnsi="Courier New"/>
          <w:sz w:val="23"/>
          <w:szCs w:val="23"/>
          <w:rtl w:val="0"/>
        </w:rPr>
        <w:t xml:space="preserve">//declaration of namespace in root</w:t>
      </w:r>
    </w:p>
    <w:p w:rsidR="00000000" w:rsidDel="00000000" w:rsidP="00000000" w:rsidRDefault="00000000" w:rsidRPr="00000000" w14:paraId="0000011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ff0000"/>
          <w:sz w:val="23"/>
          <w:szCs w:val="23"/>
          <w:rtl w:val="0"/>
        </w:rPr>
        <w:t xml:space="preserve">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1D">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4">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7">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A">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B">
      <w:pPr>
        <w:ind w:left="-1275.5905511811022" w:right="-1316.4566929133848" w:firstLine="0"/>
        <w:rPr>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2C">
      <w:pPr>
        <w:ind w:left="-1275.5905511811022" w:right="-1316.4566929133848" w:firstLine="0"/>
        <w:rPr>
          <w:sz w:val="23"/>
          <w:szCs w:val="23"/>
        </w:rPr>
      </w:pPr>
      <w:r w:rsidDel="00000000" w:rsidR="00000000" w:rsidRPr="00000000">
        <w:rPr>
          <w:sz w:val="23"/>
          <w:szCs w:val="23"/>
          <w:u w:val="single"/>
          <w:rtl w:val="0"/>
        </w:rPr>
        <w:t xml:space="preserve">Note</w:t>
      </w:r>
      <w:r w:rsidDel="00000000" w:rsidR="00000000" w:rsidRPr="00000000">
        <w:rPr>
          <w:sz w:val="23"/>
          <w:szCs w:val="23"/>
          <w:rtl w:val="0"/>
        </w:rPr>
        <w:t xml:space="preserve">: The namespace URI is not used by the parser to look up information.</w:t>
      </w:r>
    </w:p>
    <w:p w:rsidR="00000000" w:rsidDel="00000000" w:rsidP="00000000" w:rsidRDefault="00000000" w:rsidRPr="00000000" w14:paraId="0000012D">
      <w:pPr>
        <w:ind w:left="-1275.5905511811022" w:right="-1316.4566929133848" w:firstLine="0"/>
        <w:rPr>
          <w:sz w:val="23"/>
          <w:szCs w:val="23"/>
        </w:rPr>
      </w:pPr>
      <w:r w:rsidDel="00000000" w:rsidR="00000000" w:rsidRPr="00000000">
        <w:rPr>
          <w:sz w:val="23"/>
          <w:szCs w:val="23"/>
          <w:rtl w:val="0"/>
        </w:rPr>
        <w:t xml:space="preserve">The purpose of using an URI is to give the namespace a unique name.</w:t>
      </w:r>
    </w:p>
    <w:p w:rsidR="00000000" w:rsidDel="00000000" w:rsidP="00000000" w:rsidRDefault="00000000" w:rsidRPr="00000000" w14:paraId="0000012E">
      <w:pPr>
        <w:ind w:left="-1275.5905511811022" w:right="-1316.4566929133848" w:firstLine="0"/>
        <w:rPr>
          <w:sz w:val="23"/>
          <w:szCs w:val="23"/>
        </w:rPr>
      </w:pPr>
      <w:r w:rsidDel="00000000" w:rsidR="00000000" w:rsidRPr="00000000">
        <w:rPr>
          <w:b w:val="1"/>
          <w:color w:val="980000"/>
          <w:sz w:val="23"/>
          <w:szCs w:val="23"/>
          <w:rtl w:val="0"/>
        </w:rPr>
        <w:t xml:space="preserve">!!! </w:t>
      </w:r>
      <w:r w:rsidDel="00000000" w:rsidR="00000000" w:rsidRPr="00000000">
        <w:rPr>
          <w:sz w:val="23"/>
          <w:szCs w:val="23"/>
          <w:rtl w:val="0"/>
        </w:rPr>
        <w:t xml:space="preserve">Below is example of SOAP body, that contains mandatory element &lt;soap:Envelope&gt; which contains…</w:t>
      </w:r>
    </w:p>
    <w:p w:rsidR="00000000" w:rsidDel="00000000" w:rsidP="00000000" w:rsidRDefault="00000000" w:rsidRPr="00000000" w14:paraId="0000012F">
      <w:pPr>
        <w:ind w:left="-1275.5905511811022" w:right="-1316.4566929133848" w:firstLine="0"/>
        <w:rPr>
          <w:sz w:val="23"/>
          <w:szCs w:val="23"/>
        </w:rPr>
      </w:pPr>
      <w:r w:rsidDel="00000000" w:rsidR="00000000" w:rsidRPr="00000000">
        <w:rPr>
          <w:sz w:val="23"/>
          <w:szCs w:val="23"/>
        </w:rPr>
        <w:drawing>
          <wp:inline distB="114300" distT="114300" distL="114300" distR="114300">
            <wp:extent cx="4762500" cy="25050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25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1275.5905511811022" w:right="-1316.4566929133848" w:firstLine="0"/>
        <w:rPr>
          <w:sz w:val="24"/>
          <w:szCs w:val="24"/>
        </w:rPr>
      </w:pPr>
      <w:r w:rsidDel="00000000" w:rsidR="00000000" w:rsidRPr="00000000">
        <w:rPr>
          <w:sz w:val="24"/>
          <w:szCs w:val="24"/>
          <w:rtl w:val="0"/>
        </w:rPr>
        <w:t xml:space="preserve">SOAP was created by the same organization that created XML (they use XML for the WSDL and they use XML in the body)</w:t>
      </w:r>
    </w:p>
    <w:p w:rsidR="00000000" w:rsidDel="00000000" w:rsidP="00000000" w:rsidRDefault="00000000" w:rsidRPr="00000000" w14:paraId="00000131">
      <w:pPr>
        <w:ind w:left="-1275.5905511811022" w:right="-1316.4566929133848" w:firstLine="0"/>
        <w:rPr>
          <w:sz w:val="24"/>
          <w:szCs w:val="24"/>
        </w:rPr>
      </w:pPr>
      <w:r w:rsidDel="00000000" w:rsidR="00000000" w:rsidRPr="00000000">
        <w:rPr>
          <w:sz w:val="24"/>
          <w:szCs w:val="24"/>
          <w:rtl w:val="0"/>
        </w:rPr>
        <w:t xml:space="preserve">В ОБЩЕМ, что я понял, когда API является  SOAP сервисом, то у него есть WSDL - описание всего того что умеет эта API и как к ней формировать запросы и в какой форме приходят риспонсы. Тестировать SOAP можно в Postman или SOAP UI. Идея в том чтобы используя WSDL правильно (корректно) сформулировать риквест и получив риспонс от API, сверить его с документацией на соответствие.</w:t>
      </w:r>
    </w:p>
    <w:p w:rsidR="00000000" w:rsidDel="00000000" w:rsidP="00000000" w:rsidRDefault="00000000" w:rsidRPr="00000000" w14:paraId="0000013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33">
      <w:pPr>
        <w:ind w:left="-1275.5905511811022" w:right="-1316.4566929133848" w:firstLine="0"/>
        <w:rPr>
          <w:sz w:val="24"/>
          <w:szCs w:val="24"/>
        </w:rPr>
      </w:pPr>
      <w:r w:rsidDel="00000000" w:rsidR="00000000" w:rsidRPr="00000000">
        <w:rPr>
          <w:sz w:val="24"/>
          <w:szCs w:val="24"/>
          <w:rtl w:val="0"/>
        </w:rPr>
        <w:t xml:space="preserve">A cache is where something is kept in memory. For example when you request something from the server. and </w:t>
      </w:r>
      <w:r w:rsidDel="00000000" w:rsidR="00000000" w:rsidRPr="00000000">
        <w:rPr>
          <w:sz w:val="24"/>
          <w:szCs w:val="24"/>
          <w:rtl w:val="0"/>
        </w:rPr>
        <w:t xml:space="preserve">gat</w:t>
      </w:r>
      <w:r w:rsidDel="00000000" w:rsidR="00000000" w:rsidRPr="00000000">
        <w:rPr>
          <w:sz w:val="24"/>
          <w:szCs w:val="24"/>
          <w:rtl w:val="0"/>
        </w:rPr>
        <w:t xml:space="preserve"> the result you can keep it in your cache in case if some time afterwards you again makes the same request you don't need to go to the server you can get that response from the cache. The reason why it has to do with REST is because of get function (GET method). If you have the result in your cache, you don't need to go to the server again.</w:t>
      </w:r>
      <w:r w:rsidDel="00000000" w:rsidR="00000000" w:rsidRPr="00000000">
        <w:rPr>
          <w:rtl w:val="0"/>
        </w:rPr>
      </w:r>
    </w:p>
    <w:p w:rsidR="00000000" w:rsidDel="00000000" w:rsidP="00000000" w:rsidRDefault="00000000" w:rsidRPr="00000000" w14:paraId="00000134">
      <w:pPr>
        <w:ind w:left="-1275.5905511811022" w:right="-1316.4566929133848" w:firstLine="0"/>
        <w:rPr>
          <w:rFonts w:ascii="Nunito" w:cs="Nunito" w:eastAsia="Nunito" w:hAnsi="Nunito"/>
          <w:color w:val="e0e0e0"/>
          <w:sz w:val="24"/>
          <w:szCs w:val="24"/>
        </w:rPr>
      </w:pPr>
      <w:r w:rsidDel="00000000" w:rsidR="00000000" w:rsidRPr="00000000">
        <w:rPr>
          <w:rtl w:val="0"/>
        </w:rPr>
      </w:r>
    </w:p>
    <w:p w:rsidR="00000000" w:rsidDel="00000000" w:rsidP="00000000" w:rsidRDefault="00000000" w:rsidRPr="00000000" w14:paraId="00000135">
      <w:pPr>
        <w:ind w:left="-1275.5905511811022" w:right="-1316.4566929133848" w:firstLine="0"/>
        <w:rPr>
          <w:rFonts w:ascii="Nunito" w:cs="Nunito" w:eastAsia="Nunito" w:hAnsi="Nunito"/>
          <w:color w:val="e0e0e0"/>
          <w:sz w:val="24"/>
          <w:szCs w:val="24"/>
          <w:highlight w:val="black"/>
        </w:rPr>
      </w:pPr>
      <w:r w:rsidDel="00000000" w:rsidR="00000000" w:rsidRPr="00000000">
        <w:rPr>
          <w:rtl w:val="0"/>
        </w:rPr>
      </w:r>
    </w:p>
    <w:p w:rsidR="00000000" w:rsidDel="00000000" w:rsidP="00000000" w:rsidRDefault="00000000" w:rsidRPr="00000000" w14:paraId="00000136">
      <w:pPr>
        <w:ind w:left="-1275.5905511811022" w:right="-1316.4566929133848" w:firstLine="0"/>
        <w:rPr/>
      </w:pPr>
      <w:r w:rsidDel="00000000" w:rsidR="00000000" w:rsidRPr="00000000">
        <w:rPr>
          <w:rtl w:val="0"/>
        </w:rPr>
      </w:r>
    </w:p>
    <w:p w:rsidR="00000000" w:rsidDel="00000000" w:rsidP="00000000" w:rsidRDefault="00000000" w:rsidRPr="00000000" w14:paraId="00000137">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www.w3.org/TR/html4/" TargetMode="External"/><Relationship Id="rId9" Type="http://schemas.openxmlformats.org/officeDocument/2006/relationships/hyperlink" Target="http://www.w3.org/TR/html4/"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