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проверка корректности работы нефункциональных требований. Оценивается как програмный продукт работает. Включает: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hd w:fill="cccccc" w:val="clear"/>
          <w:rtl w:val="0"/>
        </w:rPr>
        <w:t xml:space="preserve">Тестирование производительности(нагрузочное)</w:t>
      </w:r>
      <w:r w:rsidDel="00000000" w:rsidR="00000000" w:rsidRPr="00000000">
        <w:rPr>
          <w:rtl w:val="0"/>
        </w:rPr>
        <w:t xml:space="preserve"> - работа ПО под определённой нагрузкой.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hd w:fill="cccccc" w:val="clear"/>
          <w:rtl w:val="0"/>
        </w:rPr>
        <w:t xml:space="preserve">UI тестирование</w:t>
      </w:r>
      <w:r w:rsidDel="00000000" w:rsidR="00000000" w:rsidRPr="00000000">
        <w:rPr>
          <w:rtl w:val="0"/>
        </w:rPr>
        <w:t xml:space="preserve"> пользовательского интерфейса, т.е. удобство пользователя при взаимодействии пользователя с интерфейсом.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shd w:fill="cccccc" w:val="clear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 - тестирование удобства пользования т.е. установление степени удобства использования, обучаемости, понятности, привлекательности для пользователей.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hd w:fill="cccccc" w:val="clear"/>
          <w:rtl w:val="0"/>
        </w:rPr>
        <w:t xml:space="preserve">Тестирование совместимости</w:t>
      </w:r>
      <w:r w:rsidDel="00000000" w:rsidR="00000000" w:rsidRPr="00000000">
        <w:rPr>
          <w:rtl w:val="0"/>
        </w:rPr>
        <w:t xml:space="preserve"> - тестирование продукта в </w:t>
      </w:r>
      <w:r w:rsidDel="00000000" w:rsidR="00000000" w:rsidRPr="00000000">
        <w:rPr>
          <w:rtl w:val="0"/>
        </w:rPr>
        <w:t xml:space="preserve">определённом</w:t>
      </w:r>
      <w:r w:rsidDel="00000000" w:rsidR="00000000" w:rsidRPr="00000000">
        <w:rPr>
          <w:rtl w:val="0"/>
        </w:rPr>
        <w:t xml:space="preserve"> окружении. Имеется в виду тестирование приложения на компьютерах разной конфигурации.   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shd w:fill="cccccc" w:val="clear"/>
          <w:rtl w:val="0"/>
        </w:rPr>
        <w:t xml:space="preserve">Тестирование локализации</w:t>
      </w:r>
      <w:r w:rsidDel="00000000" w:rsidR="00000000" w:rsidRPr="00000000">
        <w:rPr>
          <w:rtl w:val="0"/>
        </w:rPr>
        <w:t xml:space="preserve"> - оценка правильности версии программного продукта, языковой(присутствует ли язык страны где предпологается продажа приложения), культурный аспекты - в каждой культуре есть свои особенности, их также следует брать во внимание при разработке по, соответственно и тестирование должно осуществлять некую проверку на соответствие культурным особенностям. Например в китае </w:t>
      </w:r>
      <w:r w:rsidDel="00000000" w:rsidR="00000000" w:rsidRPr="00000000">
        <w:rPr>
          <w:rtl w:val="0"/>
        </w:rPr>
        <w:t xml:space="preserve">чёрный</w:t>
      </w:r>
      <w:r w:rsidDel="00000000" w:rsidR="00000000" w:rsidRPr="00000000">
        <w:rPr>
          <w:rtl w:val="0"/>
        </w:rPr>
        <w:t xml:space="preserve"> цвет ассоциируется с смертью, соответственно если в UI-е приложения много чёрного это может негативно отразится на продажах на этом рынке. Сюда же относится и проверка на корректность работы ПО по разным часовым поясам, в россии например формат: день/месяц/год, а в америке месяц/день/год, если это не учесть ПО может упасть.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