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Все виды тестирования можно группировать </w:t>
      </w:r>
      <w:r w:rsidDel="00000000" w:rsidR="00000000" w:rsidRPr="00000000">
        <w:rPr>
          <w:b w:val="1"/>
          <w:u w:val="single"/>
          <w:rtl w:val="0"/>
        </w:rPr>
        <w:t xml:space="preserve">по разным критериям: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-По целям: </w:t>
      </w:r>
      <w:r w:rsidDel="00000000" w:rsidR="00000000" w:rsidRPr="00000000">
        <w:rPr>
          <w:b w:val="1"/>
          <w:rtl w:val="0"/>
        </w:rPr>
        <w:t xml:space="preserve">функциональное, нефункциональное</w:t>
      </w:r>
      <w:r w:rsidDel="00000000" w:rsidR="00000000" w:rsidRPr="00000000">
        <w:rPr>
          <w:rtl w:val="0"/>
        </w:rPr>
        <w:t xml:space="preserve"> (производительность, UI, usability, совместимость, локализация, …)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-Способ проведения / степень автоматизации: </w:t>
      </w:r>
      <w:r w:rsidDel="00000000" w:rsidR="00000000" w:rsidRPr="00000000">
        <w:rPr>
          <w:b w:val="1"/>
          <w:rtl w:val="0"/>
        </w:rPr>
        <w:t xml:space="preserve">ручное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автоматизированное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-Позитивность сценария: </w:t>
      </w:r>
      <w:r w:rsidDel="00000000" w:rsidR="00000000" w:rsidRPr="00000000">
        <w:rPr>
          <w:b w:val="1"/>
          <w:rtl w:val="0"/>
        </w:rPr>
        <w:t xml:space="preserve">позитивное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неготивное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-Доступность к коду: </w:t>
      </w:r>
      <w:r w:rsidDel="00000000" w:rsidR="00000000" w:rsidRPr="00000000">
        <w:rPr>
          <w:b w:val="1"/>
          <w:rtl w:val="0"/>
        </w:rPr>
        <w:t xml:space="preserve">белый, </w:t>
      </w:r>
      <w:r w:rsidDel="00000000" w:rsidR="00000000" w:rsidRPr="00000000">
        <w:rPr>
          <w:b w:val="1"/>
          <w:rtl w:val="0"/>
        </w:rPr>
        <w:t xml:space="preserve">чёрный</w:t>
      </w:r>
      <w:r w:rsidDel="00000000" w:rsidR="00000000" w:rsidRPr="00000000">
        <w:rPr>
          <w:b w:val="1"/>
          <w:rtl w:val="0"/>
        </w:rPr>
        <w:t xml:space="preserve">, серый ящик.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-уровень (обьект): </w:t>
      </w:r>
      <w:r w:rsidDel="00000000" w:rsidR="00000000" w:rsidRPr="00000000">
        <w:rPr>
          <w:b w:val="1"/>
          <w:rtl w:val="0"/>
        </w:rPr>
        <w:t xml:space="preserve">модульное</w:t>
      </w:r>
      <w:r w:rsidDel="00000000" w:rsidR="00000000" w:rsidRPr="00000000">
        <w:rPr>
          <w:rtl w:val="0"/>
        </w:rPr>
        <w:t xml:space="preserve">(unit), </w:t>
      </w:r>
      <w:r w:rsidDel="00000000" w:rsidR="00000000" w:rsidRPr="00000000">
        <w:rPr>
          <w:b w:val="1"/>
          <w:rtl w:val="0"/>
        </w:rPr>
        <w:t xml:space="preserve">интеграционное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системное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приёмочное </w:t>
      </w:r>
      <w:r w:rsidDel="00000000" w:rsidR="00000000" w:rsidRPr="00000000">
        <w:rPr>
          <w:rtl w:val="0"/>
        </w:rPr>
        <w:t xml:space="preserve">(UAT). Модульное осуществляют сами разраб. интеграционное это как отдельно написанные модули работают в связке, системное это как вся система, когда она собрана, работает целиком. Приёмочное это уже когда сам заказчик тестирует и принимает работу, или нет ))).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-Исполнитель (субьект): </w:t>
      </w:r>
      <w:r w:rsidDel="00000000" w:rsidR="00000000" w:rsidRPr="00000000">
        <w:rPr>
          <w:b w:val="1"/>
          <w:rtl w:val="0"/>
        </w:rPr>
        <w:t xml:space="preserve">альфа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бета</w:t>
      </w:r>
      <w:r w:rsidDel="00000000" w:rsidR="00000000" w:rsidRPr="00000000">
        <w:rPr>
          <w:rtl w:val="0"/>
        </w:rPr>
        <w:t xml:space="preserve">. Альфа - это тестирование на пользователях, но не большого, ограниченного круга, возможно с работниками компании которые не имеют отношения к программированию. Бета тестирование это всё тоже самое но с большим количеством людей, чем больше людей тем больше вероятность нахождения бага.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-Формальность: </w:t>
      </w:r>
      <w:r w:rsidDel="00000000" w:rsidR="00000000" w:rsidRPr="00000000">
        <w:rPr>
          <w:b w:val="1"/>
          <w:rtl w:val="0"/>
        </w:rPr>
        <w:t xml:space="preserve">По тестам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Explority </w:t>
      </w:r>
      <w:r w:rsidDel="00000000" w:rsidR="00000000" w:rsidRPr="00000000">
        <w:rPr>
          <w:rtl w:val="0"/>
        </w:rPr>
        <w:t xml:space="preserve">(исследовательское), </w:t>
      </w:r>
      <w:r w:rsidDel="00000000" w:rsidR="00000000" w:rsidRPr="00000000">
        <w:rPr>
          <w:b w:val="1"/>
          <w:rtl w:val="0"/>
        </w:rPr>
        <w:t xml:space="preserve">Ad-hoc</w:t>
      </w:r>
      <w:r w:rsidDel="00000000" w:rsidR="00000000" w:rsidRPr="00000000">
        <w:rPr>
          <w:rtl w:val="0"/>
        </w:rPr>
        <w:t xml:space="preserve"> (свободное).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-Характер изменений: </w:t>
      </w:r>
      <w:r w:rsidDel="00000000" w:rsidR="00000000" w:rsidRPr="00000000">
        <w:rPr>
          <w:b w:val="1"/>
          <w:rtl w:val="0"/>
        </w:rPr>
        <w:t xml:space="preserve">smoke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re-test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