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>
          <w:b w:val="1"/>
          <w:rtl w:val="0"/>
        </w:rPr>
        <w:t xml:space="preserve">Документирование требований </w:t>
      </w:r>
      <w:r w:rsidDel="00000000" w:rsidR="00000000" w:rsidRPr="00000000">
        <w:rPr>
          <w:rtl w:val="0"/>
        </w:rPr>
        <w:t xml:space="preserve">(т.е. как их записывать)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Варианты использования (use cases)</w:t>
      </w:r>
      <w:r w:rsidDel="00000000" w:rsidR="00000000" w:rsidRPr="00000000">
        <w:rPr>
          <w:rtl w:val="0"/>
        </w:rPr>
        <w:t xml:space="preserve"> представляют собой сценарии взаимодействия пользователя (или пользователей) с программным продуктом для достижения конкретной цели.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Человечками на схеме обозначаются акторы (не опечатка), которые используют систему. Прямоугольником обозначается система, а сам вариант использования (функция) овалом. Это так называемая use case диаграмма.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3348038" cy="20177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2017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Пользовательская история (user story)</w:t>
      </w:r>
      <w:r w:rsidDel="00000000" w:rsidR="00000000" w:rsidRPr="00000000">
        <w:rPr>
          <w:rtl w:val="0"/>
        </w:rPr>
        <w:t xml:space="preserve"> - общее описание функций программы, написанное как бы от имени пользователя. На современных проектах чаще используют именно ее для документирования требований. 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User story создается по шаблону: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“As a [persona], I [want to], [so that].”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«Как [тип клиента], [хочу то-то], [чтобы делать что-то]».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Упрощенные примеры: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- Как Макс, я хочу пригласить друзей, чтобы мы вместе могли пользоваться этим замечательным сервисом.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- Как Саша, я хочу организовать свою работу, чтобы лучше контролировать ситуацию. 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- Как менеджер, я хочу видеть, как продвигается работа у моих коллег, чтобы можно было составлять более точные отчеты о наших успехах и неудачах.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Помимо описания самой user story в ней обязательно содержатся критерии готовности (acceptance criteria), в которых и будут отражены конкретные требования к разрабатываемой функции.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Mockup (макет)</w:t>
      </w:r>
      <w:r w:rsidDel="00000000" w:rsidR="00000000" w:rsidRPr="00000000">
        <w:rPr>
          <w:rtl w:val="0"/>
        </w:rPr>
        <w:t xml:space="preserve"> - реалистичная модель нашего приложения, которая помогает показать, как дизайн будет выглядеть на frontend.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тестировании макеты используются для проверки frontend и именно согласно им мы проверяем наличие определенных элементов, их размер, стиль, поведение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