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0"/>
          <w:szCs w:val="20"/>
          <w:rtl w:val="0"/>
        </w:rPr>
        <w:t xml:space="preserve"> по смыслу схож с WHERE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применяется после оператора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, отрабатывает </w:t>
      </w:r>
      <w:r w:rsidDel="00000000" w:rsidR="00000000" w:rsidRPr="00000000">
        <w:rPr>
          <w:sz w:val="20"/>
          <w:szCs w:val="20"/>
          <w:rtl w:val="0"/>
        </w:rPr>
        <w:t xml:space="preserve">фильтровку</w:t>
      </w:r>
      <w:r w:rsidDel="00000000" w:rsidR="00000000" w:rsidRPr="00000000">
        <w:rPr>
          <w:sz w:val="20"/>
          <w:szCs w:val="20"/>
          <w:rtl w:val="0"/>
        </w:rPr>
        <w:t xml:space="preserve"> после применения агрегатных ф-ций(sum, </w:t>
      </w:r>
      <w:r w:rsidDel="00000000" w:rsidR="00000000" w:rsidRPr="00000000">
        <w:rPr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, max). Пример: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model, COUNT(model) AS Qty_model, AVG(price) AS Avg_price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PC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model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AVG(price) &lt; 800;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насамом деле поочерёдность выполнения запроса  вот такая: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 FROM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 WHERE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3)- GROUP BY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4)- HAVING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5)- SELECT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6)- ORDER BY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[DISTINCT | ALL]{*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 [&lt;выражение для столбца&gt; [[AS] &lt;псевдоним&gt;]] [,…]}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&lt;имя таблицы&gt; [[AS] &lt;псевдоним&gt;] [,…]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[WHERE &lt;предикат&gt;]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[[GROUP BY &lt;список столбцов&gt;]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[HAVING &lt;условие на агрегатные значения&gt;] ]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[ORDER BY &lt;список столбцов&gt;]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целом Having можно применять только к результату полученному из GROUP BY, так как данная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инструкция работает ТОЛЬКО с значениями полученными в результате работы агрегатных функций, и по этой же причине их нельзя применять с WHERE (так - как WHERE работает с значениями из самой таблици, но не с ихними производными которые получаются в результате от агрегатных ф-ций).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Например: есть таблица PC c столбцом  HD, надо вывести все HD которые повторяются</w:t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hd</w:t>
        <w:tab/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PC</w:t>
        <w:tab/>
        <w:tab/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hd</w:t>
      </w:r>
      <w:r w:rsidDel="00000000" w:rsidR="00000000" w:rsidRPr="00000000">
        <w:rPr>
          <w:sz w:val="20"/>
          <w:szCs w:val="20"/>
          <w:rtl w:val="0"/>
        </w:rPr>
        <w:t xml:space="preserve">  &lt;--группируем по HD чтобы получить уникальные значения HD (т.е. если hd=10 i hd=10 to получаем уникальное: hd_10 = 2, ili hd=5 получаем hd_5 = 1, i t.d.)</w:t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count(pc.hd)&gt;1; &lt;-- сравнивает именно значение полученное в результате count(pc.hd)-результат- т.е. уникальные значения, если больше чем 1 to попадает в результат.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Найти минимальную и максимальную цену книг всех авторов, общая стоимость книг которых больше 5000.</w:t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</w:t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MIN(price)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MAX(price)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SUM(price * amount) &gt; 5000; 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| </w:t>
      </w:r>
      <w:r w:rsidDel="00000000" w:rsidR="00000000" w:rsidRPr="00000000">
        <w:rPr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460.00                        | 799.01            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650.00                        | 650.00    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в запросах с группировкой можно сортировать данные.</w:t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Найти минимальную и максимальную цену книг всех авторов, общая стоимость книг которых больше 5000. Результат вывести по убыванию минимальной цены.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MIN(price)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MAX(price)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SUM(price * amount) &gt; 5000 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 DESC;</w:t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| </w:t>
      </w:r>
      <w:r w:rsidDel="00000000" w:rsidR="00000000" w:rsidRPr="00000000">
        <w:rPr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650.00                        | 650.00            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460.00                        | 799.01</w:t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Посчитать стоимость всех экземпляров 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 Стоимость. Результат отсортировать по убыванию стоимости.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SUM(amount*price) AS Стоимость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title!='Идиот' AND title!='Белая гвардия'</w:t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sum(amount*price)&gt;5000</w:t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author DESC</w:t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Стоимость 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9750.00   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7202.03</w:t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