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316.4566929133848" w:hanging="1275.5905511811022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Создать репозиторий в гитхаб и записать в него проект</w:t>
      </w:r>
    </w:p>
    <w:p w:rsidR="00000000" w:rsidDel="00000000" w:rsidP="00000000" w:rsidRDefault="00000000" w:rsidRPr="00000000" w14:paraId="00000002">
      <w:pPr>
        <w:ind w:right="-1316.4566929133848" w:hanging="1275.5905511811022"/>
        <w:rPr/>
      </w:pPr>
      <w:r w:rsidDel="00000000" w:rsidR="00000000" w:rsidRPr="00000000">
        <w:rPr>
          <w:rtl w:val="0"/>
        </w:rPr>
        <w:t xml:space="preserve">1) Создать репозиторий на гитхабе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В папке где лежит проект инициализировать гид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git init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3)Добавить все файлы в staging area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git add 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4)Зделать коммит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git commit -m “init commit”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5)Добавить удалённый репозиторий к локальному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git remote add "Origin" ссылка_на_гитХаб_репо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6)Добавить проект на гитхаб (запушить)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git push Origin master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