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Freestyle project - это что то типа свободно задаваемой инструкции, которая может быть одиночной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Например: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echo “Какое то предложение которое мы хотим вывести на экран”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Этот пример чисто наглядный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