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114300</wp:posOffset>
            </wp:positionV>
            <wp:extent cx="3414258" cy="136683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258" cy="13668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ind w:left="-1275.5905511811022" w:right="-1316.4566929133848" w:firstLine="0"/>
        <w:rPr>
          <w:color w:val="d4d4d4"/>
          <w:sz w:val="18"/>
          <w:szCs w:val="18"/>
        </w:rPr>
      </w:pPr>
      <w:r w:rsidDel="00000000" w:rsidR="00000000" w:rsidRPr="00000000">
        <w:rPr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66d9ef"/>
          <w:sz w:val="18"/>
          <w:szCs w:val="18"/>
          <w:rtl w:val="0"/>
        </w:rPr>
        <w:t xml:space="preserve">log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e6db74"/>
          <w:sz w:val="18"/>
          <w:szCs w:val="18"/>
          <w:rtl w:val="0"/>
        </w:rPr>
        <w:t xml:space="preserve">'В данной вкладке описываются команды которые будут выполнены до того как будет отправлен риквест'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ind w:left="-1275.5905511811022" w:right="-1316.4566929133848" w:firstLine="0"/>
        <w:rPr>
          <w:color w:val="88846f"/>
          <w:sz w:val="18"/>
          <w:szCs w:val="18"/>
        </w:rPr>
      </w:pPr>
      <w:r w:rsidDel="00000000" w:rsidR="00000000" w:rsidRPr="00000000">
        <w:rPr>
          <w:i w:val="1"/>
          <w:color w:val="66d9ef"/>
          <w:sz w:val="18"/>
          <w:szCs w:val="18"/>
          <w:rtl w:val="0"/>
        </w:rPr>
        <w:t xml:space="preserve">console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66d9ef"/>
          <w:sz w:val="18"/>
          <w:szCs w:val="18"/>
          <w:rtl w:val="0"/>
        </w:rPr>
        <w:t xml:space="preserve">clear</w:t>
      </w:r>
      <w:r w:rsidDel="00000000" w:rsidR="00000000" w:rsidRPr="00000000">
        <w:rPr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color w:val="88846f"/>
          <w:sz w:val="18"/>
          <w:szCs w:val="18"/>
          <w:rtl w:val="0"/>
        </w:rPr>
        <w:t xml:space="preserve">//убирает/чистит консоль.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3962400" cy="219182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191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20.59055118110223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