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Когда работаем на странице и кликнули на ссылку может открыться новая вкладка браузера, т.е. браузер выполнил переход на другую веб страницу в новой вкладке. При этом несмотря на то что открылась новая веб страница наш драйвер сфокусирован всё ещё на первой веб странице и мы не можем выполнить никаких действий на второй странице, потому как драйвер о ней ничего не знает.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Для того чтобы переключится Способ № 1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нужно знать id новой вкладки которая была открыта. Чтобы узнать id существует 2 метода.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driver.</w:t>
      </w:r>
    </w:p>
    <w:p w:rsidR="00000000" w:rsidDel="00000000" w:rsidP="00000000" w:rsidRDefault="00000000" w:rsidRPr="00000000" w14:paraId="00000006">
      <w:pPr>
        <w:widowControl w:val="0"/>
        <w:ind w:left="-1275.5905511811022" w:right="-1411.6535433070862" w:firstLine="555.5905511811022"/>
        <w:rPr/>
      </w:pPr>
      <w:r w:rsidDel="00000000" w:rsidR="00000000" w:rsidRPr="00000000">
        <w:rPr>
          <w:b w:val="1"/>
          <w:rtl w:val="0"/>
        </w:rPr>
        <w:t xml:space="preserve">getWindowHandle()</w:t>
      </w:r>
      <w:r w:rsidDel="00000000" w:rsidR="00000000" w:rsidRPr="00000000">
        <w:rPr>
          <w:rtl w:val="0"/>
        </w:rPr>
        <w:t xml:space="preserve">-вернёт id вкладки, на которой в моменте сфокусирован браузер</w:t>
      </w:r>
    </w:p>
    <w:p w:rsidR="00000000" w:rsidDel="00000000" w:rsidP="00000000" w:rsidRDefault="00000000" w:rsidRPr="00000000" w14:paraId="00000007">
      <w:pPr>
        <w:widowControl w:val="0"/>
        <w:ind w:left="-1275.5905511811022" w:right="-1269.9212598425192" w:firstLine="555.5905511811022"/>
        <w:rPr/>
      </w:pPr>
      <w:r w:rsidDel="00000000" w:rsidR="00000000" w:rsidRPr="00000000">
        <w:rPr>
          <w:b w:val="1"/>
          <w:rtl w:val="0"/>
        </w:rPr>
        <w:t xml:space="preserve">getWindowHandles() </w:t>
      </w:r>
      <w:r w:rsidDel="00000000" w:rsidR="00000000" w:rsidRPr="00000000">
        <w:rPr>
          <w:rtl w:val="0"/>
        </w:rPr>
        <w:t xml:space="preserve">- вернёт сет id-шак, тип значений String</w:t>
      </w:r>
    </w:p>
    <w:p w:rsidR="00000000" w:rsidDel="00000000" w:rsidP="00000000" w:rsidRDefault="00000000" w:rsidRPr="00000000" w14:paraId="00000008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Данный метод возвращает set поэтому его удобней перевести затем в List, чтобы проще делать выборку</w:t>
      </w:r>
    </w:p>
    <w:p w:rsidR="00000000" w:rsidDel="00000000" w:rsidP="00000000" w:rsidRDefault="00000000" w:rsidRPr="00000000" w14:paraId="00000009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Set&lt;String&gt; idSet = driver.getWindowHandles();</w:t>
      </w:r>
    </w:p>
    <w:p w:rsidR="00000000" w:rsidDel="00000000" w:rsidP="00000000" w:rsidRDefault="00000000" w:rsidRPr="00000000" w14:paraId="0000000A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List&lt;String&gt; idList = new ArrayList&lt;&gt;(idSet);</w:t>
      </w:r>
    </w:p>
    <w:p w:rsidR="00000000" w:rsidDel="00000000" w:rsidP="00000000" w:rsidRDefault="00000000" w:rsidRPr="00000000" w14:paraId="0000000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Затем использовать метод чтобы перемещаться между вкладками</w:t>
      </w:r>
    </w:p>
    <w:p w:rsidR="00000000" w:rsidDel="00000000" w:rsidP="00000000" w:rsidRDefault="00000000" w:rsidRPr="00000000" w14:paraId="0000000D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driver.switchTo().window(window_Id);</w:t>
      </w:r>
    </w:p>
    <w:p w:rsidR="00000000" w:rsidDel="00000000" w:rsidP="00000000" w:rsidRDefault="00000000" w:rsidRPr="00000000" w14:paraId="0000000E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Если приводить пример с idList (чуть выше)</w:t>
      </w:r>
    </w:p>
    <w:p w:rsidR="00000000" w:rsidDel="00000000" w:rsidP="00000000" w:rsidRDefault="00000000" w:rsidRPr="00000000" w14:paraId="00000010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driver.switchTo().window(idList.get(1));</w:t>
      </w:r>
    </w:p>
    <w:p w:rsidR="00000000" w:rsidDel="00000000" w:rsidP="00000000" w:rsidRDefault="00000000" w:rsidRPr="00000000" w14:paraId="00000011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shd w:fill="e6b8af" w:val="clear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hd w:fill="e6b8af" w:val="clear"/>
          <w:rtl w:val="0"/>
        </w:rPr>
        <w:t xml:space="preserve">                                          Для того чтобы переключится Способ № 2 (Х.З. </w:t>
      </w:r>
      <w:r w:rsidDel="00000000" w:rsidR="00000000" w:rsidRPr="00000000">
        <w:rPr>
          <w:b w:val="1"/>
          <w:color w:val="980000"/>
          <w:sz w:val="28"/>
          <w:szCs w:val="28"/>
          <w:shd w:fill="e6b8af" w:val="clear"/>
          <w:rtl w:val="0"/>
        </w:rPr>
        <w:t xml:space="preserve">У меня не сработало</w:t>
      </w:r>
      <w:r w:rsidDel="00000000" w:rsidR="00000000" w:rsidRPr="00000000">
        <w:rPr>
          <w:shd w:fill="e6b8af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Также каждая вкладка имеет &lt;title&gt;, это описание, его тоже можно использовать. 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Для того чтобы просматреть &lt;title &gt; в webTool надо в строке поиска (ctrl + f) ввести &lt;title &gt;. 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Записать значение title в переменную типа String. Можно следующим образом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b w:val="1"/>
          <w:shd w:fill="e6b8af" w:val="clear"/>
        </w:rPr>
      </w:pPr>
      <w:r w:rsidDel="00000000" w:rsidR="00000000" w:rsidRPr="00000000">
        <w:rPr>
          <w:b w:val="1"/>
          <w:shd w:fill="e6b8af" w:val="clear"/>
          <w:rtl w:val="0"/>
        </w:rPr>
        <w:t xml:space="preserve">String title_1 = driver.getTitle();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b w:val="1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left="-1275.5905511811022" w:right="-1269.9212598425192" w:firstLine="0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Также есть способ когда используешь лист при переходе на новую вкладку и у тебя есть индексы вкладок то  тоже можно при переходе записать / просмотреть title. той вкладки куда переходишь</w:t>
      </w:r>
    </w:p>
    <w:p w:rsidR="00000000" w:rsidDel="00000000" w:rsidP="00000000" w:rsidRDefault="00000000" w:rsidRPr="00000000" w14:paraId="00000019">
      <w:pPr>
        <w:widowControl w:val="0"/>
        <w:ind w:left="-1275.5905511811022" w:right="-1269.9212598425192" w:firstLine="0"/>
        <w:rPr>
          <w:b w:val="1"/>
          <w:shd w:fill="e6b8af" w:val="clear"/>
        </w:rPr>
      </w:pPr>
      <w:r w:rsidDel="00000000" w:rsidR="00000000" w:rsidRPr="00000000">
        <w:rPr>
          <w:b w:val="1"/>
          <w:shd w:fill="e6b8af" w:val="clear"/>
          <w:rtl w:val="0"/>
        </w:rPr>
        <w:t xml:space="preserve">Set&lt;String&gt; idSet = driver.getWindowHandles();</w:t>
      </w:r>
    </w:p>
    <w:p w:rsidR="00000000" w:rsidDel="00000000" w:rsidP="00000000" w:rsidRDefault="00000000" w:rsidRPr="00000000" w14:paraId="0000001A">
      <w:pPr>
        <w:widowControl w:val="0"/>
        <w:ind w:left="-1275.5905511811022" w:right="-1269.9212598425192" w:firstLine="0"/>
        <w:rPr>
          <w:b w:val="1"/>
          <w:shd w:fill="e6b8af" w:val="clear"/>
        </w:rPr>
      </w:pPr>
      <w:r w:rsidDel="00000000" w:rsidR="00000000" w:rsidRPr="00000000">
        <w:rPr>
          <w:b w:val="1"/>
          <w:shd w:fill="e6b8af" w:val="clear"/>
          <w:rtl w:val="0"/>
        </w:rPr>
        <w:t xml:space="preserve">List&lt;String&gt; idList = new ArrayList&lt;&gt;(idSet);</w:t>
      </w:r>
    </w:p>
    <w:p w:rsidR="00000000" w:rsidDel="00000000" w:rsidP="00000000" w:rsidRDefault="00000000" w:rsidRPr="00000000" w14:paraId="0000001B">
      <w:pPr>
        <w:widowControl w:val="0"/>
        <w:ind w:left="-1275.5905511811022" w:right="-1269.9212598425192" w:firstLine="0"/>
        <w:rPr>
          <w:b w:val="1"/>
          <w:shd w:fill="e6b8af" w:val="clear"/>
        </w:rPr>
      </w:pPr>
      <w:r w:rsidDel="00000000" w:rsidR="00000000" w:rsidRPr="00000000">
        <w:rPr>
          <w:b w:val="1"/>
          <w:shd w:fill="e6b8af" w:val="clear"/>
          <w:rtl w:val="0"/>
        </w:rPr>
        <w:t xml:space="preserve">String title_2 = driver.switchTo().window(idList.get(2)).getTitle();&lt;-- переход на вкладку+берём title</w:t>
      </w:r>
    </w:p>
    <w:p w:rsidR="00000000" w:rsidDel="00000000" w:rsidP="00000000" w:rsidRDefault="00000000" w:rsidRPr="00000000" w14:paraId="0000001C">
      <w:pPr>
        <w:widowControl w:val="0"/>
        <w:ind w:left="-1275.5905511811022" w:right="-1269.921259842519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E">
      <w:pPr>
        <w:widowControl w:val="0"/>
        <w:ind w:left="-1275.5905511811022" w:right="-1269.9212598425192" w:firstLine="0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                                                   ОТКРЫТЬ ЕЩЕ ОДНУ ВКЛАДКУ</w:t>
      </w:r>
    </w:p>
    <w:p w:rsidR="00000000" w:rsidDel="00000000" w:rsidP="00000000" w:rsidRDefault="00000000" w:rsidRPr="00000000" w14:paraId="0000001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driver.switchTo().newWindow(WindowType.TAB);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Открыть новую вкладку браузера</w:t>
      </w:r>
    </w:p>
    <w:p w:rsidR="00000000" w:rsidDel="00000000" w:rsidP="00000000" w:rsidRDefault="00000000" w:rsidRPr="00000000" w14:paraId="00000020">
      <w:pPr>
        <w:widowControl w:val="0"/>
        <w:ind w:left="-1275.5905511811022" w:right="-1269.9212598425192" w:firstLine="0"/>
        <w:rPr/>
      </w:pPr>
      <w:r w:rsidDel="00000000" w:rsidR="00000000" w:rsidRPr="00000000">
        <w:rPr/>
        <w:drawing>
          <wp:inline distB="114300" distT="114300" distL="114300" distR="114300">
            <wp:extent cx="4552950" cy="6446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26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44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Это может быть полезно чтобы открыть </w:t>
      </w:r>
      <w:r w:rsidDel="00000000" w:rsidR="00000000" w:rsidRPr="00000000">
        <w:rPr>
          <w:rtl w:val="0"/>
        </w:rPr>
        <w:t xml:space="preserve">ещё</w:t>
      </w:r>
      <w:r w:rsidDel="00000000" w:rsidR="00000000" w:rsidRPr="00000000">
        <w:rPr>
          <w:rtl w:val="0"/>
        </w:rPr>
        <w:t xml:space="preserve"> одну вкладку и в ней </w:t>
      </w:r>
      <w:r w:rsidDel="00000000" w:rsidR="00000000" w:rsidRPr="00000000">
        <w:rPr>
          <w:b w:val="1"/>
          <w:rtl w:val="0"/>
        </w:rPr>
        <w:t xml:space="preserve">перейти по новому url </w:t>
      </w:r>
      <w:r w:rsidDel="00000000" w:rsidR="00000000" w:rsidRPr="00000000">
        <w:rPr>
          <w:rtl w:val="0"/>
        </w:rPr>
        <w:t xml:space="preserve">и работать сразу с двумя приложениями. Если сразу пробовать метод get(url) то в этой же вкладке драйвер перейдёт на новый URL.</w:t>
      </w:r>
    </w:p>
    <w:p w:rsidR="00000000" w:rsidDel="00000000" w:rsidP="00000000" w:rsidRDefault="00000000" w:rsidRPr="00000000" w14:paraId="00000022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driver.switchTo().newWindow(WindowType.TAB);</w:t>
      </w:r>
    </w:p>
    <w:p w:rsidR="00000000" w:rsidDel="00000000" w:rsidP="00000000" w:rsidRDefault="00000000" w:rsidRPr="00000000" w14:paraId="00000023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driver.get(“some_url”); </w:t>
      </w:r>
    </w:p>
    <w:p w:rsidR="00000000" w:rsidDel="00000000" w:rsidP="00000000" w:rsidRDefault="00000000" w:rsidRPr="00000000" w14:paraId="00000024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driver.switchTo().newWindow(WindowType.WINDOW);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←откроет новую browser page не вкладку, а именно page</w:t>
      </w:r>
    </w:p>
    <w:p w:rsidR="00000000" w:rsidDel="00000000" w:rsidP="00000000" w:rsidRDefault="00000000" w:rsidRPr="00000000" w14:paraId="00000026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