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TestNG - java based testing tool, framework which we can apply on top of selenium (or other library). Bu using testNG we can generate reports, do parallel testing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We can </w:t>
      </w:r>
      <w:r w:rsidDel="00000000" w:rsidR="00000000" w:rsidRPr="00000000">
        <w:rPr>
          <w:b w:val="1"/>
          <w:rtl w:val="0"/>
        </w:rPr>
        <w:t xml:space="preserve">manage test cases and test suites</w:t>
      </w:r>
      <w:r w:rsidDel="00000000" w:rsidR="00000000" w:rsidRPr="00000000">
        <w:rPr>
          <w:rtl w:val="0"/>
        </w:rPr>
        <w:t xml:space="preserve">. Test cases are part of the Test suit.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Grouping test cases</w:t>
      </w:r>
      <w:r w:rsidDel="00000000" w:rsidR="00000000" w:rsidRPr="00000000">
        <w:rPr>
          <w:rtl w:val="0"/>
        </w:rPr>
        <w:t xml:space="preserve">. Suppose we have 100 test cases, every time you may not want to execute all tests. We can divide on groups and depend on the need to execute appropriate tests.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Prioritize </w:t>
      </w:r>
      <w:r w:rsidDel="00000000" w:rsidR="00000000" w:rsidRPr="00000000">
        <w:rPr>
          <w:rtl w:val="0"/>
        </w:rPr>
        <w:t xml:space="preserve">- this is order in which you want tests to be executed.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Parameterization</w:t>
      </w:r>
      <w:r w:rsidDel="00000000" w:rsidR="00000000" w:rsidRPr="00000000">
        <w:rPr>
          <w:rtl w:val="0"/>
        </w:rPr>
        <w:t xml:space="preserve">. While executing tests we can pass the parameters to the test case.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Parallel testing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Reports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use TestNG library we need to add the dependency to POM, for that search in maven repository for TestNG and add it to the POM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TestNG we do not use main method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Terminology of TestNG: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package it is - test suite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classes in the package -it is test cases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methods in the class - it is test steps in the test case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Вся эффективность TestNG заключается в наличии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аннотаций </w:t>
      </w:r>
      <w:r w:rsidDel="00000000" w:rsidR="00000000" w:rsidRPr="00000000">
        <w:rPr>
          <w:b w:val="1"/>
          <w:color w:val="980000"/>
          <w:rtl w:val="0"/>
        </w:rPr>
        <w:t xml:space="preserve">которые будучи  применимы к методам (тестам) обеспечивают разного рода поведение этих тестов.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У аннотаций есть ещё атрибуты, это как более мелкие настройки над выполнением теста.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Методы (tests steps) должны быть с аннотацией @Test</w:t>
      </w:r>
      <w:r w:rsidDel="00000000" w:rsidR="00000000" w:rsidRPr="00000000">
        <w:rPr>
          <w:rtl w:val="0"/>
        </w:rPr>
        <w:t xml:space="preserve">, если методы не помечены аннотацией(Test) они выполнятся не будут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Результаты выполнения тестов можно видеть в консоли или настраивать репорт.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Также в TestNG существует инструмент в виде XML документа (XML file), он работает поверх аннотаций и является высшим уровнем настройки выполнения тестов, в нём же настраивается и репорт. Всё, что перечисленно в </w:t>
      </w:r>
      <w:r w:rsidDel="00000000" w:rsidR="00000000" w:rsidRPr="00000000">
        <w:rPr>
          <w:rtl w:val="0"/>
        </w:rPr>
        <w:t xml:space="preserve">Advantages </w:t>
      </w:r>
      <w:r w:rsidDel="00000000" w:rsidR="00000000" w:rsidRPr="00000000">
        <w:rPr>
          <w:b w:val="1"/>
          <w:color w:val="980000"/>
          <w:rtl w:val="0"/>
        </w:rPr>
        <w:t xml:space="preserve">может быть достигнута только в комбинации с XML 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