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Refactoring tests -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Нельзя перемешивать в одной колекции разные сценарии типа positive и negative, для этого лучше использовать папки.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 need to make sure that API provides correct error for specific scenario This is call </w:t>
      </w:r>
      <w:r w:rsidDel="00000000" w:rsidR="00000000" w:rsidRPr="00000000">
        <w:rPr>
          <w:b w:val="1"/>
          <w:sz w:val="24"/>
          <w:szCs w:val="24"/>
          <w:rtl w:val="0"/>
        </w:rPr>
        <w:t xml:space="preserve">negativ</w:t>
      </w:r>
      <w:r w:rsidDel="00000000" w:rsidR="00000000" w:rsidRPr="00000000">
        <w:rPr>
          <w:b w:val="1"/>
          <w:sz w:val="24"/>
          <w:szCs w:val="24"/>
          <w:rtl w:val="0"/>
        </w:rPr>
        <w:t xml:space="preserve"> testing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it focuses on how the API behaves in exceptional scenario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Если тесты повторяются в каждом запросе то можно воспользоваться вкладкой tests которая расположена в папке , такая же вкладка есть и в коллекции (collection level), но помещая тест в коллекцию он будет применяться ко всем запросам без исключения даже если коллекция имеет несколько папок, лучше разбивать сценарий тестирования по папкам , тогда повторяющиеся тесты можно будет помещать в отдельную папку (folder level), без нежелательного влияния тестов между папками (в каждой папке запросы с одинаковыми тестами).  Данный подход позволяет reuse уже написанный код и редактировать его только в одном месте, а не в каждом запросе. Также можно производить и дальнейшую сигментацию создавая в уже имеющихся папках ещо папки и определять туда запросы опять же с одинаковыми тестами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29.2519685039395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