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C65E1B" w14:textId="77777777" w:rsidR="00DE7B1C" w:rsidRPr="00F4331C" w:rsidRDefault="00DE7B1C" w:rsidP="00DE7B1C">
      <w:pPr>
        <w:ind w:left="6480"/>
        <w:jc w:val="right"/>
        <w:outlineLvl w:val="0"/>
        <w:rPr>
          <w:b/>
        </w:rPr>
      </w:pPr>
      <w:r w:rsidRPr="00F4331C">
        <w:rPr>
          <w:b/>
        </w:rPr>
        <w:t>УТВЕРЖДЕН:</w:t>
      </w:r>
    </w:p>
    <w:p w14:paraId="14150428" w14:textId="77777777" w:rsidR="003A399D" w:rsidRPr="003A399D" w:rsidRDefault="00FC11F5" w:rsidP="003A399D">
      <w:pPr>
        <w:ind w:left="6480"/>
        <w:jc w:val="right"/>
        <w:rPr>
          <w:b/>
        </w:rPr>
      </w:pPr>
      <w:r>
        <w:rPr>
          <w:b/>
        </w:rPr>
        <w:t>Единственным У</w:t>
      </w:r>
      <w:r w:rsidR="003A399D" w:rsidRPr="003A399D">
        <w:rPr>
          <w:b/>
        </w:rPr>
        <w:t>чредителем</w:t>
      </w:r>
    </w:p>
    <w:p w14:paraId="054D3DEA" w14:textId="77777777" w:rsidR="003A399D" w:rsidRPr="003A399D" w:rsidRDefault="003A399D" w:rsidP="003A399D">
      <w:pPr>
        <w:ind w:left="6480"/>
        <w:jc w:val="right"/>
        <w:rPr>
          <w:b/>
        </w:rPr>
      </w:pPr>
      <w:r w:rsidRPr="003A399D">
        <w:rPr>
          <w:b/>
        </w:rPr>
        <w:t>Решение № 1</w:t>
      </w:r>
    </w:p>
    <w:p w14:paraId="7F4CE324" w14:textId="6262D709" w:rsidR="00477BF9" w:rsidRDefault="00433373" w:rsidP="00477BF9">
      <w:pPr>
        <w:ind w:left="6480"/>
        <w:jc w:val="right"/>
        <w:rPr>
          <w:b/>
        </w:rPr>
      </w:pPr>
      <w:r>
        <w:rPr>
          <w:b/>
        </w:rPr>
        <w:t>от «</w:t>
      </w:r>
      <w:r w:rsidR="00582B7E">
        <w:rPr>
          <w:b/>
        </w:rPr>
        <w:t>2</w:t>
      </w:r>
      <w:r w:rsidR="0098285D">
        <w:rPr>
          <w:b/>
        </w:rPr>
        <w:t>2</w:t>
      </w:r>
      <w:r w:rsidR="00477BF9">
        <w:rPr>
          <w:b/>
        </w:rPr>
        <w:t>»</w:t>
      </w:r>
      <w:r w:rsidR="00B7685F">
        <w:rPr>
          <w:b/>
        </w:rPr>
        <w:t xml:space="preserve"> </w:t>
      </w:r>
      <w:r w:rsidR="0098285D">
        <w:rPr>
          <w:b/>
        </w:rPr>
        <w:t>октября</w:t>
      </w:r>
      <w:bookmarkStart w:id="0" w:name="_GoBack"/>
      <w:bookmarkEnd w:id="0"/>
      <w:r w:rsidR="00B7685F">
        <w:rPr>
          <w:b/>
        </w:rPr>
        <w:t xml:space="preserve"> 20</w:t>
      </w:r>
      <w:r w:rsidR="00EE32B9">
        <w:rPr>
          <w:b/>
        </w:rPr>
        <w:t>2</w:t>
      </w:r>
      <w:r w:rsidR="00582B7E">
        <w:rPr>
          <w:b/>
        </w:rPr>
        <w:t>1</w:t>
      </w:r>
      <w:r w:rsidR="00477BF9">
        <w:rPr>
          <w:b/>
        </w:rPr>
        <w:t xml:space="preserve"> г.</w:t>
      </w:r>
    </w:p>
    <w:p w14:paraId="43B2D191" w14:textId="77777777" w:rsidR="00477BF9" w:rsidRDefault="00477BF9" w:rsidP="00477BF9">
      <w:pPr>
        <w:jc w:val="right"/>
      </w:pPr>
    </w:p>
    <w:p w14:paraId="3E1E7A52" w14:textId="77777777" w:rsidR="009F5878" w:rsidRDefault="009F5878" w:rsidP="00234426">
      <w:pPr>
        <w:jc w:val="right"/>
      </w:pPr>
    </w:p>
    <w:p w14:paraId="3247830B" w14:textId="77777777" w:rsidR="00505471" w:rsidRDefault="00505471" w:rsidP="00234426">
      <w:pPr>
        <w:jc w:val="right"/>
      </w:pPr>
    </w:p>
    <w:p w14:paraId="7C7AFC02" w14:textId="77777777" w:rsidR="00681849" w:rsidRDefault="00681849" w:rsidP="00234426">
      <w:pPr>
        <w:jc w:val="right"/>
      </w:pPr>
    </w:p>
    <w:p w14:paraId="1522CFB7" w14:textId="77777777" w:rsidR="00681849" w:rsidRDefault="00681849" w:rsidP="00234426">
      <w:pPr>
        <w:jc w:val="right"/>
      </w:pPr>
    </w:p>
    <w:p w14:paraId="73876409" w14:textId="77777777" w:rsidR="00681849" w:rsidRDefault="00681849" w:rsidP="00234426">
      <w:pPr>
        <w:jc w:val="right"/>
      </w:pPr>
    </w:p>
    <w:p w14:paraId="2C15B531" w14:textId="77777777" w:rsidR="00681849" w:rsidRDefault="00681849" w:rsidP="00234426">
      <w:pPr>
        <w:jc w:val="right"/>
      </w:pPr>
    </w:p>
    <w:p w14:paraId="57D4DF75" w14:textId="77777777" w:rsidR="00681849" w:rsidRDefault="00681849" w:rsidP="00234426">
      <w:pPr>
        <w:jc w:val="right"/>
      </w:pPr>
    </w:p>
    <w:p w14:paraId="1C8D705C" w14:textId="77777777" w:rsidR="00681849" w:rsidRDefault="00681849" w:rsidP="00234426">
      <w:pPr>
        <w:jc w:val="right"/>
      </w:pPr>
    </w:p>
    <w:p w14:paraId="791C3FA0" w14:textId="77777777" w:rsidR="00681849" w:rsidRDefault="00681849" w:rsidP="00234426">
      <w:pPr>
        <w:jc w:val="right"/>
      </w:pPr>
    </w:p>
    <w:p w14:paraId="4BC1E4E5" w14:textId="77777777" w:rsidR="00681849" w:rsidRDefault="00681849" w:rsidP="00234426">
      <w:pPr>
        <w:jc w:val="right"/>
      </w:pPr>
    </w:p>
    <w:p w14:paraId="68770420" w14:textId="77777777" w:rsidR="00681849" w:rsidRDefault="00681849" w:rsidP="00234426">
      <w:pPr>
        <w:jc w:val="right"/>
      </w:pPr>
    </w:p>
    <w:p w14:paraId="38E61EC9" w14:textId="77777777" w:rsidR="00681849" w:rsidRDefault="00681849" w:rsidP="00234426">
      <w:pPr>
        <w:jc w:val="right"/>
      </w:pPr>
    </w:p>
    <w:p w14:paraId="6F37D2B8" w14:textId="77777777" w:rsidR="00681849" w:rsidRDefault="00681849" w:rsidP="00234426">
      <w:pPr>
        <w:jc w:val="right"/>
      </w:pPr>
    </w:p>
    <w:p w14:paraId="4B9BC48B" w14:textId="77777777" w:rsidR="00020CD3" w:rsidRDefault="00020CD3" w:rsidP="00234426">
      <w:pPr>
        <w:jc w:val="right"/>
      </w:pPr>
    </w:p>
    <w:p w14:paraId="31CFF152" w14:textId="77777777" w:rsidR="00E02D12" w:rsidRDefault="00E02D12" w:rsidP="00234426">
      <w:pPr>
        <w:jc w:val="right"/>
      </w:pPr>
    </w:p>
    <w:p w14:paraId="1169B50D" w14:textId="77777777" w:rsidR="00E02D12" w:rsidRDefault="00E02D12" w:rsidP="00234426">
      <w:pPr>
        <w:jc w:val="right"/>
      </w:pPr>
    </w:p>
    <w:p w14:paraId="1F537A88" w14:textId="77777777" w:rsidR="00234426" w:rsidRPr="005F4FFF" w:rsidRDefault="00E30C02" w:rsidP="00D026F1">
      <w:pPr>
        <w:jc w:val="center"/>
        <w:outlineLvl w:val="0"/>
        <w:rPr>
          <w:b/>
          <w:sz w:val="64"/>
          <w:szCs w:val="64"/>
        </w:rPr>
      </w:pPr>
      <w:r w:rsidRPr="005F4FFF">
        <w:rPr>
          <w:b/>
          <w:sz w:val="64"/>
          <w:szCs w:val="64"/>
        </w:rPr>
        <w:t>УС</w:t>
      </w:r>
      <w:r w:rsidR="00234426" w:rsidRPr="005F4FFF">
        <w:rPr>
          <w:b/>
          <w:sz w:val="64"/>
          <w:szCs w:val="64"/>
        </w:rPr>
        <w:t>ТАВ</w:t>
      </w:r>
    </w:p>
    <w:p w14:paraId="240231B3" w14:textId="77777777" w:rsidR="00582B7E" w:rsidRDefault="00582B7E" w:rsidP="00582B7E">
      <w:pPr>
        <w:jc w:val="center"/>
        <w:rPr>
          <w:b/>
          <w:bCs/>
          <w:sz w:val="40"/>
          <w:szCs w:val="40"/>
        </w:rPr>
      </w:pPr>
      <w:r w:rsidRPr="00582B7E">
        <w:rPr>
          <w:b/>
          <w:bCs/>
          <w:sz w:val="40"/>
          <w:szCs w:val="40"/>
        </w:rPr>
        <w:t xml:space="preserve">Фонда развития питьевого курорта Сочи, </w:t>
      </w:r>
    </w:p>
    <w:p w14:paraId="2432104E" w14:textId="47ABC71B" w:rsidR="00582B7E" w:rsidRPr="00582B7E" w:rsidRDefault="00582B7E" w:rsidP="00582B7E">
      <w:pPr>
        <w:jc w:val="center"/>
        <w:rPr>
          <w:b/>
          <w:bCs/>
          <w:sz w:val="40"/>
          <w:szCs w:val="40"/>
        </w:rPr>
      </w:pPr>
      <w:r w:rsidRPr="00582B7E">
        <w:rPr>
          <w:b/>
          <w:bCs/>
          <w:sz w:val="40"/>
          <w:szCs w:val="40"/>
        </w:rPr>
        <w:t>доктора Ваганова И.В.</w:t>
      </w:r>
    </w:p>
    <w:p w14:paraId="615FEBE9" w14:textId="77777777" w:rsidR="005E0226" w:rsidRDefault="005E0226" w:rsidP="00234426">
      <w:pPr>
        <w:jc w:val="center"/>
      </w:pPr>
    </w:p>
    <w:p w14:paraId="37EA2189" w14:textId="77777777" w:rsidR="00166DEE" w:rsidRDefault="00166DEE" w:rsidP="00234426">
      <w:pPr>
        <w:jc w:val="center"/>
      </w:pPr>
    </w:p>
    <w:p w14:paraId="2C156115" w14:textId="77777777" w:rsidR="00166DEE" w:rsidRDefault="00166DEE" w:rsidP="00234426">
      <w:pPr>
        <w:jc w:val="center"/>
      </w:pPr>
    </w:p>
    <w:p w14:paraId="4B3A3413" w14:textId="77777777" w:rsidR="00166DEE" w:rsidRDefault="00166DEE" w:rsidP="00234426">
      <w:pPr>
        <w:jc w:val="center"/>
      </w:pPr>
    </w:p>
    <w:p w14:paraId="12ECA7C1" w14:textId="77777777" w:rsidR="00496BC7" w:rsidRDefault="00496BC7" w:rsidP="00234426">
      <w:pPr>
        <w:jc w:val="center"/>
      </w:pPr>
    </w:p>
    <w:p w14:paraId="1BEC4B57" w14:textId="77777777" w:rsidR="00496BC7" w:rsidRDefault="00496BC7" w:rsidP="00234426">
      <w:pPr>
        <w:jc w:val="center"/>
      </w:pPr>
    </w:p>
    <w:p w14:paraId="5313133C" w14:textId="77777777" w:rsidR="00496BC7" w:rsidRDefault="00496BC7" w:rsidP="00234426">
      <w:pPr>
        <w:jc w:val="center"/>
      </w:pPr>
    </w:p>
    <w:p w14:paraId="1DD5BB57" w14:textId="77777777" w:rsidR="00496BC7" w:rsidRDefault="00496BC7" w:rsidP="00234426">
      <w:pPr>
        <w:jc w:val="center"/>
      </w:pPr>
    </w:p>
    <w:p w14:paraId="2B80CA94" w14:textId="77777777" w:rsidR="00496BC7" w:rsidRDefault="00496BC7" w:rsidP="00234426">
      <w:pPr>
        <w:jc w:val="center"/>
      </w:pPr>
    </w:p>
    <w:p w14:paraId="06E85EAB" w14:textId="77777777" w:rsidR="00496BC7" w:rsidRDefault="00496BC7" w:rsidP="00234426">
      <w:pPr>
        <w:jc w:val="center"/>
      </w:pPr>
    </w:p>
    <w:p w14:paraId="1B8483DD" w14:textId="77777777" w:rsidR="00496BC7" w:rsidRDefault="00496BC7" w:rsidP="00234426">
      <w:pPr>
        <w:jc w:val="center"/>
      </w:pPr>
    </w:p>
    <w:p w14:paraId="45C38289" w14:textId="77777777" w:rsidR="00496BC7" w:rsidRDefault="00496BC7" w:rsidP="00234426">
      <w:pPr>
        <w:jc w:val="center"/>
      </w:pPr>
    </w:p>
    <w:p w14:paraId="7873A605" w14:textId="77777777" w:rsidR="00B7685F" w:rsidRDefault="00B7685F" w:rsidP="008C54CD"/>
    <w:p w14:paraId="07B50F5F" w14:textId="77777777" w:rsidR="00B7685F" w:rsidRDefault="00B7685F" w:rsidP="00EC3642">
      <w:pPr>
        <w:jc w:val="center"/>
      </w:pPr>
    </w:p>
    <w:p w14:paraId="481B653C" w14:textId="77777777" w:rsidR="00B7685F" w:rsidRDefault="00B7685F" w:rsidP="00EC3642">
      <w:pPr>
        <w:jc w:val="center"/>
      </w:pPr>
    </w:p>
    <w:p w14:paraId="5E0791B3" w14:textId="77777777" w:rsidR="00B7685F" w:rsidRDefault="00B7685F" w:rsidP="00EC3642">
      <w:pPr>
        <w:jc w:val="center"/>
      </w:pPr>
    </w:p>
    <w:p w14:paraId="636D773D" w14:textId="77777777" w:rsidR="00B7685F" w:rsidRDefault="00B7685F" w:rsidP="00B7685F"/>
    <w:p w14:paraId="7984389F" w14:textId="77777777" w:rsidR="00B7685F" w:rsidRDefault="00B7685F" w:rsidP="00EC3642">
      <w:pPr>
        <w:jc w:val="center"/>
        <w:rPr>
          <w:b/>
        </w:rPr>
      </w:pPr>
    </w:p>
    <w:p w14:paraId="607D2751" w14:textId="77777777" w:rsidR="00747DEB" w:rsidRDefault="00747DEB" w:rsidP="00EC3642">
      <w:pPr>
        <w:jc w:val="center"/>
        <w:rPr>
          <w:b/>
        </w:rPr>
      </w:pPr>
    </w:p>
    <w:p w14:paraId="3C5A3C7F" w14:textId="3A0EC4BB" w:rsidR="00CE2C07" w:rsidRDefault="00EC3642" w:rsidP="00EC3642">
      <w:pPr>
        <w:jc w:val="center"/>
        <w:rPr>
          <w:b/>
        </w:rPr>
      </w:pPr>
      <w:r w:rsidRPr="00F274B8">
        <w:rPr>
          <w:b/>
        </w:rPr>
        <w:t>Российская Федерация</w:t>
      </w:r>
    </w:p>
    <w:p w14:paraId="639E065C" w14:textId="6FD69B30" w:rsidR="00582B7E" w:rsidRPr="00F274B8" w:rsidRDefault="00582B7E" w:rsidP="00EC3642">
      <w:pPr>
        <w:jc w:val="center"/>
        <w:rPr>
          <w:b/>
        </w:rPr>
      </w:pPr>
      <w:r>
        <w:rPr>
          <w:b/>
        </w:rPr>
        <w:t>Краснодарский край</w:t>
      </w:r>
    </w:p>
    <w:p w14:paraId="1FEDCF4F" w14:textId="77777777" w:rsidR="00582B7E" w:rsidRPr="00582B7E" w:rsidRDefault="00582B7E" w:rsidP="00582B7E">
      <w:pPr>
        <w:jc w:val="center"/>
        <w:rPr>
          <w:b/>
        </w:rPr>
      </w:pPr>
      <w:r w:rsidRPr="00582B7E">
        <w:rPr>
          <w:b/>
        </w:rPr>
        <w:t xml:space="preserve">городской округ город-курорт Сочи, </w:t>
      </w:r>
    </w:p>
    <w:p w14:paraId="32380C2B" w14:textId="77777777" w:rsidR="00582B7E" w:rsidRDefault="00582B7E" w:rsidP="00582B7E">
      <w:pPr>
        <w:jc w:val="center"/>
        <w:rPr>
          <w:b/>
        </w:rPr>
      </w:pPr>
      <w:r w:rsidRPr="00582B7E">
        <w:rPr>
          <w:b/>
        </w:rPr>
        <w:t xml:space="preserve">село Верхнеармянская Хобза </w:t>
      </w:r>
    </w:p>
    <w:p w14:paraId="75580CBE" w14:textId="583E94B1" w:rsidR="00B7685F" w:rsidRDefault="00261A80" w:rsidP="00582B7E">
      <w:pPr>
        <w:jc w:val="center"/>
        <w:rPr>
          <w:b/>
        </w:rPr>
      </w:pPr>
      <w:r w:rsidRPr="00F274B8">
        <w:rPr>
          <w:b/>
        </w:rPr>
        <w:t>20</w:t>
      </w:r>
      <w:r w:rsidR="008C54CD">
        <w:rPr>
          <w:b/>
        </w:rPr>
        <w:t>2</w:t>
      </w:r>
      <w:r w:rsidR="00582B7E">
        <w:rPr>
          <w:b/>
        </w:rPr>
        <w:t>1</w:t>
      </w:r>
      <w:r w:rsidR="008C54CD">
        <w:rPr>
          <w:b/>
        </w:rPr>
        <w:t xml:space="preserve"> </w:t>
      </w:r>
      <w:r w:rsidR="001B0D1A" w:rsidRPr="00F274B8">
        <w:rPr>
          <w:b/>
        </w:rPr>
        <w:t>год</w:t>
      </w:r>
    </w:p>
    <w:p w14:paraId="4DEDBBC0" w14:textId="77777777" w:rsidR="00747DEB" w:rsidRDefault="00747DEB" w:rsidP="00B7685F">
      <w:pPr>
        <w:jc w:val="center"/>
        <w:rPr>
          <w:b/>
        </w:rPr>
      </w:pPr>
    </w:p>
    <w:p w14:paraId="39A3479D" w14:textId="77777777" w:rsidR="00D44D7A" w:rsidRDefault="00D44D7A" w:rsidP="00B7685F">
      <w:pPr>
        <w:jc w:val="center"/>
        <w:rPr>
          <w:b/>
        </w:rPr>
      </w:pPr>
    </w:p>
    <w:p w14:paraId="47FF1A0B" w14:textId="77777777" w:rsidR="00D44D7A" w:rsidRDefault="00D44D7A" w:rsidP="00B7685F">
      <w:pPr>
        <w:jc w:val="center"/>
        <w:rPr>
          <w:b/>
        </w:rPr>
      </w:pPr>
    </w:p>
    <w:p w14:paraId="2096E0D4" w14:textId="511D6770" w:rsidR="00D44D7A" w:rsidRDefault="00D44D7A" w:rsidP="00B7685F">
      <w:pPr>
        <w:jc w:val="center"/>
        <w:rPr>
          <w:b/>
        </w:rPr>
      </w:pPr>
    </w:p>
    <w:p w14:paraId="7016123F" w14:textId="42BEBAAE" w:rsidR="00582B7E" w:rsidRDefault="00582B7E" w:rsidP="00B7685F">
      <w:pPr>
        <w:jc w:val="center"/>
        <w:rPr>
          <w:b/>
        </w:rPr>
      </w:pPr>
    </w:p>
    <w:p w14:paraId="573BEDC5" w14:textId="49F20C4F" w:rsidR="00D44D7A" w:rsidRPr="00F4331C" w:rsidRDefault="00D44D7A" w:rsidP="00EA227F">
      <w:pPr>
        <w:rPr>
          <w:b/>
        </w:rPr>
      </w:pPr>
    </w:p>
    <w:p w14:paraId="34488FCA" w14:textId="77777777" w:rsidR="00234426" w:rsidRPr="00F4331C" w:rsidRDefault="00D4464E" w:rsidP="00BF71CC">
      <w:pPr>
        <w:pStyle w:val="a8"/>
        <w:numPr>
          <w:ilvl w:val="0"/>
          <w:numId w:val="1"/>
        </w:numPr>
        <w:jc w:val="center"/>
        <w:rPr>
          <w:b/>
        </w:rPr>
      </w:pPr>
      <w:r w:rsidRPr="00F4331C">
        <w:rPr>
          <w:b/>
        </w:rPr>
        <w:t>ОБЩИЕ ПОЛОЖЕНИЯ</w:t>
      </w:r>
    </w:p>
    <w:p w14:paraId="5EC10675" w14:textId="083E7ABC" w:rsidR="00786060" w:rsidRPr="00582B7E" w:rsidRDefault="15FAC5AE" w:rsidP="00582B7E">
      <w:pPr>
        <w:ind w:firstLine="708"/>
        <w:jc w:val="both"/>
        <w:rPr>
          <w:b/>
          <w:bCs/>
        </w:rPr>
      </w:pPr>
      <w:r w:rsidRPr="15FAC5AE">
        <w:rPr>
          <w:b/>
          <w:bCs/>
        </w:rPr>
        <w:t>1.1.</w:t>
      </w:r>
      <w:r w:rsidR="00B7685F">
        <w:rPr>
          <w:b/>
          <w:bCs/>
        </w:rPr>
        <w:t xml:space="preserve"> </w:t>
      </w:r>
      <w:r w:rsidR="00582B7E" w:rsidRPr="00582B7E">
        <w:rPr>
          <w:bCs/>
        </w:rPr>
        <w:t>Фонд развития питьевого курорта Сочи, доктора Ваганова И.В.</w:t>
      </w:r>
      <w:r w:rsidR="00912984">
        <w:rPr>
          <w:bCs/>
        </w:rPr>
        <w:t xml:space="preserve"> </w:t>
      </w:r>
      <w:r>
        <w:t xml:space="preserve">признается унитарной </w:t>
      </w:r>
      <w:r w:rsidRPr="002A5BEC">
        <w:t>некоммерческой организацией, не имеющей членства, учрежденной граждан</w:t>
      </w:r>
      <w:r w:rsidR="009C0727" w:rsidRPr="002A5BEC">
        <w:t>ином</w:t>
      </w:r>
      <w:r w:rsidRPr="002A5BEC">
        <w:t xml:space="preserve"> на основе добровольных имущественных взносов и преследующей цели, предусмотренные в настоящем Уставе.</w:t>
      </w:r>
    </w:p>
    <w:p w14:paraId="2E219AAF" w14:textId="1A530DB3" w:rsidR="00BF6436" w:rsidRPr="00582B7E" w:rsidRDefault="005B45A6" w:rsidP="00582B7E">
      <w:pPr>
        <w:ind w:firstLine="720"/>
        <w:jc w:val="both"/>
        <w:rPr>
          <w:b/>
          <w:bCs/>
        </w:rPr>
      </w:pPr>
      <w:r w:rsidRPr="00F4331C">
        <w:rPr>
          <w:b/>
        </w:rPr>
        <w:t xml:space="preserve">1.2. </w:t>
      </w:r>
      <w:r w:rsidRPr="00F4331C">
        <w:t>Полное наименование Фонда на русском языке –</w:t>
      </w:r>
      <w:r w:rsidR="00F45298">
        <w:t xml:space="preserve"> </w:t>
      </w:r>
      <w:r w:rsidR="00582B7E" w:rsidRPr="00582B7E">
        <w:rPr>
          <w:bCs/>
        </w:rPr>
        <w:t>Фонд развития питьевого курорта Сочи, доктора Ваганова И.В</w:t>
      </w:r>
      <w:r w:rsidR="00281BE2" w:rsidRPr="00C95D31">
        <w:rPr>
          <w:bCs/>
        </w:rPr>
        <w:t>.</w:t>
      </w:r>
      <w:r w:rsidR="00281BE2">
        <w:rPr>
          <w:bCs/>
        </w:rPr>
        <w:t xml:space="preserve"> </w:t>
      </w:r>
    </w:p>
    <w:p w14:paraId="5A37FFCB" w14:textId="3DD5739F" w:rsidR="00BF6436" w:rsidRDefault="00BF6436" w:rsidP="008C54CD">
      <w:pPr>
        <w:ind w:firstLine="720"/>
        <w:jc w:val="both"/>
      </w:pPr>
      <w:r w:rsidRPr="001A3301">
        <w:rPr>
          <w:b/>
        </w:rPr>
        <w:t xml:space="preserve">1.3. </w:t>
      </w:r>
      <w:r w:rsidR="00DD6593">
        <w:t>Сокращенное</w:t>
      </w:r>
      <w:r w:rsidR="0049448A" w:rsidRPr="00F4331C">
        <w:t xml:space="preserve"> наименование Фонда на русском языке</w:t>
      </w:r>
      <w:r w:rsidR="0049448A">
        <w:t xml:space="preserve">: </w:t>
      </w:r>
      <w:r w:rsidR="00582B7E" w:rsidRPr="00582B7E">
        <w:rPr>
          <w:bCs/>
        </w:rPr>
        <w:t>ФРПК Сочи, доктора Ваганова И.В</w:t>
      </w:r>
      <w:r w:rsidR="00B7685F">
        <w:t>.</w:t>
      </w:r>
      <w:r w:rsidR="00C54106">
        <w:t xml:space="preserve"> </w:t>
      </w:r>
    </w:p>
    <w:p w14:paraId="5545094D" w14:textId="0DC86A20" w:rsidR="005E69D5" w:rsidRPr="00CF253A" w:rsidRDefault="007D5970" w:rsidP="00CF253A">
      <w:pPr>
        <w:ind w:firstLine="720"/>
        <w:jc w:val="both"/>
        <w:rPr>
          <w:b/>
          <w:bCs/>
        </w:rPr>
      </w:pPr>
      <w:r>
        <w:rPr>
          <w:b/>
        </w:rPr>
        <w:t>1.5</w:t>
      </w:r>
      <w:r w:rsidR="005E69D5">
        <w:rPr>
          <w:b/>
        </w:rPr>
        <w:t>.</w:t>
      </w:r>
      <w:r w:rsidR="00B7685F">
        <w:rPr>
          <w:b/>
        </w:rPr>
        <w:t xml:space="preserve"> </w:t>
      </w:r>
      <w:r w:rsidR="005E69D5" w:rsidRPr="00F4331C">
        <w:t>Адрес (местонахождения) Фонда:</w:t>
      </w:r>
      <w:r w:rsidR="00F45298">
        <w:t xml:space="preserve"> </w:t>
      </w:r>
      <w:r w:rsidR="005E69D5" w:rsidRPr="00F4331C">
        <w:rPr>
          <w:bCs/>
        </w:rPr>
        <w:t>Российская Федерация,</w:t>
      </w:r>
      <w:r w:rsidR="00747DEB">
        <w:rPr>
          <w:bCs/>
        </w:rPr>
        <w:t xml:space="preserve"> </w:t>
      </w:r>
      <w:r w:rsidR="00CF253A" w:rsidRPr="00CF253A">
        <w:rPr>
          <w:bCs/>
        </w:rPr>
        <w:t>Краснодарский край городской округ город-курорт Сочи, село Верхнеармянская Хобза</w:t>
      </w:r>
      <w:r w:rsidR="005E69D5" w:rsidRPr="00CF253A">
        <w:rPr>
          <w:bCs/>
        </w:rPr>
        <w:t>.</w:t>
      </w:r>
    </w:p>
    <w:p w14:paraId="5482A776" w14:textId="77777777" w:rsidR="005E69D5" w:rsidRPr="00F4331C" w:rsidRDefault="00E414F4" w:rsidP="005E69D5">
      <w:pPr>
        <w:ind w:firstLine="720"/>
        <w:jc w:val="both"/>
      </w:pPr>
      <w:r>
        <w:rPr>
          <w:b/>
        </w:rPr>
        <w:t>1.</w:t>
      </w:r>
      <w:r w:rsidR="007D5970">
        <w:rPr>
          <w:b/>
        </w:rPr>
        <w:t>6</w:t>
      </w:r>
      <w:r w:rsidR="005E69D5" w:rsidRPr="00F4331C">
        <w:rPr>
          <w:b/>
        </w:rPr>
        <w:t xml:space="preserve">. </w:t>
      </w:r>
      <w:r w:rsidR="005E69D5" w:rsidRPr="00F4331C">
        <w:t>Фонд, осуществляя свою деятельность, действует на основе Конституции Российской Федерации, Гражданского кодекса Российской Федерации, Федерального закона «</w:t>
      </w:r>
      <w:r w:rsidR="005E69D5">
        <w:t xml:space="preserve">О некоммерческих организациях» </w:t>
      </w:r>
      <w:r w:rsidR="002D34B0">
        <w:t>и других законов и нормативно-</w:t>
      </w:r>
      <w:r w:rsidR="005E69D5" w:rsidRPr="00F4331C">
        <w:t>правовых актов Российской Федерации и настоящего Устава.</w:t>
      </w:r>
    </w:p>
    <w:p w14:paraId="335F4790" w14:textId="77777777" w:rsidR="005E69D5" w:rsidRPr="00F4331C" w:rsidRDefault="007D5970" w:rsidP="005E69D5">
      <w:pPr>
        <w:ind w:firstLine="720"/>
        <w:jc w:val="both"/>
      </w:pPr>
      <w:r>
        <w:rPr>
          <w:b/>
        </w:rPr>
        <w:t>1.7</w:t>
      </w:r>
      <w:r w:rsidR="005E69D5" w:rsidRPr="002A5BEC">
        <w:rPr>
          <w:b/>
        </w:rPr>
        <w:t xml:space="preserve">. </w:t>
      </w:r>
      <w:r w:rsidR="005E69D5" w:rsidRPr="002A5BEC">
        <w:t xml:space="preserve">Фонд не ставит целью извлечение прибыли и ее дальнейшее распределение </w:t>
      </w:r>
      <w:r w:rsidR="001A7989" w:rsidRPr="002A5BEC">
        <w:t>Учредител</w:t>
      </w:r>
      <w:r w:rsidR="009C0727" w:rsidRPr="002A5BEC">
        <w:t>ю</w:t>
      </w:r>
      <w:r w:rsidR="005E69D5" w:rsidRPr="002A5BEC">
        <w:t>.</w:t>
      </w:r>
    </w:p>
    <w:p w14:paraId="69493627" w14:textId="6C3F41A4" w:rsidR="005E69D5" w:rsidRPr="00F4331C" w:rsidRDefault="005E69D5" w:rsidP="005E69D5">
      <w:pPr>
        <w:ind w:firstLine="720"/>
        <w:jc w:val="both"/>
      </w:pPr>
      <w:r w:rsidRPr="00F4331C">
        <w:rPr>
          <w:b/>
        </w:rPr>
        <w:t>1.</w:t>
      </w:r>
      <w:r w:rsidR="007D5970">
        <w:rPr>
          <w:b/>
        </w:rPr>
        <w:t>8</w:t>
      </w:r>
      <w:r w:rsidRPr="00F4331C">
        <w:rPr>
          <w:b/>
        </w:rPr>
        <w:t xml:space="preserve">. </w:t>
      </w:r>
      <w:r w:rsidRPr="00F4331C">
        <w:t xml:space="preserve">Фонд является юридическим лицом с момента осуществления государственной регистрации уполномоченным органом исполнительной власти, имеет в собственности обособленное имущество и отвечает по своим обязательствам этим имуществом, может от своего имени приобретать и </w:t>
      </w:r>
      <w:r w:rsidRPr="007963D2">
        <w:t xml:space="preserve">осуществлять </w:t>
      </w:r>
      <w:r w:rsidR="004267D6">
        <w:t>гражданские</w:t>
      </w:r>
      <w:r w:rsidRPr="007963D2">
        <w:t xml:space="preserve"> права,</w:t>
      </w:r>
      <w:r w:rsidRPr="00F4331C">
        <w:t xml:space="preserve"> осуществлять </w:t>
      </w:r>
      <w:r w:rsidR="004267D6">
        <w:t xml:space="preserve">гражданские </w:t>
      </w:r>
      <w:r w:rsidRPr="00F4331C">
        <w:t>обязанности, быть истцом и ответчиком в суде.</w:t>
      </w:r>
    </w:p>
    <w:p w14:paraId="38AF6403" w14:textId="4F014381" w:rsidR="00A5174D" w:rsidRDefault="005E69D5" w:rsidP="00B7685F">
      <w:pPr>
        <w:ind w:firstLine="720"/>
        <w:jc w:val="both"/>
      </w:pPr>
      <w:r w:rsidRPr="00F4331C">
        <w:rPr>
          <w:b/>
        </w:rPr>
        <w:t>1.</w:t>
      </w:r>
      <w:r w:rsidR="007D5970">
        <w:rPr>
          <w:b/>
        </w:rPr>
        <w:t>9</w:t>
      </w:r>
      <w:r w:rsidRPr="00F4331C">
        <w:rPr>
          <w:b/>
        </w:rPr>
        <w:t xml:space="preserve">. </w:t>
      </w:r>
      <w:r w:rsidRPr="00F4331C">
        <w:t>Фонд имеет самостоятельный баланс, расчетный и иные счета (в том числе валютные) в банках, круглую печать со своим полным наименованием на русском языке, штампы и бланки</w:t>
      </w:r>
      <w:r w:rsidR="004267D6">
        <w:t xml:space="preserve"> со своим наименованием</w:t>
      </w:r>
      <w:r w:rsidRPr="00F4331C">
        <w:t>.</w:t>
      </w:r>
    </w:p>
    <w:p w14:paraId="3B9CABDE" w14:textId="14128BD1" w:rsidR="005E69D5" w:rsidRPr="00F4331C" w:rsidRDefault="005E69D5" w:rsidP="005E69D5">
      <w:pPr>
        <w:ind w:firstLine="720"/>
        <w:jc w:val="both"/>
      </w:pPr>
      <w:r w:rsidRPr="00F4331C">
        <w:rPr>
          <w:b/>
        </w:rPr>
        <w:t>1.</w:t>
      </w:r>
      <w:r w:rsidR="008A2796">
        <w:rPr>
          <w:b/>
        </w:rPr>
        <w:t>1</w:t>
      </w:r>
      <w:r w:rsidR="004267D6">
        <w:rPr>
          <w:b/>
        </w:rPr>
        <w:t>0</w:t>
      </w:r>
      <w:r w:rsidRPr="00F4331C">
        <w:rPr>
          <w:b/>
        </w:rPr>
        <w:t>.</w:t>
      </w:r>
      <w:r w:rsidR="00B7685F">
        <w:rPr>
          <w:b/>
        </w:rPr>
        <w:t xml:space="preserve"> </w:t>
      </w:r>
      <w:r w:rsidRPr="00F4331C">
        <w:t>Фонд самостоятельно определяет на</w:t>
      </w:r>
      <w:r w:rsidR="00367EF9">
        <w:t>правление</w:t>
      </w:r>
      <w:r w:rsidRPr="00F4331C">
        <w:t xml:space="preserve"> своей деятельности, стратегию экономического, технического и социального развития.</w:t>
      </w:r>
    </w:p>
    <w:p w14:paraId="047A4941" w14:textId="6BB0774A" w:rsidR="005E69D5" w:rsidRPr="00F4331C" w:rsidRDefault="005E69D5" w:rsidP="005E69D5">
      <w:pPr>
        <w:ind w:firstLine="720"/>
        <w:jc w:val="both"/>
      </w:pPr>
      <w:r w:rsidRPr="00F4331C">
        <w:rPr>
          <w:b/>
        </w:rPr>
        <w:t>1.</w:t>
      </w:r>
      <w:r w:rsidR="008A2796">
        <w:rPr>
          <w:b/>
        </w:rPr>
        <w:t>1</w:t>
      </w:r>
      <w:r w:rsidR="004267D6">
        <w:rPr>
          <w:b/>
        </w:rPr>
        <w:t>1</w:t>
      </w:r>
      <w:r w:rsidRPr="00F4331C">
        <w:rPr>
          <w:b/>
        </w:rPr>
        <w:t xml:space="preserve">. </w:t>
      </w:r>
      <w:r w:rsidRPr="00F4331C">
        <w:t xml:space="preserve">Имущество, переданное Фонду его </w:t>
      </w:r>
      <w:r w:rsidR="000D73F6">
        <w:t>Учредителем</w:t>
      </w:r>
      <w:r w:rsidRPr="00F4331C">
        <w:t xml:space="preserve">, является </w:t>
      </w:r>
      <w:r w:rsidR="000D73F6">
        <w:t>собственностью Фонда. Учредитель</w:t>
      </w:r>
      <w:r w:rsidRPr="00F4331C">
        <w:t xml:space="preserve"> не отвеча</w:t>
      </w:r>
      <w:r w:rsidR="000D73F6">
        <w:t>е</w:t>
      </w:r>
      <w:r w:rsidRPr="00F4331C">
        <w:t xml:space="preserve">т по обязательствам Фонда, а Фонд не отвечает по обязательствам </w:t>
      </w:r>
      <w:r w:rsidR="000D73F6">
        <w:t>Учредителя</w:t>
      </w:r>
      <w:r w:rsidRPr="00F4331C">
        <w:t>.</w:t>
      </w:r>
    </w:p>
    <w:p w14:paraId="625901C7" w14:textId="2D5C0F75" w:rsidR="005E69D5" w:rsidRPr="00F4331C" w:rsidRDefault="005E69D5" w:rsidP="005E69D5">
      <w:pPr>
        <w:ind w:firstLine="720"/>
        <w:jc w:val="both"/>
      </w:pPr>
      <w:r w:rsidRPr="00F4331C">
        <w:rPr>
          <w:b/>
        </w:rPr>
        <w:t>1.1</w:t>
      </w:r>
      <w:r w:rsidR="004267D6">
        <w:rPr>
          <w:b/>
        </w:rPr>
        <w:t>2</w:t>
      </w:r>
      <w:r w:rsidRPr="00F4331C">
        <w:rPr>
          <w:b/>
        </w:rPr>
        <w:t xml:space="preserve">. </w:t>
      </w:r>
      <w:r w:rsidRPr="00F4331C">
        <w:t>Учредител</w:t>
      </w:r>
      <w:r w:rsidR="000D73F6">
        <w:t>ь</w:t>
      </w:r>
      <w:r w:rsidRPr="00F4331C">
        <w:t xml:space="preserve"> и лица, занимающие должности в органах у</w:t>
      </w:r>
      <w:r w:rsidR="00CF483A">
        <w:t>правления</w:t>
      </w:r>
      <w:r w:rsidRPr="00F4331C">
        <w:t xml:space="preserve"> Фонда, не могут использовать имущество Фонда в собственных интересах. </w:t>
      </w:r>
    </w:p>
    <w:p w14:paraId="0BA60DDB" w14:textId="5A490A85" w:rsidR="005E69D5" w:rsidRPr="00F4331C" w:rsidRDefault="005E69D5" w:rsidP="005E69D5">
      <w:pPr>
        <w:ind w:firstLine="720"/>
        <w:jc w:val="both"/>
      </w:pPr>
      <w:r w:rsidRPr="00F4331C">
        <w:rPr>
          <w:b/>
        </w:rPr>
        <w:t>1.1</w:t>
      </w:r>
      <w:r w:rsidR="004267D6">
        <w:rPr>
          <w:b/>
        </w:rPr>
        <w:t>3</w:t>
      </w:r>
      <w:r w:rsidRPr="00F4331C">
        <w:rPr>
          <w:b/>
        </w:rPr>
        <w:t xml:space="preserve">. </w:t>
      </w:r>
      <w:r w:rsidRPr="00F4331C">
        <w:t>Фонд использует имущество в соответствии с целями, определенными настоящим Уставом.</w:t>
      </w:r>
    </w:p>
    <w:p w14:paraId="7C6E46DF" w14:textId="7B64BCF3" w:rsidR="005E69D5" w:rsidRPr="00F4331C" w:rsidRDefault="008A2796" w:rsidP="005E69D5">
      <w:pPr>
        <w:ind w:firstLine="720"/>
        <w:jc w:val="both"/>
      </w:pPr>
      <w:r>
        <w:rPr>
          <w:b/>
        </w:rPr>
        <w:t>1.1</w:t>
      </w:r>
      <w:r w:rsidR="004267D6">
        <w:rPr>
          <w:b/>
        </w:rPr>
        <w:t>4</w:t>
      </w:r>
      <w:r w:rsidR="005E69D5" w:rsidRPr="00F4331C">
        <w:rPr>
          <w:b/>
        </w:rPr>
        <w:t xml:space="preserve">. </w:t>
      </w:r>
      <w:r w:rsidR="005E69D5" w:rsidRPr="00F4331C">
        <w:t xml:space="preserve">Фонд не отвечает по обязательствам государства и </w:t>
      </w:r>
      <w:r w:rsidR="000D73F6">
        <w:t>Учредителя</w:t>
      </w:r>
      <w:r w:rsidR="005E69D5" w:rsidRPr="00F4331C">
        <w:t>. Государство и его органы не отвечают по обязательствам Фонда.</w:t>
      </w:r>
    </w:p>
    <w:p w14:paraId="2DA1E1AF" w14:textId="20C3B650" w:rsidR="005E69D5" w:rsidRPr="00F4331C" w:rsidRDefault="005E69D5" w:rsidP="005E69D5">
      <w:pPr>
        <w:ind w:firstLine="720"/>
        <w:jc w:val="both"/>
      </w:pPr>
      <w:r w:rsidRPr="00F4331C">
        <w:rPr>
          <w:b/>
        </w:rPr>
        <w:t>1.1</w:t>
      </w:r>
      <w:r w:rsidR="004267D6">
        <w:rPr>
          <w:b/>
        </w:rPr>
        <w:t>5</w:t>
      </w:r>
      <w:r w:rsidRPr="00F4331C">
        <w:rPr>
          <w:b/>
        </w:rPr>
        <w:t xml:space="preserve">. </w:t>
      </w:r>
      <w:r w:rsidRPr="00F4331C">
        <w:t>Фонд отвечает по своим обязательствам имуществом, на которое по закону может быть обращено взыскание.</w:t>
      </w:r>
    </w:p>
    <w:p w14:paraId="365BB60A" w14:textId="5C5A34A9" w:rsidR="005E69D5" w:rsidRPr="00F4331C" w:rsidRDefault="009D7DFA" w:rsidP="005E69D5">
      <w:pPr>
        <w:ind w:firstLine="720"/>
        <w:jc w:val="both"/>
      </w:pPr>
      <w:r>
        <w:rPr>
          <w:b/>
        </w:rPr>
        <w:t>1.1</w:t>
      </w:r>
      <w:r w:rsidR="004267D6">
        <w:rPr>
          <w:b/>
        </w:rPr>
        <w:t>6</w:t>
      </w:r>
      <w:r w:rsidR="005E69D5" w:rsidRPr="00F4331C">
        <w:rPr>
          <w:b/>
        </w:rPr>
        <w:t>.</w:t>
      </w:r>
      <w:r w:rsidR="00B7685F">
        <w:rPr>
          <w:b/>
        </w:rPr>
        <w:t xml:space="preserve"> </w:t>
      </w:r>
      <w:r w:rsidR="005E69D5" w:rsidRPr="00F4331C">
        <w:t>Фонд вправе создавать филиалы и открывать представительства на территории Российской Федерации с соблюдением требований законодательства Российской Федерации.</w:t>
      </w:r>
    </w:p>
    <w:p w14:paraId="776371B3" w14:textId="6204EDBB" w:rsidR="005E69D5" w:rsidRPr="00F4331C" w:rsidRDefault="009D7DFA" w:rsidP="005E69D5">
      <w:pPr>
        <w:ind w:firstLine="720"/>
        <w:jc w:val="both"/>
      </w:pPr>
      <w:r>
        <w:rPr>
          <w:b/>
        </w:rPr>
        <w:t>1.1</w:t>
      </w:r>
      <w:r w:rsidR="004267D6">
        <w:rPr>
          <w:b/>
        </w:rPr>
        <w:t>7</w:t>
      </w:r>
      <w:r w:rsidR="005E69D5" w:rsidRPr="00F4331C">
        <w:rPr>
          <w:b/>
        </w:rPr>
        <w:t xml:space="preserve">. </w:t>
      </w:r>
      <w:r w:rsidR="005E69D5" w:rsidRPr="00F4331C">
        <w:t>Фонд вправе в соответствии с действующим законодательством с целью сохранения денежных средств от инфляции инвестировать в ценные бумаги и иные ценности, помещать на депозиты в кредитных учреждениях.</w:t>
      </w:r>
    </w:p>
    <w:p w14:paraId="3D0DD896" w14:textId="5D2A82F5" w:rsidR="005E69D5" w:rsidRPr="00F4331C" w:rsidRDefault="008A2796" w:rsidP="005E69D5">
      <w:pPr>
        <w:ind w:firstLine="720"/>
        <w:jc w:val="both"/>
      </w:pPr>
      <w:r>
        <w:rPr>
          <w:b/>
          <w:bCs/>
        </w:rPr>
        <w:t>1.1</w:t>
      </w:r>
      <w:r w:rsidR="004267D6">
        <w:rPr>
          <w:b/>
          <w:bCs/>
        </w:rPr>
        <w:t>8</w:t>
      </w:r>
      <w:r w:rsidR="005E69D5" w:rsidRPr="15FAC5AE">
        <w:rPr>
          <w:b/>
          <w:bCs/>
        </w:rPr>
        <w:t xml:space="preserve">. </w:t>
      </w:r>
      <w:r w:rsidR="005E69D5">
        <w:t xml:space="preserve">Лицензируемые виды деятельности </w:t>
      </w:r>
      <w:r w:rsidR="005E69D5" w:rsidRPr="007963D2">
        <w:t>осуществля</w:t>
      </w:r>
      <w:r w:rsidR="007963D2" w:rsidRPr="007963D2">
        <w:t>ю</w:t>
      </w:r>
      <w:r w:rsidR="005E69D5" w:rsidRPr="007963D2">
        <w:t>тся</w:t>
      </w:r>
      <w:r w:rsidR="005E69D5">
        <w:t xml:space="preserve"> Фондом на основании </w:t>
      </w:r>
      <w:r w:rsidR="005E69D5" w:rsidRPr="007963D2">
        <w:t>лицензи</w:t>
      </w:r>
      <w:r w:rsidR="007963D2" w:rsidRPr="007963D2">
        <w:t>й</w:t>
      </w:r>
      <w:r w:rsidR="005E69D5" w:rsidRPr="007963D2">
        <w:t xml:space="preserve">, </w:t>
      </w:r>
      <w:r w:rsidR="007963D2" w:rsidRPr="007963D2">
        <w:t>полученных</w:t>
      </w:r>
      <w:r w:rsidR="005E69D5">
        <w:t xml:space="preserve"> в установленном законом порядке. </w:t>
      </w:r>
    </w:p>
    <w:p w14:paraId="573AD65F" w14:textId="4380ED47" w:rsidR="005E69D5" w:rsidRPr="00F4331C" w:rsidRDefault="008A2796" w:rsidP="005E69D5">
      <w:pPr>
        <w:ind w:firstLine="720"/>
        <w:jc w:val="both"/>
      </w:pPr>
      <w:r>
        <w:rPr>
          <w:b/>
        </w:rPr>
        <w:t>1.</w:t>
      </w:r>
      <w:r w:rsidR="004267D6">
        <w:rPr>
          <w:b/>
        </w:rPr>
        <w:t>19</w:t>
      </w:r>
      <w:r w:rsidR="005E69D5" w:rsidRPr="00F4331C">
        <w:rPr>
          <w:b/>
        </w:rPr>
        <w:t>.</w:t>
      </w:r>
      <w:r w:rsidR="00B7685F">
        <w:rPr>
          <w:b/>
        </w:rPr>
        <w:t xml:space="preserve"> </w:t>
      </w:r>
      <w:r w:rsidR="005E69D5" w:rsidRPr="00F4331C">
        <w:t>Фонд обязан ежегодно публиковать отчеты об использовании своего имущества.</w:t>
      </w:r>
    </w:p>
    <w:p w14:paraId="073ED93A" w14:textId="3BBDDF2A" w:rsidR="005E69D5" w:rsidRPr="00F4331C" w:rsidRDefault="008A2796" w:rsidP="005E69D5">
      <w:pPr>
        <w:ind w:firstLine="720"/>
        <w:jc w:val="both"/>
      </w:pPr>
      <w:r>
        <w:rPr>
          <w:b/>
        </w:rPr>
        <w:t>1.2</w:t>
      </w:r>
      <w:r w:rsidR="004267D6">
        <w:rPr>
          <w:b/>
        </w:rPr>
        <w:t>0</w:t>
      </w:r>
      <w:r w:rsidR="005E69D5" w:rsidRPr="00F4331C">
        <w:rPr>
          <w:b/>
        </w:rPr>
        <w:t xml:space="preserve">. </w:t>
      </w:r>
      <w:r w:rsidR="005E69D5" w:rsidRPr="00F4331C">
        <w:t>Фонд ведет бухгалтерский учет, финансовую отчетность и подлежит обязательному аудиту в порядке, установленном законодательством Российской Федерации.</w:t>
      </w:r>
    </w:p>
    <w:p w14:paraId="112029F7" w14:textId="43118159" w:rsidR="005E69D5" w:rsidRPr="00F4331C" w:rsidRDefault="008A2796" w:rsidP="005E69D5">
      <w:pPr>
        <w:ind w:firstLine="720"/>
        <w:jc w:val="both"/>
      </w:pPr>
      <w:r>
        <w:rPr>
          <w:b/>
        </w:rPr>
        <w:t>1.2</w:t>
      </w:r>
      <w:r w:rsidR="004267D6">
        <w:rPr>
          <w:b/>
        </w:rPr>
        <w:t>1</w:t>
      </w:r>
      <w:r w:rsidR="005E69D5" w:rsidRPr="00F4331C">
        <w:rPr>
          <w:b/>
        </w:rPr>
        <w:t xml:space="preserve">. </w:t>
      </w:r>
      <w:r w:rsidR="005E69D5" w:rsidRPr="00F4331C">
        <w:t xml:space="preserve">Фонд предоставляет информацию о своей деятельности уполномоченным органам государственной власти, </w:t>
      </w:r>
      <w:r w:rsidR="000D73F6">
        <w:t>Учредителю</w:t>
      </w:r>
      <w:r w:rsidR="005E69D5" w:rsidRPr="00F4331C">
        <w:t xml:space="preserve"> и иным лицам в соответствии с законодательством Российской Федерации и Уставом Фонда.</w:t>
      </w:r>
    </w:p>
    <w:p w14:paraId="19F69C6F" w14:textId="6F3D22CE" w:rsidR="005E69D5" w:rsidRPr="00F4331C" w:rsidRDefault="00D92AC8" w:rsidP="005E69D5">
      <w:pPr>
        <w:ind w:firstLine="720"/>
        <w:jc w:val="both"/>
      </w:pPr>
      <w:r>
        <w:rPr>
          <w:b/>
        </w:rPr>
        <w:t>1.2</w:t>
      </w:r>
      <w:r w:rsidR="004267D6">
        <w:rPr>
          <w:b/>
        </w:rPr>
        <w:t>2</w:t>
      </w:r>
      <w:r w:rsidR="005E69D5" w:rsidRPr="00F4331C">
        <w:rPr>
          <w:b/>
        </w:rPr>
        <w:t xml:space="preserve">. </w:t>
      </w:r>
      <w:r w:rsidR="005E69D5" w:rsidRPr="00F4331C">
        <w:t>При превышении доходов Фонда над его расходами, сумма превышения направляется на реализацию уставных целей Фонда, ради которых создан Фонд.</w:t>
      </w:r>
    </w:p>
    <w:p w14:paraId="479BA13E" w14:textId="7188EFE3" w:rsidR="00546CA8" w:rsidRDefault="009C536A" w:rsidP="00A80671">
      <w:pPr>
        <w:ind w:firstLine="720"/>
        <w:jc w:val="both"/>
      </w:pPr>
      <w:r>
        <w:rPr>
          <w:b/>
        </w:rPr>
        <w:t>1.2</w:t>
      </w:r>
      <w:r w:rsidR="004267D6">
        <w:rPr>
          <w:b/>
        </w:rPr>
        <w:t>3</w:t>
      </w:r>
      <w:r w:rsidR="005E69D5" w:rsidRPr="00F4331C">
        <w:rPr>
          <w:b/>
        </w:rPr>
        <w:t>.</w:t>
      </w:r>
      <w:r w:rsidR="00B7685F">
        <w:rPr>
          <w:b/>
        </w:rPr>
        <w:t xml:space="preserve"> </w:t>
      </w:r>
      <w:r w:rsidR="005E69D5" w:rsidRPr="00F4331C">
        <w:t xml:space="preserve">Фонд </w:t>
      </w:r>
      <w:r w:rsidR="005E69D5" w:rsidRPr="00CE4127">
        <w:t>создается без ограничения срока деятельности.</w:t>
      </w:r>
    </w:p>
    <w:p w14:paraId="3885AF13" w14:textId="1495E76B" w:rsidR="00B7685F" w:rsidRPr="00CE4127" w:rsidRDefault="00B7685F" w:rsidP="005E69D5">
      <w:pPr>
        <w:ind w:firstLine="720"/>
        <w:jc w:val="both"/>
      </w:pPr>
    </w:p>
    <w:p w14:paraId="7B9A46C9" w14:textId="5B3DB5A5" w:rsidR="00E7380D" w:rsidRPr="00CE4127" w:rsidRDefault="00E7380D" w:rsidP="00BF71CC">
      <w:pPr>
        <w:pStyle w:val="a8"/>
        <w:numPr>
          <w:ilvl w:val="0"/>
          <w:numId w:val="1"/>
        </w:numPr>
        <w:jc w:val="center"/>
        <w:rPr>
          <w:b/>
        </w:rPr>
      </w:pPr>
      <w:r w:rsidRPr="00CE4127">
        <w:rPr>
          <w:b/>
        </w:rPr>
        <w:t>ЦЕЛИ СОЗДАНИЯ И ПРЕДМЕТ ДЕЯТЕЛЬНОСТИ ФОНДА</w:t>
      </w:r>
    </w:p>
    <w:p w14:paraId="2753CB5D" w14:textId="4888C8A5" w:rsidR="002942C3" w:rsidRDefault="00E7380D" w:rsidP="002942C3">
      <w:pPr>
        <w:tabs>
          <w:tab w:val="left" w:pos="1134"/>
        </w:tabs>
        <w:ind w:firstLine="709"/>
        <w:jc w:val="both"/>
        <w:rPr>
          <w:b/>
        </w:rPr>
      </w:pPr>
      <w:r w:rsidRPr="00B7685F">
        <w:rPr>
          <w:b/>
        </w:rPr>
        <w:t xml:space="preserve">2.1. </w:t>
      </w:r>
      <w:r w:rsidRPr="000A6239">
        <w:t>Фонд создан в целях</w:t>
      </w:r>
      <w:r w:rsidR="00422B9C" w:rsidRPr="000A6239">
        <w:t xml:space="preserve"> </w:t>
      </w:r>
      <w:r w:rsidRPr="000A6239">
        <w:t xml:space="preserve">формирования имущества на основе добровольных имущественных взносов и пожертвований, а также иных, не запрещенных законом, поступлений, </w:t>
      </w:r>
      <w:r w:rsidR="005E0226" w:rsidRPr="000A6239">
        <w:t xml:space="preserve">направленных </w:t>
      </w:r>
      <w:r w:rsidR="0043087D" w:rsidRPr="000A6239">
        <w:t>на</w:t>
      </w:r>
      <w:r w:rsidR="002942C3" w:rsidRPr="002942C3">
        <w:rPr>
          <w:bCs/>
        </w:rPr>
        <w:t xml:space="preserve"> развити</w:t>
      </w:r>
      <w:r w:rsidR="002942C3">
        <w:rPr>
          <w:bCs/>
        </w:rPr>
        <w:t>е</w:t>
      </w:r>
      <w:r w:rsidR="002942C3" w:rsidRPr="002942C3">
        <w:rPr>
          <w:bCs/>
        </w:rPr>
        <w:t xml:space="preserve"> питьевого курорта Сочи</w:t>
      </w:r>
      <w:r w:rsidR="00DB52A0">
        <w:rPr>
          <w:b/>
        </w:rPr>
        <w:t>.</w:t>
      </w:r>
    </w:p>
    <w:p w14:paraId="5EE277FB" w14:textId="5E95791A" w:rsidR="00B7685F" w:rsidRDefault="00303826" w:rsidP="002942C3">
      <w:pPr>
        <w:tabs>
          <w:tab w:val="left" w:pos="1134"/>
        </w:tabs>
        <w:ind w:firstLine="709"/>
        <w:jc w:val="both"/>
      </w:pPr>
      <w:r w:rsidRPr="000A6239">
        <w:rPr>
          <w:b/>
        </w:rPr>
        <w:t>2.2</w:t>
      </w:r>
      <w:r w:rsidRPr="000A6239">
        <w:t>. Предметом деятельности Фонда является:</w:t>
      </w:r>
    </w:p>
    <w:p w14:paraId="3121B698" w14:textId="5F320B01" w:rsidR="0043087D" w:rsidRDefault="00CB3926" w:rsidP="0043087D">
      <w:pPr>
        <w:ind w:firstLine="709"/>
        <w:jc w:val="both"/>
      </w:pPr>
      <w:r>
        <w:t xml:space="preserve">1) </w:t>
      </w:r>
      <w:r w:rsidR="0043087D">
        <w:t>привлечение спонсорской и благотворительной помощи, сбор пожертвований от организаций и частных лиц;</w:t>
      </w:r>
    </w:p>
    <w:p w14:paraId="7566B9F6" w14:textId="77777777" w:rsidR="0043087D" w:rsidRDefault="00CB3926" w:rsidP="0043087D">
      <w:pPr>
        <w:ind w:firstLine="709"/>
        <w:jc w:val="both"/>
      </w:pPr>
      <w:r>
        <w:t xml:space="preserve">2) </w:t>
      </w:r>
      <w:r w:rsidR="0043087D">
        <w:t xml:space="preserve">аккумулирование имущества и направление его на цели Фонда, определённые настоящим Уставом; </w:t>
      </w:r>
    </w:p>
    <w:p w14:paraId="6613CA45" w14:textId="5DD48404" w:rsidR="00BA0760" w:rsidRPr="00BA0760" w:rsidRDefault="00BA0760" w:rsidP="00BA0760">
      <w:pPr>
        <w:ind w:firstLine="709"/>
        <w:jc w:val="both"/>
      </w:pPr>
      <w:r>
        <w:t>3)</w:t>
      </w:r>
      <w:r w:rsidRPr="00BA0760">
        <w:t xml:space="preserve"> реализация программ по привлечению добровольных пожертвований;</w:t>
      </w:r>
    </w:p>
    <w:p w14:paraId="1D008DDB" w14:textId="17113764" w:rsidR="00BA0760" w:rsidRPr="00BA0760" w:rsidRDefault="00E75D68" w:rsidP="00577D6B">
      <w:pPr>
        <w:ind w:firstLine="709"/>
        <w:jc w:val="both"/>
      </w:pPr>
      <w:r>
        <w:t>4</w:t>
      </w:r>
      <w:r w:rsidR="00CB3926">
        <w:t xml:space="preserve">) </w:t>
      </w:r>
      <w:r w:rsidR="00BA0760" w:rsidRPr="00BA0760">
        <w:t>выступление инициатором и координатором проектов и программ, направленных на развитие уставных целей Фонда;</w:t>
      </w:r>
    </w:p>
    <w:p w14:paraId="3B48FD2C" w14:textId="7FB9EA8A" w:rsidR="0043087D" w:rsidRDefault="006B6D50" w:rsidP="0043087D">
      <w:pPr>
        <w:ind w:firstLine="709"/>
        <w:jc w:val="both"/>
      </w:pPr>
      <w:r w:rsidRPr="006B6D50">
        <w:t>5</w:t>
      </w:r>
      <w:r w:rsidR="00CB3926">
        <w:t xml:space="preserve">) </w:t>
      </w:r>
      <w:r w:rsidR="00577D6B" w:rsidRPr="00577D6B">
        <w:t xml:space="preserve">участие и </w:t>
      </w:r>
      <w:r w:rsidR="0043087D">
        <w:t xml:space="preserve">содействие в реализации программ, проектов и мероприятий, направленных на </w:t>
      </w:r>
      <w:r w:rsidR="00827304">
        <w:t>развитие питьевого курорта Сочи</w:t>
      </w:r>
      <w:r w:rsidR="0043087D">
        <w:t>;</w:t>
      </w:r>
    </w:p>
    <w:p w14:paraId="7A2560BD" w14:textId="5CA5AE27" w:rsidR="005C5A47" w:rsidRPr="005C5A47" w:rsidRDefault="006B6D50" w:rsidP="005C5A47">
      <w:pPr>
        <w:ind w:firstLine="709"/>
        <w:jc w:val="both"/>
      </w:pPr>
      <w:r w:rsidRPr="006B6D50">
        <w:t>6</w:t>
      </w:r>
      <w:r w:rsidR="005C5A47">
        <w:t>)  содействие оказанию</w:t>
      </w:r>
      <w:r w:rsidR="005C5A47" w:rsidRPr="005C5A47">
        <w:t xml:space="preserve"> консультационной, справочной, правовой, материальной помощи</w:t>
      </w:r>
      <w:r w:rsidR="00827304">
        <w:t>, соответствующей целям создания Фонда</w:t>
      </w:r>
      <w:r w:rsidR="005C5A47" w:rsidRPr="005C5A47">
        <w:t>;</w:t>
      </w:r>
    </w:p>
    <w:p w14:paraId="2C55799D" w14:textId="7C15C3C0" w:rsidR="005C5A47" w:rsidRPr="005C5A47" w:rsidRDefault="006B6D50" w:rsidP="00827304">
      <w:pPr>
        <w:ind w:firstLine="709"/>
        <w:jc w:val="both"/>
      </w:pPr>
      <w:r w:rsidRPr="006B6D50">
        <w:t>7</w:t>
      </w:r>
      <w:r w:rsidR="005C5A47">
        <w:t>)</w:t>
      </w:r>
      <w:r w:rsidR="00827304">
        <w:t xml:space="preserve"> содействие</w:t>
      </w:r>
      <w:r w:rsidR="005C5A47">
        <w:t xml:space="preserve"> </w:t>
      </w:r>
      <w:r w:rsidR="00827304" w:rsidRPr="00827304">
        <w:t>профилактике заболеваний, реабилитации и лечению</w:t>
      </w:r>
      <w:r w:rsidR="00827304">
        <w:t xml:space="preserve"> </w:t>
      </w:r>
      <w:r w:rsidR="00827304" w:rsidRPr="00827304">
        <w:t>больных на ранних стадиях</w:t>
      </w:r>
      <w:r w:rsidR="00827304">
        <w:t>, приехавших в питьевой курорт Сочи</w:t>
      </w:r>
      <w:r w:rsidR="005C5A47" w:rsidRPr="005C5A47">
        <w:t>;</w:t>
      </w:r>
    </w:p>
    <w:p w14:paraId="66273A00" w14:textId="72B77A6A" w:rsidR="0043087D" w:rsidRPr="005C5A47" w:rsidRDefault="006B6D50" w:rsidP="006B6D50">
      <w:pPr>
        <w:ind w:firstLine="709"/>
        <w:jc w:val="both"/>
      </w:pPr>
      <w:r w:rsidRPr="006B6D50">
        <w:t>8</w:t>
      </w:r>
      <w:r w:rsidR="00CB3926">
        <w:t xml:space="preserve">) </w:t>
      </w:r>
      <w:r w:rsidRPr="006B6D50">
        <w:t>реализация программ и проектов, направленных на со</w:t>
      </w:r>
      <w:r w:rsidR="00827304">
        <w:t>вершенствовании законодательства в области развития питьевого курорта Сочи</w:t>
      </w:r>
      <w:r w:rsidRPr="006B6D50">
        <w:t>;</w:t>
      </w:r>
    </w:p>
    <w:p w14:paraId="0FF4A04F" w14:textId="6E6D6CDC" w:rsidR="005C5A47" w:rsidRDefault="006B6D50" w:rsidP="00827304">
      <w:pPr>
        <w:tabs>
          <w:tab w:val="left" w:pos="1134"/>
        </w:tabs>
        <w:ind w:firstLine="709"/>
        <w:jc w:val="both"/>
      </w:pPr>
      <w:r w:rsidRPr="006B6D50">
        <w:t>9</w:t>
      </w:r>
      <w:r w:rsidR="00827304">
        <w:t>)</w:t>
      </w:r>
      <w:r w:rsidR="00827304">
        <w:tab/>
        <w:t xml:space="preserve">содействие </w:t>
      </w:r>
      <w:r w:rsidR="00827304" w:rsidRPr="00827304">
        <w:t>обеспеч</w:t>
      </w:r>
      <w:r w:rsidR="00827304">
        <w:t>ени</w:t>
      </w:r>
      <w:r w:rsidR="008F2567">
        <w:t>ю</w:t>
      </w:r>
      <w:r w:rsidR="00827304">
        <w:t xml:space="preserve"> </w:t>
      </w:r>
      <w:r w:rsidR="00827304" w:rsidRPr="00827304">
        <w:t>высокоэффективн</w:t>
      </w:r>
      <w:r w:rsidR="00827304">
        <w:t xml:space="preserve">ой </w:t>
      </w:r>
      <w:r w:rsidR="00827304" w:rsidRPr="00827304">
        <w:t>оздоровительно-реабилитационн</w:t>
      </w:r>
      <w:r w:rsidR="00827304">
        <w:t>ой</w:t>
      </w:r>
      <w:r w:rsidR="00827304" w:rsidRPr="00827304">
        <w:t xml:space="preserve">   помощ</w:t>
      </w:r>
      <w:r w:rsidR="00827304">
        <w:t>и</w:t>
      </w:r>
      <w:r w:rsidR="00827304" w:rsidRPr="00827304">
        <w:t xml:space="preserve">   населению</w:t>
      </w:r>
      <w:r w:rsidR="00827304">
        <w:t xml:space="preserve"> в питьевом курорте Сочи;</w:t>
      </w:r>
    </w:p>
    <w:p w14:paraId="57B79D15" w14:textId="6342234B" w:rsidR="008F2567" w:rsidRDefault="006B6D50" w:rsidP="008F2567">
      <w:pPr>
        <w:ind w:firstLine="709"/>
        <w:jc w:val="both"/>
      </w:pPr>
      <w:r w:rsidRPr="006B6D50">
        <w:t>10</w:t>
      </w:r>
      <w:r w:rsidR="00AB3809">
        <w:t xml:space="preserve">) содействие </w:t>
      </w:r>
      <w:r w:rsidR="00F27E3A">
        <w:t xml:space="preserve">и финансирование </w:t>
      </w:r>
      <w:r w:rsidR="00AB3809">
        <w:t>строительств</w:t>
      </w:r>
      <w:r w:rsidR="00F27E3A">
        <w:t>а</w:t>
      </w:r>
      <w:r w:rsidR="00AB3809">
        <w:t xml:space="preserve"> и реконструкции </w:t>
      </w:r>
      <w:r w:rsidR="008F2567">
        <w:t>питьевого курорта Сочи</w:t>
      </w:r>
      <w:r w:rsidRPr="006B6D50">
        <w:t xml:space="preserve"> в соответствии с целями </w:t>
      </w:r>
      <w:r>
        <w:t>соз</w:t>
      </w:r>
      <w:r w:rsidRPr="006B6D50">
        <w:t>дания Фонда</w:t>
      </w:r>
      <w:r w:rsidR="008F2567">
        <w:t>;</w:t>
      </w:r>
    </w:p>
    <w:p w14:paraId="18917330" w14:textId="2B95C210" w:rsidR="005C5A47" w:rsidRDefault="006B6D50" w:rsidP="008F2567">
      <w:pPr>
        <w:ind w:firstLine="709"/>
        <w:jc w:val="both"/>
      </w:pPr>
      <w:r w:rsidRPr="006B6D50">
        <w:t>11</w:t>
      </w:r>
      <w:r w:rsidR="005D5499">
        <w:t xml:space="preserve">) </w:t>
      </w:r>
      <w:r w:rsidR="008F2567">
        <w:t xml:space="preserve">содействие созданию благоприятной </w:t>
      </w:r>
      <w:r w:rsidR="008F2567" w:rsidRPr="008F2567">
        <w:t>правовой,</w:t>
      </w:r>
      <w:r w:rsidR="008F2567">
        <w:t xml:space="preserve"> </w:t>
      </w:r>
      <w:r w:rsidR="008F2567" w:rsidRPr="008F2567">
        <w:t xml:space="preserve">экономической    среды    для   </w:t>
      </w:r>
      <w:r w:rsidR="008F2567">
        <w:t xml:space="preserve"> повышения эффективности </w:t>
      </w:r>
      <w:r w:rsidR="008F2567" w:rsidRPr="008F2567">
        <w:t>работы</w:t>
      </w:r>
      <w:r w:rsidR="008F2567">
        <w:t xml:space="preserve"> питьевого курорта Сочи,</w:t>
      </w:r>
      <w:r w:rsidR="008F2567" w:rsidRPr="008F2567">
        <w:t xml:space="preserve"> санаторно-курортных организаций</w:t>
      </w:r>
      <w:r w:rsidR="008F2567">
        <w:t xml:space="preserve"> Сочи</w:t>
      </w:r>
      <w:r w:rsidR="008F2567" w:rsidRPr="008F2567">
        <w:t>, сохранения всего комплекса природных</w:t>
      </w:r>
      <w:r w:rsidR="008F2567">
        <w:t xml:space="preserve"> </w:t>
      </w:r>
      <w:r w:rsidR="008F2567" w:rsidRPr="008F2567">
        <w:t xml:space="preserve">лечебных ресурсов </w:t>
      </w:r>
      <w:r w:rsidR="00F149A8">
        <w:t xml:space="preserve">питьевого </w:t>
      </w:r>
      <w:r w:rsidR="008F2567" w:rsidRPr="008F2567">
        <w:t>курорт</w:t>
      </w:r>
      <w:r w:rsidR="00F149A8">
        <w:t>а Сочи</w:t>
      </w:r>
      <w:r w:rsidR="005C5A47">
        <w:t>;</w:t>
      </w:r>
    </w:p>
    <w:p w14:paraId="2B42BA07" w14:textId="532D80D0" w:rsidR="00950C61" w:rsidRDefault="00950C61" w:rsidP="00392092">
      <w:pPr>
        <w:ind w:firstLine="709"/>
        <w:jc w:val="both"/>
      </w:pPr>
      <w:r>
        <w:t xml:space="preserve">12) </w:t>
      </w:r>
      <w:r w:rsidR="00392092" w:rsidRPr="00392092">
        <w:t>содействие повышению туристической привлекательности питьевого курорта Сочи;</w:t>
      </w:r>
    </w:p>
    <w:p w14:paraId="1EFCAA31" w14:textId="0458C542" w:rsidR="005C5A47" w:rsidRDefault="006B6D50" w:rsidP="005C5A47">
      <w:pPr>
        <w:ind w:firstLine="709"/>
        <w:jc w:val="both"/>
      </w:pPr>
      <w:r w:rsidRPr="006B6D50">
        <w:t>1</w:t>
      </w:r>
      <w:r w:rsidR="00950C61">
        <w:t>3</w:t>
      </w:r>
      <w:r w:rsidR="005D5499">
        <w:t xml:space="preserve">) </w:t>
      </w:r>
      <w:r w:rsidR="005C5A47">
        <w:t>содействие в оказании адресной медицинской помощи и оплат</w:t>
      </w:r>
      <w:r w:rsidR="00CA63EC">
        <w:t>а</w:t>
      </w:r>
      <w:r w:rsidR="005C5A47">
        <w:t xml:space="preserve"> диагностики, лечения, реабилитации и нахождения в учреждениях</w:t>
      </w:r>
      <w:r w:rsidR="00950C61">
        <w:t xml:space="preserve"> питьевого курорта Сочи</w:t>
      </w:r>
      <w:r w:rsidR="005C5A47">
        <w:t xml:space="preserve"> </w:t>
      </w:r>
      <w:r w:rsidR="008418D8">
        <w:t>граждан</w:t>
      </w:r>
      <w:r w:rsidR="005C5A47">
        <w:t xml:space="preserve"> в</w:t>
      </w:r>
      <w:r w:rsidR="00950C61">
        <w:t xml:space="preserve"> соответствии с целями создания Фонда</w:t>
      </w:r>
      <w:r w:rsidR="005C5A47">
        <w:t>;</w:t>
      </w:r>
    </w:p>
    <w:p w14:paraId="2265C61E" w14:textId="0CBCEBD1" w:rsidR="005C5A47" w:rsidRDefault="006B6D50" w:rsidP="00950C61">
      <w:pPr>
        <w:ind w:firstLine="709"/>
        <w:jc w:val="both"/>
      </w:pPr>
      <w:r w:rsidRPr="006B6D50">
        <w:t>1</w:t>
      </w:r>
      <w:r w:rsidR="00950C61">
        <w:t>4) содействие развитию в</w:t>
      </w:r>
      <w:r w:rsidR="00950C61" w:rsidRPr="00950C61">
        <w:t>осстановительн</w:t>
      </w:r>
      <w:r w:rsidR="00950C61">
        <w:t xml:space="preserve">ой, курортной </w:t>
      </w:r>
      <w:r w:rsidR="00950C61" w:rsidRPr="00950C61">
        <w:t>медицин</w:t>
      </w:r>
      <w:r w:rsidR="00950C61">
        <w:t>ы в питьевом курорте Сочи;</w:t>
      </w:r>
    </w:p>
    <w:p w14:paraId="248247DB" w14:textId="65A021DC" w:rsidR="003B60EA" w:rsidRPr="003B60EA" w:rsidRDefault="006B6D50" w:rsidP="003B60EA">
      <w:pPr>
        <w:ind w:firstLine="709"/>
        <w:jc w:val="both"/>
      </w:pPr>
      <w:r w:rsidRPr="006B6D50">
        <w:t>15</w:t>
      </w:r>
      <w:r w:rsidR="00F3597D">
        <w:t>)</w:t>
      </w:r>
      <w:r w:rsidR="003B60EA">
        <w:rPr>
          <w:rFonts w:ascii="Courier New" w:hAnsi="Courier New" w:cs="Courier New"/>
          <w:color w:val="000000"/>
          <w:sz w:val="20"/>
          <w:szCs w:val="20"/>
        </w:rPr>
        <w:t xml:space="preserve"> </w:t>
      </w:r>
      <w:r w:rsidR="00647495">
        <w:rPr>
          <w:color w:val="000000"/>
        </w:rPr>
        <w:t>содействие развитию</w:t>
      </w:r>
      <w:r w:rsidR="003B60EA">
        <w:rPr>
          <w:color w:val="000000"/>
        </w:rPr>
        <w:t xml:space="preserve"> </w:t>
      </w:r>
      <w:r w:rsidR="00647495">
        <w:rPr>
          <w:color w:val="000000"/>
        </w:rPr>
        <w:t xml:space="preserve">науки </w:t>
      </w:r>
      <w:r w:rsidR="003B60EA">
        <w:rPr>
          <w:color w:val="000000"/>
        </w:rPr>
        <w:t xml:space="preserve">в области </w:t>
      </w:r>
      <w:r w:rsidR="003B60EA">
        <w:t>к</w:t>
      </w:r>
      <w:r w:rsidR="003B60EA" w:rsidRPr="003B60EA">
        <w:t>урортологи</w:t>
      </w:r>
      <w:r w:rsidR="003B60EA">
        <w:t>и</w:t>
      </w:r>
      <w:r w:rsidR="00647495">
        <w:t>, здравоохранения</w:t>
      </w:r>
      <w:r w:rsidR="0050689E">
        <w:t xml:space="preserve"> в соответствии с целями создания Фонда;</w:t>
      </w:r>
    </w:p>
    <w:p w14:paraId="25E7DDDA" w14:textId="35F1DAF6" w:rsidR="00EC5242" w:rsidRDefault="00EC5242" w:rsidP="00EC5242">
      <w:pPr>
        <w:ind w:firstLine="709"/>
        <w:jc w:val="both"/>
      </w:pPr>
      <w:r>
        <w:t>16)</w:t>
      </w:r>
      <w:r w:rsidRPr="00EC5242">
        <w:t xml:space="preserve"> </w:t>
      </w:r>
      <w:r>
        <w:t>содействие получению гражданами п</w:t>
      </w:r>
      <w:r w:rsidRPr="00EC5242">
        <w:t>утев</w:t>
      </w:r>
      <w:r>
        <w:t>ок</w:t>
      </w:r>
      <w:r w:rsidR="00F34C56">
        <w:t>, в том числе социальных,</w:t>
      </w:r>
      <w:r w:rsidRPr="00EC5242">
        <w:t xml:space="preserve"> на санаторно-курортное лечение</w:t>
      </w:r>
      <w:r>
        <w:t xml:space="preserve"> питьевого курорта Сочи;</w:t>
      </w:r>
    </w:p>
    <w:p w14:paraId="57279D20" w14:textId="452CF894" w:rsidR="00DC0154" w:rsidRPr="00DC0154" w:rsidRDefault="00DC0154" w:rsidP="00DC0154">
      <w:pPr>
        <w:ind w:firstLine="709"/>
        <w:jc w:val="both"/>
      </w:pPr>
      <w:r>
        <w:t>17)</w:t>
      </w:r>
      <w:r w:rsidRPr="00DC0154">
        <w:rPr>
          <w:rFonts w:ascii="Courier New" w:hAnsi="Courier New" w:cs="Courier New"/>
          <w:color w:val="000000"/>
          <w:sz w:val="20"/>
          <w:szCs w:val="20"/>
        </w:rPr>
        <w:t xml:space="preserve"> </w:t>
      </w:r>
      <w:r w:rsidRPr="00DC0154">
        <w:rPr>
          <w:color w:val="000000"/>
        </w:rPr>
        <w:t>содействие развитию</w:t>
      </w:r>
      <w:r>
        <w:rPr>
          <w:color w:val="000000"/>
        </w:rPr>
        <w:t xml:space="preserve"> и</w:t>
      </w:r>
      <w:r w:rsidRPr="00DC0154">
        <w:rPr>
          <w:rFonts w:ascii="Courier New" w:hAnsi="Courier New" w:cs="Courier New"/>
          <w:color w:val="000000"/>
          <w:sz w:val="20"/>
          <w:szCs w:val="20"/>
        </w:rPr>
        <w:t xml:space="preserve"> </w:t>
      </w:r>
      <w:r>
        <w:rPr>
          <w:color w:val="000000"/>
        </w:rPr>
        <w:t xml:space="preserve">оказание материальной помощи </w:t>
      </w:r>
      <w:r>
        <w:t>с</w:t>
      </w:r>
      <w:r w:rsidRPr="00DC0154">
        <w:t>анаторно-курортны</w:t>
      </w:r>
      <w:r>
        <w:t>м</w:t>
      </w:r>
      <w:r w:rsidRPr="00DC0154">
        <w:t xml:space="preserve"> организациям</w:t>
      </w:r>
      <w:r>
        <w:t>, учреждениям питьевого курорта Сочи;</w:t>
      </w:r>
    </w:p>
    <w:p w14:paraId="052E0DF7" w14:textId="30C22FA8" w:rsidR="00F34C56" w:rsidRDefault="00F34C56" w:rsidP="004B5462">
      <w:pPr>
        <w:ind w:firstLine="709"/>
        <w:jc w:val="both"/>
      </w:pPr>
      <w:r>
        <w:t>18) содействие развитию с</w:t>
      </w:r>
      <w:r w:rsidRPr="00F34C56">
        <w:t>анаторно-курортн</w:t>
      </w:r>
      <w:r>
        <w:t xml:space="preserve">ой </w:t>
      </w:r>
      <w:r w:rsidRPr="00F34C56">
        <w:t>деятельност</w:t>
      </w:r>
      <w:r>
        <w:t>и и повышению качества оказываемых с</w:t>
      </w:r>
      <w:r w:rsidRPr="00F34C56">
        <w:t>ервисны</w:t>
      </w:r>
      <w:r>
        <w:t>х и медицинских</w:t>
      </w:r>
      <w:r w:rsidRPr="00F34C56">
        <w:t xml:space="preserve"> санаторно-курортны</w:t>
      </w:r>
      <w:r>
        <w:t>х услуг в питьевом курорте Сочи;</w:t>
      </w:r>
    </w:p>
    <w:p w14:paraId="62FD4F4C" w14:textId="6D6FF50C" w:rsidR="0050689E" w:rsidRDefault="004B5462" w:rsidP="0050689E">
      <w:pPr>
        <w:ind w:firstLine="709"/>
        <w:jc w:val="both"/>
      </w:pPr>
      <w:r>
        <w:t xml:space="preserve">19) </w:t>
      </w:r>
      <w:r w:rsidR="0050689E">
        <w:t xml:space="preserve">содействие проведению научно-исследовательских и </w:t>
      </w:r>
      <w:r w:rsidRPr="004B5462">
        <w:t>производственных</w:t>
      </w:r>
      <w:r w:rsidR="0050689E">
        <w:t xml:space="preserve"> </w:t>
      </w:r>
      <w:r w:rsidR="0050689E" w:rsidRPr="004B5462">
        <w:t>работ в</w:t>
      </w:r>
      <w:r w:rsidRPr="004B5462">
        <w:t xml:space="preserve"> области разведки и использования природных лечебных ресурсов,</w:t>
      </w:r>
      <w:r w:rsidR="0050689E">
        <w:t xml:space="preserve"> </w:t>
      </w:r>
      <w:r w:rsidR="0050689E" w:rsidRPr="004B5462">
        <w:t>разработки и внедрения в практику современного</w:t>
      </w:r>
      <w:r w:rsidRPr="004B5462">
        <w:t xml:space="preserve">   технологического</w:t>
      </w:r>
      <w:r w:rsidR="0050689E">
        <w:t xml:space="preserve"> </w:t>
      </w:r>
      <w:r w:rsidRPr="004B5462">
        <w:t>оборудования</w:t>
      </w:r>
      <w:r w:rsidR="0050689E">
        <w:t xml:space="preserve"> для развития питьевого курорта Сочи;</w:t>
      </w:r>
    </w:p>
    <w:p w14:paraId="5BAD0B7F" w14:textId="4C533900" w:rsidR="00963473" w:rsidRPr="00963473" w:rsidRDefault="0050689E" w:rsidP="00F11887">
      <w:pPr>
        <w:ind w:firstLine="709"/>
        <w:jc w:val="both"/>
      </w:pPr>
      <w:r>
        <w:t>20)</w:t>
      </w:r>
      <w:r w:rsidR="00963473" w:rsidRPr="00963473">
        <w:rPr>
          <w:rFonts w:ascii="Courier New" w:hAnsi="Courier New" w:cs="Courier New"/>
          <w:color w:val="000000"/>
          <w:sz w:val="20"/>
          <w:szCs w:val="20"/>
        </w:rPr>
        <w:t xml:space="preserve"> </w:t>
      </w:r>
      <w:r w:rsidR="00963473">
        <w:rPr>
          <w:color w:val="000000"/>
        </w:rPr>
        <w:t xml:space="preserve">содействие </w:t>
      </w:r>
      <w:r w:rsidR="00963473" w:rsidRPr="00963473">
        <w:t>подготовк</w:t>
      </w:r>
      <w:r w:rsidR="00963473">
        <w:t xml:space="preserve">е </w:t>
      </w:r>
      <w:r w:rsidR="00963473" w:rsidRPr="00963473">
        <w:t>и переподготовке</w:t>
      </w:r>
      <w:r w:rsidR="00963473">
        <w:t xml:space="preserve"> </w:t>
      </w:r>
      <w:r w:rsidR="00963473" w:rsidRPr="00963473">
        <w:t>кадров в</w:t>
      </w:r>
      <w:r w:rsidR="00963473">
        <w:t xml:space="preserve"> области </w:t>
      </w:r>
      <w:r w:rsidR="00F11887">
        <w:t>санаторно-курортной деятельности</w:t>
      </w:r>
      <w:r w:rsidR="00F11887">
        <w:rPr>
          <w:rFonts w:ascii="Courier New" w:hAnsi="Courier New" w:cs="Courier New"/>
          <w:color w:val="000000"/>
          <w:sz w:val="20"/>
          <w:szCs w:val="20"/>
        </w:rPr>
        <w:t xml:space="preserve">, </w:t>
      </w:r>
      <w:r w:rsidR="00F11887">
        <w:rPr>
          <w:color w:val="000000"/>
        </w:rPr>
        <w:t>а так</w:t>
      </w:r>
      <w:r w:rsidR="00F11887" w:rsidRPr="00F11887">
        <w:rPr>
          <w:color w:val="000000"/>
        </w:rPr>
        <w:t>же содействие</w:t>
      </w:r>
      <w:r w:rsidR="00F11887">
        <w:rPr>
          <w:rFonts w:ascii="Courier New" w:hAnsi="Courier New" w:cs="Courier New"/>
          <w:color w:val="000000"/>
          <w:sz w:val="20"/>
          <w:szCs w:val="20"/>
        </w:rPr>
        <w:t xml:space="preserve"> </w:t>
      </w:r>
      <w:r w:rsidR="00F11887" w:rsidRPr="00F11887">
        <w:rPr>
          <w:color w:val="000000"/>
        </w:rPr>
        <w:t>с</w:t>
      </w:r>
      <w:r w:rsidR="00F11887" w:rsidRPr="00F11887">
        <w:t>овершенствовани</w:t>
      </w:r>
      <w:r w:rsidR="00F11887">
        <w:t>ю</w:t>
      </w:r>
      <w:r w:rsidR="00F11887" w:rsidRPr="00F11887">
        <w:t xml:space="preserve">    системы    подготовки    кадров     для</w:t>
      </w:r>
      <w:r w:rsidR="00F11887">
        <w:t xml:space="preserve"> </w:t>
      </w:r>
      <w:r w:rsidR="00F11887" w:rsidRPr="00F11887">
        <w:t>санат</w:t>
      </w:r>
      <w:r w:rsidR="00F11887">
        <w:t>орно-курортной   деятельности, в том числе</w:t>
      </w:r>
      <w:r w:rsidR="00F11887" w:rsidRPr="00F11887">
        <w:t xml:space="preserve"> привлечение авторитетных</w:t>
      </w:r>
      <w:r w:rsidR="00F11887">
        <w:t xml:space="preserve"> </w:t>
      </w:r>
      <w:r w:rsidR="00F11887" w:rsidRPr="00F11887">
        <w:t>целителей</w:t>
      </w:r>
      <w:r w:rsidR="00F11887">
        <w:t>;</w:t>
      </w:r>
    </w:p>
    <w:p w14:paraId="146EBDA9" w14:textId="004D396F" w:rsidR="005305F1" w:rsidRPr="005305F1" w:rsidRDefault="005305F1" w:rsidP="005305F1">
      <w:pPr>
        <w:ind w:firstLine="709"/>
        <w:jc w:val="both"/>
        <w:rPr>
          <w:color w:val="000000"/>
        </w:rPr>
      </w:pPr>
      <w:r w:rsidRPr="005305F1">
        <w:t>21)</w:t>
      </w:r>
      <w:r>
        <w:t xml:space="preserve"> содействие обеспечению</w:t>
      </w:r>
      <w:r w:rsidRPr="005305F1">
        <w:rPr>
          <w:color w:val="000000"/>
        </w:rPr>
        <w:t xml:space="preserve"> доступност</w:t>
      </w:r>
      <w:r>
        <w:rPr>
          <w:color w:val="000000"/>
        </w:rPr>
        <w:t>и</w:t>
      </w:r>
      <w:r w:rsidRPr="005305F1">
        <w:rPr>
          <w:color w:val="000000"/>
        </w:rPr>
        <w:t xml:space="preserve">   санаторно-курортной   помощи   населению    вне</w:t>
      </w:r>
      <w:r>
        <w:rPr>
          <w:color w:val="000000"/>
        </w:rPr>
        <w:t xml:space="preserve"> </w:t>
      </w:r>
      <w:r w:rsidR="00764AA8" w:rsidRPr="005305F1">
        <w:rPr>
          <w:color w:val="000000"/>
        </w:rPr>
        <w:t>зависимости от</w:t>
      </w:r>
      <w:r w:rsidRPr="005305F1">
        <w:rPr>
          <w:color w:val="000000"/>
        </w:rPr>
        <w:t xml:space="preserve"> социального статуса граждан, уровня их доходов и места</w:t>
      </w:r>
      <w:r>
        <w:rPr>
          <w:color w:val="000000"/>
        </w:rPr>
        <w:t xml:space="preserve"> </w:t>
      </w:r>
      <w:r w:rsidRPr="005305F1">
        <w:rPr>
          <w:color w:val="000000"/>
        </w:rPr>
        <w:t>жительства</w:t>
      </w:r>
      <w:r>
        <w:rPr>
          <w:color w:val="000000"/>
        </w:rPr>
        <w:t>;</w:t>
      </w:r>
    </w:p>
    <w:p w14:paraId="4FDC3C2B" w14:textId="0305BE4C" w:rsidR="00764AA8" w:rsidRDefault="00764AA8" w:rsidP="00764AA8">
      <w:pPr>
        <w:ind w:firstLine="709"/>
        <w:jc w:val="both"/>
      </w:pPr>
      <w:r w:rsidRPr="00764AA8">
        <w:t>22)</w:t>
      </w:r>
      <w:r w:rsidRPr="00764AA8">
        <w:rPr>
          <w:color w:val="000000"/>
        </w:rPr>
        <w:t xml:space="preserve"> содействие </w:t>
      </w:r>
      <w:r w:rsidRPr="00764AA8">
        <w:t>разработке   и   внедрению   новых    лечебно-оздоровительных</w:t>
      </w:r>
      <w:r>
        <w:t xml:space="preserve"> </w:t>
      </w:r>
      <w:r w:rsidRPr="00764AA8">
        <w:t>технологий, используемых</w:t>
      </w:r>
      <w:r>
        <w:t xml:space="preserve"> для развития санаторно</w:t>
      </w:r>
      <w:r w:rsidRPr="00764AA8">
        <w:t>-курортно</w:t>
      </w:r>
      <w:r>
        <w:t>го</w:t>
      </w:r>
      <w:r w:rsidRPr="00764AA8">
        <w:t xml:space="preserve"> лечени</w:t>
      </w:r>
      <w:r>
        <w:t>я в</w:t>
      </w:r>
      <w:r w:rsidRPr="00764AA8">
        <w:t xml:space="preserve"> </w:t>
      </w:r>
      <w:r>
        <w:t>питьевом курорте Сочи;</w:t>
      </w:r>
    </w:p>
    <w:p w14:paraId="21E8D284" w14:textId="77777777" w:rsidR="00DE06AB" w:rsidRDefault="00656BBB" w:rsidP="00DE06AB">
      <w:pPr>
        <w:ind w:firstLine="709"/>
        <w:jc w:val="both"/>
      </w:pPr>
      <w:r>
        <w:t>23)</w:t>
      </w:r>
      <w:r w:rsidRPr="00656BBB">
        <w:rPr>
          <w:rFonts w:ascii="Courier New" w:hAnsi="Courier New" w:cs="Courier New"/>
          <w:color w:val="000000"/>
          <w:sz w:val="20"/>
          <w:szCs w:val="20"/>
        </w:rPr>
        <w:t xml:space="preserve"> </w:t>
      </w:r>
      <w:r w:rsidRPr="00666533">
        <w:rPr>
          <w:color w:val="000000"/>
        </w:rPr>
        <w:t>содействие осуществлению</w:t>
      </w:r>
      <w:r>
        <w:rPr>
          <w:rFonts w:ascii="Courier New" w:hAnsi="Courier New" w:cs="Courier New"/>
          <w:color w:val="000000"/>
          <w:sz w:val="20"/>
          <w:szCs w:val="20"/>
        </w:rPr>
        <w:t xml:space="preserve"> </w:t>
      </w:r>
      <w:r w:rsidRPr="00656BBB">
        <w:t>экологическ</w:t>
      </w:r>
      <w:r>
        <w:t>ого</w:t>
      </w:r>
      <w:r w:rsidRPr="00656BBB">
        <w:t xml:space="preserve"> контрол</w:t>
      </w:r>
      <w:r>
        <w:t>я</w:t>
      </w:r>
      <w:r w:rsidRPr="00656BBB">
        <w:t xml:space="preserve"> за</w:t>
      </w:r>
      <w:r w:rsidR="00666533">
        <w:t xml:space="preserve"> состоянием курортных местностей;</w:t>
      </w:r>
    </w:p>
    <w:p w14:paraId="171E3A62" w14:textId="04B2D37D" w:rsidR="00DE06AB" w:rsidRPr="00DE06AB" w:rsidRDefault="00DE06AB" w:rsidP="00DE06AB">
      <w:pPr>
        <w:ind w:firstLine="709"/>
        <w:jc w:val="both"/>
      </w:pPr>
      <w:r>
        <w:rPr>
          <w:color w:val="000000"/>
        </w:rPr>
        <w:t xml:space="preserve">24) </w:t>
      </w:r>
      <w:r w:rsidRPr="00DE06AB">
        <w:rPr>
          <w:color w:val="000000"/>
        </w:rPr>
        <w:t>содействие</w:t>
      </w:r>
      <w:r>
        <w:rPr>
          <w:rFonts w:ascii="Courier New" w:hAnsi="Courier New" w:cs="Courier New"/>
          <w:color w:val="000000"/>
          <w:sz w:val="20"/>
          <w:szCs w:val="20"/>
        </w:rPr>
        <w:t xml:space="preserve"> </w:t>
      </w:r>
      <w:r w:rsidRPr="00DE06AB">
        <w:t>улучшени</w:t>
      </w:r>
      <w:r>
        <w:t xml:space="preserve">ю материально-технической и </w:t>
      </w:r>
      <w:r w:rsidRPr="00DE06AB">
        <w:t>научно-методическ</w:t>
      </w:r>
      <w:r>
        <w:t xml:space="preserve">ой </w:t>
      </w:r>
      <w:r w:rsidRPr="00DE06AB">
        <w:t>базы</w:t>
      </w:r>
    </w:p>
    <w:p w14:paraId="5D0CF030" w14:textId="77777777" w:rsidR="003C4759" w:rsidRDefault="00DE06AB" w:rsidP="003C4759">
      <w:pPr>
        <w:jc w:val="both"/>
      </w:pPr>
      <w:r>
        <w:lastRenderedPageBreak/>
        <w:t xml:space="preserve">санаторно-курортных </w:t>
      </w:r>
      <w:r w:rsidRPr="00DE06AB">
        <w:t>учреждений</w:t>
      </w:r>
      <w:r>
        <w:t xml:space="preserve"> Сочи, а также </w:t>
      </w:r>
      <w:r w:rsidRPr="00DE06AB">
        <w:t>популярных мест отдыха и</w:t>
      </w:r>
      <w:r>
        <w:t xml:space="preserve"> </w:t>
      </w:r>
      <w:r w:rsidRPr="00DE06AB">
        <w:t>лечения населения</w:t>
      </w:r>
      <w:r>
        <w:t>;</w:t>
      </w:r>
    </w:p>
    <w:p w14:paraId="236B88DA" w14:textId="1016D806" w:rsidR="003C4759" w:rsidRPr="003C4759" w:rsidRDefault="003C4759" w:rsidP="0078542C">
      <w:pPr>
        <w:ind w:firstLine="709"/>
        <w:jc w:val="both"/>
      </w:pPr>
      <w:r>
        <w:t xml:space="preserve">25) </w:t>
      </w:r>
      <w:r w:rsidRPr="003C4759">
        <w:rPr>
          <w:color w:val="000000"/>
        </w:rPr>
        <w:t>содействие</w:t>
      </w:r>
      <w:r>
        <w:rPr>
          <w:rFonts w:ascii="Courier New" w:hAnsi="Courier New" w:cs="Courier New"/>
          <w:color w:val="000000"/>
          <w:sz w:val="20"/>
          <w:szCs w:val="20"/>
        </w:rPr>
        <w:t xml:space="preserve"> </w:t>
      </w:r>
      <w:r w:rsidRPr="003C4759">
        <w:t>защит</w:t>
      </w:r>
      <w:r>
        <w:t>е</w:t>
      </w:r>
      <w:r w:rsidR="0078542C">
        <w:t xml:space="preserve"> прав и интересов граждан в </w:t>
      </w:r>
      <w:r w:rsidR="00C913A6">
        <w:t xml:space="preserve">период </w:t>
      </w:r>
      <w:r w:rsidR="00C913A6" w:rsidRPr="003C4759">
        <w:t>осуществления ими</w:t>
      </w:r>
      <w:r>
        <w:t xml:space="preserve"> санаторно-курортного </w:t>
      </w:r>
      <w:r w:rsidR="00C913A6" w:rsidRPr="003C4759">
        <w:t>лечения и</w:t>
      </w:r>
      <w:r w:rsidRPr="003C4759">
        <w:t xml:space="preserve"> пребывания на </w:t>
      </w:r>
      <w:r>
        <w:t xml:space="preserve">питьевом </w:t>
      </w:r>
      <w:r w:rsidRPr="003C4759">
        <w:t>курорте</w:t>
      </w:r>
      <w:r>
        <w:t xml:space="preserve"> Сочи</w:t>
      </w:r>
      <w:r w:rsidRPr="003C4759">
        <w:t>, обеспечение их</w:t>
      </w:r>
      <w:r w:rsidR="0078542C">
        <w:t xml:space="preserve"> </w:t>
      </w:r>
      <w:r w:rsidRPr="003C4759">
        <w:t>безопасности</w:t>
      </w:r>
      <w:r>
        <w:t>;</w:t>
      </w:r>
    </w:p>
    <w:p w14:paraId="36BFF515" w14:textId="147214EF" w:rsidR="006B6D50" w:rsidRPr="006B6D50" w:rsidRDefault="003E3640" w:rsidP="00BF224A">
      <w:pPr>
        <w:ind w:firstLine="709"/>
        <w:jc w:val="both"/>
      </w:pPr>
      <w:r>
        <w:t>26)</w:t>
      </w:r>
      <w:r>
        <w:rPr>
          <w:rFonts w:ascii="Courier New" w:hAnsi="Courier New" w:cs="Courier New"/>
          <w:color w:val="000000"/>
          <w:sz w:val="20"/>
          <w:szCs w:val="20"/>
        </w:rPr>
        <w:t xml:space="preserve"> </w:t>
      </w:r>
      <w:r w:rsidRPr="003E3640">
        <w:rPr>
          <w:color w:val="000000"/>
        </w:rPr>
        <w:t>содействие</w:t>
      </w:r>
      <w:r>
        <w:rPr>
          <w:rFonts w:ascii="Courier New" w:hAnsi="Courier New" w:cs="Courier New"/>
          <w:color w:val="000000"/>
          <w:sz w:val="20"/>
          <w:szCs w:val="20"/>
        </w:rPr>
        <w:t xml:space="preserve"> </w:t>
      </w:r>
      <w:r w:rsidRPr="003E3640">
        <w:t>создани</w:t>
      </w:r>
      <w:r>
        <w:t>ю</w:t>
      </w:r>
      <w:r w:rsidRPr="003E3640">
        <w:t xml:space="preserve"> благоприятных условий для инвестиций в курортное дело</w:t>
      </w:r>
      <w:r>
        <w:t xml:space="preserve"> питьевого курорта Сочи;</w:t>
      </w:r>
    </w:p>
    <w:p w14:paraId="62B675B9" w14:textId="22340688" w:rsidR="006B6D50" w:rsidRDefault="00BF224A" w:rsidP="00BF224A">
      <w:pPr>
        <w:ind w:firstLine="709"/>
        <w:jc w:val="both"/>
      </w:pPr>
      <w:r>
        <w:t>27</w:t>
      </w:r>
      <w:r w:rsidR="006B6D50" w:rsidRPr="006B6D50">
        <w:t xml:space="preserve">) содействие в организации и проведении публичных мероприятий по вопросам </w:t>
      </w:r>
      <w:r w:rsidR="00F31D1E" w:rsidRPr="00F31D1E">
        <w:t>тематики Фонда</w:t>
      </w:r>
      <w:r w:rsidR="006B6D50" w:rsidRPr="006B6D50">
        <w:t xml:space="preserve">;    </w:t>
      </w:r>
    </w:p>
    <w:p w14:paraId="3713D5B3" w14:textId="7B7A1789" w:rsidR="005C5A47" w:rsidRPr="003A44D1" w:rsidRDefault="00BF224A" w:rsidP="005C5A47">
      <w:pPr>
        <w:ind w:firstLine="709"/>
        <w:jc w:val="both"/>
      </w:pPr>
      <w:r>
        <w:t>28</w:t>
      </w:r>
      <w:r w:rsidR="00F3597D">
        <w:t>) организа</w:t>
      </w:r>
      <w:r w:rsidR="003A44D1">
        <w:t>ци</w:t>
      </w:r>
      <w:r w:rsidR="003A44D1" w:rsidRPr="003A44D1">
        <w:t>я</w:t>
      </w:r>
      <w:r w:rsidR="00F3597D">
        <w:t xml:space="preserve"> и проведении</w:t>
      </w:r>
      <w:r w:rsidR="005C5A47">
        <w:t xml:space="preserve"> конференций, симпозиумов, семинаров, лекций, круглых столов, тематических встреч,</w:t>
      </w:r>
      <w:r>
        <w:t xml:space="preserve"> форумов,</w:t>
      </w:r>
      <w:r w:rsidR="005C5A47">
        <w:t xml:space="preserve"> вебинаров, выставок, тренингов, </w:t>
      </w:r>
      <w:r w:rsidR="003A44D1">
        <w:t>конкурсов,</w:t>
      </w:r>
      <w:r w:rsidR="003A44D1" w:rsidRPr="003A44D1">
        <w:t xml:space="preserve"> ярмарок, акций, аукционов, семинаров, конгрессов, мероприятий, в том числе международных, направленных на достижение уставных целей Фонда;</w:t>
      </w:r>
    </w:p>
    <w:p w14:paraId="1CDD4E18" w14:textId="027075BF" w:rsidR="003A44D1" w:rsidRDefault="00BF224A" w:rsidP="003A44D1">
      <w:pPr>
        <w:ind w:firstLine="709"/>
        <w:jc w:val="both"/>
      </w:pPr>
      <w:r>
        <w:t>29</w:t>
      </w:r>
      <w:r w:rsidR="00161F0F">
        <w:t xml:space="preserve">) </w:t>
      </w:r>
      <w:r w:rsidR="005C5A47">
        <w:t xml:space="preserve">осуществление информационной деятельности в средствах массовой информации и информационных сетях в соответствие с целями создания </w:t>
      </w:r>
      <w:r w:rsidR="003A44D1" w:rsidRPr="003A44D1">
        <w:t>Фонда</w:t>
      </w:r>
      <w:r w:rsidR="005C5A47">
        <w:t>;</w:t>
      </w:r>
    </w:p>
    <w:p w14:paraId="6FB8FB6C" w14:textId="3036FA11" w:rsidR="0043087D" w:rsidRDefault="00BF224A" w:rsidP="003A44D1">
      <w:pPr>
        <w:ind w:firstLine="709"/>
        <w:jc w:val="both"/>
      </w:pPr>
      <w:r>
        <w:t>30</w:t>
      </w:r>
      <w:r w:rsidR="003A44D1" w:rsidRPr="003A44D1">
        <w:t xml:space="preserve">) </w:t>
      </w:r>
      <w:r w:rsidR="0043087D">
        <w:t>содействие в создании и (или) распространении социальной рекламы по тематике Фонда;</w:t>
      </w:r>
    </w:p>
    <w:p w14:paraId="75245275" w14:textId="35722AB0" w:rsidR="0043087D" w:rsidRDefault="00BF224A" w:rsidP="00BF224A">
      <w:pPr>
        <w:tabs>
          <w:tab w:val="left" w:pos="1134"/>
        </w:tabs>
        <w:ind w:firstLine="709"/>
        <w:jc w:val="both"/>
      </w:pPr>
      <w:r>
        <w:t>31</w:t>
      </w:r>
      <w:r w:rsidR="0043087D">
        <w:t>)</w:t>
      </w:r>
      <w:r w:rsidR="0043087D">
        <w:tab/>
        <w:t xml:space="preserve">содействие в организации съемок телевизионных и радио-трансляций, аудио- и видеоматериалов направленных на пропаганду </w:t>
      </w:r>
      <w:r w:rsidR="003A44D1" w:rsidRPr="003A44D1">
        <w:t>уставной деятельности Фонда</w:t>
      </w:r>
      <w:r w:rsidR="0043087D">
        <w:t>; содействие в распространении теле- и видеопродукции о социально-значимых программах и проектах по тематике Фонда;</w:t>
      </w:r>
    </w:p>
    <w:p w14:paraId="0D7C3B42" w14:textId="15951460" w:rsidR="0043087D" w:rsidRPr="000A6239" w:rsidRDefault="00BF224A" w:rsidP="003A44D1">
      <w:pPr>
        <w:tabs>
          <w:tab w:val="left" w:pos="1134"/>
        </w:tabs>
        <w:ind w:firstLine="709"/>
        <w:jc w:val="both"/>
      </w:pPr>
      <w:r>
        <w:t>32</w:t>
      </w:r>
      <w:r w:rsidR="008B432B">
        <w:t>)</w:t>
      </w:r>
      <w:r w:rsidR="008B432B">
        <w:tab/>
        <w:t>содействи</w:t>
      </w:r>
      <w:r w:rsidR="0043087D">
        <w:t>е</w:t>
      </w:r>
      <w:r w:rsidR="008B432B">
        <w:t xml:space="preserve"> </w:t>
      </w:r>
      <w:r w:rsidR="0043087D">
        <w:t>выпуску и распространению печатной, аудио и видео продукции художественного, научного, учебного и про</w:t>
      </w:r>
      <w:r w:rsidR="003A44D1">
        <w:t xml:space="preserve">светительского характера, </w:t>
      </w:r>
      <w:r w:rsidR="0043087D">
        <w:t>продукции, связанной с целями деятельности Фонда.</w:t>
      </w:r>
    </w:p>
    <w:p w14:paraId="71FA040D" w14:textId="77777777" w:rsidR="00E7380D" w:rsidRPr="00530EE6" w:rsidRDefault="00303826" w:rsidP="00221C63">
      <w:pPr>
        <w:ind w:firstLine="720"/>
        <w:jc w:val="both"/>
      </w:pPr>
      <w:r w:rsidRPr="00321FFC">
        <w:rPr>
          <w:b/>
        </w:rPr>
        <w:t>2.3</w:t>
      </w:r>
      <w:r w:rsidR="00E7380D" w:rsidRPr="00321FFC">
        <w:rPr>
          <w:b/>
        </w:rPr>
        <w:t>.</w:t>
      </w:r>
      <w:r w:rsidR="009C025C" w:rsidRPr="00321FFC">
        <w:rPr>
          <w:lang w:eastAsia="ar-SA"/>
        </w:rPr>
        <w:t xml:space="preserve"> </w:t>
      </w:r>
      <w:r w:rsidR="009C025C" w:rsidRPr="00321FFC">
        <w:t>Для реализации целей, предусмотренных настоящим Уставом, Фонд имеет право</w:t>
      </w:r>
      <w:r w:rsidR="00E7380D" w:rsidRPr="00321FFC">
        <w:t>:</w:t>
      </w:r>
    </w:p>
    <w:p w14:paraId="1F7A65F4" w14:textId="1DB80822" w:rsidR="00C9635F" w:rsidRDefault="00C9635F" w:rsidP="00C9635F">
      <w:pPr>
        <w:pStyle w:val="a8"/>
        <w:numPr>
          <w:ilvl w:val="0"/>
          <w:numId w:val="33"/>
        </w:numPr>
        <w:tabs>
          <w:tab w:val="left" w:pos="993"/>
        </w:tabs>
        <w:ind w:left="0" w:firstLine="709"/>
        <w:jc w:val="both"/>
      </w:pPr>
      <w:r>
        <w:t xml:space="preserve">осуществлять взаимодействие с заинтересованными органами государственной власти и местного самоуправления, коммерческими и некоммерческими организациями, средствами массовой информации для достижения поставленных перед </w:t>
      </w:r>
      <w:r w:rsidR="009415B8" w:rsidRPr="009415B8">
        <w:t>Фондом</w:t>
      </w:r>
      <w:r>
        <w:t xml:space="preserve"> целей;</w:t>
      </w:r>
    </w:p>
    <w:p w14:paraId="35A6059A" w14:textId="7FC786F7" w:rsidR="00C9635F" w:rsidRDefault="00C9635F" w:rsidP="00C9635F">
      <w:pPr>
        <w:pStyle w:val="a8"/>
        <w:numPr>
          <w:ilvl w:val="0"/>
          <w:numId w:val="33"/>
        </w:numPr>
        <w:tabs>
          <w:tab w:val="left" w:pos="993"/>
        </w:tabs>
        <w:ind w:left="0" w:firstLine="709"/>
        <w:jc w:val="both"/>
      </w:pPr>
      <w:r>
        <w:t xml:space="preserve">устанавливать и развивать связи с российскими и международными организациями, обмениваться опытом работы и информацией в пределах уставной деятельности, заключать договоры о сотрудничестве и совместной деятельности, гражданско-правовые договоры для достижения уставных целей </w:t>
      </w:r>
      <w:r w:rsidR="009415B8" w:rsidRPr="009415B8">
        <w:t>Фонда</w:t>
      </w:r>
      <w:r>
        <w:t>;</w:t>
      </w:r>
    </w:p>
    <w:p w14:paraId="3D31B51E" w14:textId="77777777" w:rsidR="00C9635F" w:rsidRDefault="00C9635F" w:rsidP="00C9635F">
      <w:pPr>
        <w:pStyle w:val="a8"/>
        <w:numPr>
          <w:ilvl w:val="0"/>
          <w:numId w:val="33"/>
        </w:numPr>
        <w:tabs>
          <w:tab w:val="left" w:pos="993"/>
        </w:tabs>
        <w:ind w:left="0" w:firstLine="709"/>
        <w:jc w:val="both"/>
      </w:pPr>
      <w:r>
        <w:t>поддерживать социально-значимые программы и общественные инициативы, привлекать к участию в них государственные, коммерческие, некоммерческие организации, общественные объединения, отдельных граждан Российской Федерации и других стран;</w:t>
      </w:r>
    </w:p>
    <w:p w14:paraId="36FE2760" w14:textId="77777777" w:rsidR="00C9635F" w:rsidRDefault="00C9635F" w:rsidP="00C9635F">
      <w:pPr>
        <w:pStyle w:val="a8"/>
        <w:numPr>
          <w:ilvl w:val="0"/>
          <w:numId w:val="33"/>
        </w:numPr>
        <w:tabs>
          <w:tab w:val="left" w:pos="993"/>
        </w:tabs>
        <w:ind w:left="0" w:firstLine="709"/>
        <w:jc w:val="both"/>
      </w:pPr>
      <w:r>
        <w:t>разрабатывать и реализовывать собственные программы, соответствующие уставным целям Фонда;</w:t>
      </w:r>
    </w:p>
    <w:p w14:paraId="4F3961CB" w14:textId="77777777" w:rsidR="00C9635F" w:rsidRDefault="00C9635F" w:rsidP="00C9635F">
      <w:pPr>
        <w:pStyle w:val="a8"/>
        <w:numPr>
          <w:ilvl w:val="0"/>
          <w:numId w:val="33"/>
        </w:numPr>
        <w:tabs>
          <w:tab w:val="left" w:pos="993"/>
        </w:tabs>
        <w:ind w:left="0" w:firstLine="709"/>
        <w:jc w:val="both"/>
      </w:pPr>
      <w:r>
        <w:t>привлекать российских и иностранных специалистов для работы на договорных условиях для реализации целей Фонда;</w:t>
      </w:r>
    </w:p>
    <w:p w14:paraId="6769935E" w14:textId="77777777" w:rsidR="00E7380D" w:rsidRPr="00530EE6" w:rsidRDefault="00E7380D" w:rsidP="00F327C4">
      <w:pPr>
        <w:pStyle w:val="a8"/>
        <w:numPr>
          <w:ilvl w:val="0"/>
          <w:numId w:val="33"/>
        </w:numPr>
        <w:tabs>
          <w:tab w:val="left" w:pos="993"/>
        </w:tabs>
        <w:ind w:left="0" w:firstLine="710"/>
        <w:jc w:val="both"/>
      </w:pPr>
      <w:r w:rsidRPr="00530EE6">
        <w:t>осуществлять издательскую деятельность, учреждать печатные издания в целях пропаганды деятельности Фонда;</w:t>
      </w:r>
    </w:p>
    <w:p w14:paraId="58476932" w14:textId="61BF2E4F" w:rsidR="00E7380D" w:rsidRPr="00530EE6" w:rsidRDefault="00E7380D" w:rsidP="00F327C4">
      <w:pPr>
        <w:pStyle w:val="a8"/>
        <w:numPr>
          <w:ilvl w:val="0"/>
          <w:numId w:val="33"/>
        </w:numPr>
        <w:tabs>
          <w:tab w:val="left" w:pos="993"/>
        </w:tabs>
        <w:ind w:left="0" w:firstLine="710"/>
        <w:jc w:val="both"/>
      </w:pPr>
      <w:r w:rsidRPr="00530EE6">
        <w:t>использовать средства массовой информации (кино-, видео, телевидения и прессы</w:t>
      </w:r>
      <w:r w:rsidR="00D44D7A">
        <w:t xml:space="preserve">, </w:t>
      </w:r>
      <w:r w:rsidR="00D44D7A" w:rsidRPr="0034237A">
        <w:t>сети Интернет, видео хостинги</w:t>
      </w:r>
      <w:r w:rsidRPr="0034237A">
        <w:t>)</w:t>
      </w:r>
      <w:r w:rsidRPr="00530EE6">
        <w:t xml:space="preserve"> в пропаганде целей Фонда;</w:t>
      </w:r>
    </w:p>
    <w:p w14:paraId="469B7A28" w14:textId="77777777" w:rsidR="00E7380D" w:rsidRPr="00530EE6" w:rsidRDefault="00E7380D" w:rsidP="00F327C4">
      <w:pPr>
        <w:pStyle w:val="a8"/>
        <w:numPr>
          <w:ilvl w:val="0"/>
          <w:numId w:val="33"/>
        </w:numPr>
        <w:tabs>
          <w:tab w:val="left" w:pos="993"/>
        </w:tabs>
        <w:ind w:left="0" w:firstLine="710"/>
        <w:jc w:val="both"/>
      </w:pPr>
      <w:r w:rsidRPr="00530EE6">
        <w:t>аккумулировать средства и организационные возможности для осуществления целей Фонда;</w:t>
      </w:r>
    </w:p>
    <w:p w14:paraId="55AA25F3" w14:textId="77777777" w:rsidR="00C9635F" w:rsidRDefault="00E7380D" w:rsidP="00C9635F">
      <w:pPr>
        <w:pStyle w:val="a8"/>
        <w:numPr>
          <w:ilvl w:val="0"/>
          <w:numId w:val="33"/>
        </w:numPr>
        <w:tabs>
          <w:tab w:val="left" w:pos="993"/>
        </w:tabs>
        <w:ind w:left="0" w:firstLine="710"/>
        <w:jc w:val="both"/>
      </w:pPr>
      <w:r w:rsidRPr="007963D2">
        <w:t xml:space="preserve">финансировать проведение </w:t>
      </w:r>
      <w:r w:rsidR="00C9635F" w:rsidRPr="00C9635F">
        <w:t>деловых встреч, лекций, форумов, семинаров, вебинаров, конференций, мероприятий, тематических встреч, благотворительных акций, аукционов, выставок, экскурсий, ярмарок, презентаций, в том числе международных, в рамках уставной деятельности;</w:t>
      </w:r>
    </w:p>
    <w:p w14:paraId="7B7EB7CF" w14:textId="77777777" w:rsidR="0077281A" w:rsidRDefault="00E7380D" w:rsidP="00C9635F">
      <w:pPr>
        <w:pStyle w:val="a8"/>
        <w:numPr>
          <w:ilvl w:val="0"/>
          <w:numId w:val="33"/>
        </w:numPr>
        <w:tabs>
          <w:tab w:val="left" w:pos="1134"/>
        </w:tabs>
        <w:ind w:left="0" w:firstLine="710"/>
        <w:jc w:val="both"/>
      </w:pPr>
      <w:r w:rsidRPr="005D4275">
        <w:t>содействовать привлечению спонсоров для реализации Уставных целей Фонда</w:t>
      </w:r>
      <w:r w:rsidR="00C9635F">
        <w:t>.</w:t>
      </w:r>
    </w:p>
    <w:p w14:paraId="0B1DCC7A" w14:textId="77777777" w:rsidR="00E7380D" w:rsidRPr="00F4331C" w:rsidRDefault="00E7380D" w:rsidP="00E7380D">
      <w:pPr>
        <w:ind w:firstLine="720"/>
        <w:jc w:val="both"/>
      </w:pPr>
    </w:p>
    <w:p w14:paraId="113A21EA" w14:textId="77777777" w:rsidR="00E7380D" w:rsidRPr="00F4331C" w:rsidRDefault="00E7380D" w:rsidP="00BF71CC">
      <w:pPr>
        <w:pStyle w:val="a8"/>
        <w:numPr>
          <w:ilvl w:val="0"/>
          <w:numId w:val="1"/>
        </w:numPr>
        <w:jc w:val="center"/>
        <w:rPr>
          <w:b/>
        </w:rPr>
      </w:pPr>
      <w:r w:rsidRPr="00F4331C">
        <w:rPr>
          <w:b/>
        </w:rPr>
        <w:t xml:space="preserve">ПРАВА И ОБЯЗАННОСТИ </w:t>
      </w:r>
      <w:r w:rsidR="000D73F6">
        <w:rPr>
          <w:b/>
        </w:rPr>
        <w:t>УЧРЕДИТЕЛЯ</w:t>
      </w:r>
      <w:r w:rsidRPr="00F4331C">
        <w:rPr>
          <w:b/>
        </w:rPr>
        <w:t xml:space="preserve"> ФОНДА</w:t>
      </w:r>
    </w:p>
    <w:p w14:paraId="7E33CD52" w14:textId="77777777" w:rsidR="00E7380D" w:rsidRPr="00F4331C" w:rsidRDefault="00E7380D" w:rsidP="00E7380D">
      <w:pPr>
        <w:ind w:firstLine="720"/>
        <w:jc w:val="both"/>
      </w:pPr>
      <w:r w:rsidRPr="00F4331C">
        <w:rPr>
          <w:b/>
        </w:rPr>
        <w:t>3.1.</w:t>
      </w:r>
      <w:r w:rsidR="00B7685F">
        <w:rPr>
          <w:b/>
        </w:rPr>
        <w:t xml:space="preserve"> </w:t>
      </w:r>
      <w:r w:rsidRPr="00F4331C">
        <w:t xml:space="preserve">К компетенции </w:t>
      </w:r>
      <w:r w:rsidR="000D73F6">
        <w:t>Учредителя</w:t>
      </w:r>
      <w:r w:rsidRPr="00F4331C">
        <w:t xml:space="preserve"> Фонда относится:</w:t>
      </w:r>
    </w:p>
    <w:p w14:paraId="2458AF4A" w14:textId="77777777" w:rsidR="00E7380D" w:rsidRPr="00F4331C" w:rsidRDefault="00E7380D" w:rsidP="004933D4">
      <w:pPr>
        <w:pStyle w:val="a8"/>
        <w:numPr>
          <w:ilvl w:val="0"/>
          <w:numId w:val="5"/>
        </w:numPr>
        <w:tabs>
          <w:tab w:val="left" w:pos="993"/>
          <w:tab w:val="left" w:pos="1276"/>
        </w:tabs>
        <w:ind w:left="0" w:firstLine="709"/>
        <w:jc w:val="both"/>
      </w:pPr>
      <w:r w:rsidRPr="00F4331C">
        <w:t>утверждение Устава Фонда при его создании;</w:t>
      </w:r>
    </w:p>
    <w:p w14:paraId="79495DF4" w14:textId="77777777" w:rsidR="00E7380D" w:rsidRDefault="00E7380D" w:rsidP="004933D4">
      <w:pPr>
        <w:pStyle w:val="a8"/>
        <w:numPr>
          <w:ilvl w:val="0"/>
          <w:numId w:val="5"/>
        </w:numPr>
        <w:tabs>
          <w:tab w:val="left" w:pos="993"/>
          <w:tab w:val="left" w:pos="1276"/>
        </w:tabs>
        <w:ind w:left="0" w:firstLine="709"/>
        <w:jc w:val="both"/>
      </w:pPr>
      <w:r w:rsidRPr="00F4331C">
        <w:t xml:space="preserve">формирование </w:t>
      </w:r>
      <w:r w:rsidR="009F5FF6">
        <w:t>Совета</w:t>
      </w:r>
      <w:r w:rsidR="00F45298">
        <w:t xml:space="preserve"> </w:t>
      </w:r>
      <w:r w:rsidRPr="00F4331C">
        <w:t>и Попечительского совета при создании Фонда;</w:t>
      </w:r>
    </w:p>
    <w:p w14:paraId="0EA66310" w14:textId="6CB6B7BF" w:rsidR="00CC377D" w:rsidRDefault="00E7380D" w:rsidP="004933D4">
      <w:pPr>
        <w:pStyle w:val="a8"/>
        <w:numPr>
          <w:ilvl w:val="0"/>
          <w:numId w:val="5"/>
        </w:numPr>
        <w:tabs>
          <w:tab w:val="left" w:pos="993"/>
          <w:tab w:val="left" w:pos="1276"/>
        </w:tabs>
        <w:ind w:left="0" w:firstLine="709"/>
        <w:jc w:val="both"/>
      </w:pPr>
      <w:r w:rsidRPr="00F4331C">
        <w:t xml:space="preserve">избрание </w:t>
      </w:r>
      <w:r w:rsidR="00DC1856">
        <w:t>Руководителя</w:t>
      </w:r>
      <w:r w:rsidRPr="00F4331C">
        <w:t xml:space="preserve"> при создании Фонда;</w:t>
      </w:r>
    </w:p>
    <w:p w14:paraId="3B2744D0" w14:textId="0279289E" w:rsidR="002F054F" w:rsidRPr="0034237A" w:rsidRDefault="004B6296" w:rsidP="002F054F">
      <w:pPr>
        <w:pStyle w:val="a8"/>
        <w:numPr>
          <w:ilvl w:val="0"/>
          <w:numId w:val="5"/>
        </w:numPr>
        <w:tabs>
          <w:tab w:val="left" w:pos="993"/>
          <w:tab w:val="left" w:pos="1276"/>
        </w:tabs>
        <w:ind w:left="0" w:firstLine="709"/>
        <w:jc w:val="both"/>
      </w:pPr>
      <w:r w:rsidRPr="0034237A">
        <w:t>избрание Ревизора при создании Фонда.</w:t>
      </w:r>
    </w:p>
    <w:p w14:paraId="20331563" w14:textId="77777777" w:rsidR="00E7380D" w:rsidRPr="00F4331C" w:rsidRDefault="00E7380D" w:rsidP="00E7380D">
      <w:pPr>
        <w:ind w:firstLine="720"/>
        <w:jc w:val="both"/>
      </w:pPr>
      <w:r w:rsidRPr="00F4331C">
        <w:rPr>
          <w:b/>
        </w:rPr>
        <w:t xml:space="preserve">3.2. </w:t>
      </w:r>
      <w:r w:rsidRPr="00F4331C">
        <w:t>Уч</w:t>
      </w:r>
      <w:r w:rsidR="000D73F6">
        <w:t>редитель</w:t>
      </w:r>
      <w:r w:rsidRPr="00F4331C">
        <w:t xml:space="preserve"> име</w:t>
      </w:r>
      <w:r w:rsidR="005B5A9C">
        <w:t>е</w:t>
      </w:r>
      <w:r w:rsidRPr="00F4331C">
        <w:t>т право:</w:t>
      </w:r>
    </w:p>
    <w:p w14:paraId="62C82FC2" w14:textId="77777777" w:rsidR="00E7380D" w:rsidRPr="00F4331C" w:rsidRDefault="00E7380D" w:rsidP="004933D4">
      <w:pPr>
        <w:pStyle w:val="a8"/>
        <w:numPr>
          <w:ilvl w:val="0"/>
          <w:numId w:val="6"/>
        </w:numPr>
        <w:tabs>
          <w:tab w:val="left" w:pos="993"/>
          <w:tab w:val="left" w:pos="1276"/>
        </w:tabs>
        <w:ind w:left="0" w:firstLine="709"/>
        <w:jc w:val="both"/>
      </w:pPr>
      <w:r w:rsidRPr="00F4331C">
        <w:t>участвовать в деятельности органов Фонда;</w:t>
      </w:r>
    </w:p>
    <w:p w14:paraId="34DD198B" w14:textId="77777777" w:rsidR="00E7380D" w:rsidRPr="00F4331C" w:rsidRDefault="00E7380D" w:rsidP="004933D4">
      <w:pPr>
        <w:pStyle w:val="a8"/>
        <w:numPr>
          <w:ilvl w:val="0"/>
          <w:numId w:val="6"/>
        </w:numPr>
        <w:tabs>
          <w:tab w:val="left" w:pos="993"/>
          <w:tab w:val="left" w:pos="1276"/>
        </w:tabs>
        <w:ind w:left="0" w:firstLine="709"/>
        <w:jc w:val="both"/>
      </w:pPr>
      <w:r w:rsidRPr="00F4331C">
        <w:t>получать необходимую информацию о деятельности Фонда;</w:t>
      </w:r>
    </w:p>
    <w:p w14:paraId="2129AAD6" w14:textId="77777777" w:rsidR="00E7380D" w:rsidRPr="00F4331C" w:rsidRDefault="00E7380D" w:rsidP="004933D4">
      <w:pPr>
        <w:pStyle w:val="a8"/>
        <w:numPr>
          <w:ilvl w:val="0"/>
          <w:numId w:val="6"/>
        </w:numPr>
        <w:tabs>
          <w:tab w:val="left" w:pos="993"/>
          <w:tab w:val="left" w:pos="1276"/>
        </w:tabs>
        <w:ind w:left="0" w:firstLine="709"/>
        <w:jc w:val="both"/>
      </w:pPr>
      <w:r w:rsidRPr="00F4331C">
        <w:t xml:space="preserve">принимать участие в любых мероприятиях, проводимых Фондом, </w:t>
      </w:r>
      <w:r w:rsidRPr="00540EFF">
        <w:t>в т</w:t>
      </w:r>
      <w:r w:rsidR="0033199C" w:rsidRPr="00540EFF">
        <w:t xml:space="preserve">ом </w:t>
      </w:r>
      <w:r w:rsidRPr="00540EFF">
        <w:t>ч</w:t>
      </w:r>
      <w:r w:rsidR="0033199C" w:rsidRPr="00540EFF">
        <w:t>исле</w:t>
      </w:r>
      <w:r w:rsidRPr="00540EFF">
        <w:t xml:space="preserve"> присутствовать на заседаниях коллегиальных органов Фонда</w:t>
      </w:r>
      <w:r w:rsidRPr="00F4331C">
        <w:t xml:space="preserve">, созывать внеочередные заседания </w:t>
      </w:r>
      <w:r w:rsidR="009F5FF6">
        <w:t>Совета</w:t>
      </w:r>
      <w:r w:rsidRPr="00F4331C">
        <w:t>;</w:t>
      </w:r>
    </w:p>
    <w:p w14:paraId="568B9634" w14:textId="77777777" w:rsidR="00E7380D" w:rsidRPr="00F4331C" w:rsidRDefault="00E7380D" w:rsidP="004933D4">
      <w:pPr>
        <w:pStyle w:val="a8"/>
        <w:numPr>
          <w:ilvl w:val="0"/>
          <w:numId w:val="6"/>
        </w:numPr>
        <w:tabs>
          <w:tab w:val="left" w:pos="993"/>
          <w:tab w:val="left" w:pos="1276"/>
        </w:tabs>
        <w:ind w:left="0" w:firstLine="709"/>
        <w:jc w:val="both"/>
      </w:pPr>
      <w:r w:rsidRPr="00F4331C">
        <w:t>осуществлять надзор за деятельностью Фонда в порядке, установленном действующим законодательством и настоящим Уставом;</w:t>
      </w:r>
    </w:p>
    <w:p w14:paraId="440E2727" w14:textId="77777777" w:rsidR="00E7380D" w:rsidRPr="00F4331C" w:rsidRDefault="00E7380D" w:rsidP="004933D4">
      <w:pPr>
        <w:pStyle w:val="a8"/>
        <w:numPr>
          <w:ilvl w:val="0"/>
          <w:numId w:val="6"/>
        </w:numPr>
        <w:tabs>
          <w:tab w:val="left" w:pos="993"/>
          <w:tab w:val="left" w:pos="1276"/>
        </w:tabs>
        <w:ind w:left="0" w:firstLine="709"/>
        <w:jc w:val="both"/>
      </w:pPr>
      <w:r w:rsidRPr="00F4331C">
        <w:t>осуществлять добровольные взносы и пожертвования, а также оказывать иную финансовую и материальную помощь, необходимую для обеспечения деятельности Фонда;</w:t>
      </w:r>
    </w:p>
    <w:p w14:paraId="6E00C9F9" w14:textId="77777777" w:rsidR="00E7380D" w:rsidRDefault="00E7380D" w:rsidP="004933D4">
      <w:pPr>
        <w:pStyle w:val="a8"/>
        <w:numPr>
          <w:ilvl w:val="0"/>
          <w:numId w:val="6"/>
        </w:numPr>
        <w:tabs>
          <w:tab w:val="left" w:pos="993"/>
          <w:tab w:val="left" w:pos="1276"/>
        </w:tabs>
        <w:ind w:left="0" w:firstLine="709"/>
        <w:jc w:val="both"/>
      </w:pPr>
      <w:r w:rsidRPr="00F4331C">
        <w:t>пользоваться услугами Фонда только на равных с другими лицами основаниях и условиях;</w:t>
      </w:r>
    </w:p>
    <w:p w14:paraId="2F514840" w14:textId="77777777" w:rsidR="00E7380D" w:rsidRDefault="00E7380D" w:rsidP="004933D4">
      <w:pPr>
        <w:pStyle w:val="a8"/>
        <w:numPr>
          <w:ilvl w:val="0"/>
          <w:numId w:val="6"/>
        </w:numPr>
        <w:tabs>
          <w:tab w:val="left" w:pos="993"/>
          <w:tab w:val="left" w:pos="1276"/>
        </w:tabs>
        <w:ind w:left="0" w:firstLine="709"/>
        <w:jc w:val="both"/>
      </w:pPr>
      <w:r w:rsidRPr="002A0892">
        <w:t xml:space="preserve">выйти из состава </w:t>
      </w:r>
      <w:r w:rsidR="005B5A9C">
        <w:t>Учредителей</w:t>
      </w:r>
      <w:r w:rsidR="00F45298">
        <w:t xml:space="preserve"> </w:t>
      </w:r>
      <w:r>
        <w:t xml:space="preserve">Фонда </w:t>
      </w:r>
      <w:r w:rsidRPr="002A0892">
        <w:t xml:space="preserve">в любое время без согласия остальных </w:t>
      </w:r>
      <w:r w:rsidR="005B5A9C">
        <w:t>Учредителей</w:t>
      </w:r>
      <w:r>
        <w:t xml:space="preserve"> Фонда</w:t>
      </w:r>
      <w:r w:rsidR="00F45298">
        <w:t xml:space="preserve"> </w:t>
      </w:r>
      <w:r>
        <w:t>(в соответствии с законодательством Российской Федерации);</w:t>
      </w:r>
    </w:p>
    <w:p w14:paraId="5C4D7D37" w14:textId="77777777" w:rsidR="00E7380D" w:rsidRPr="00F4331C" w:rsidRDefault="00E7380D" w:rsidP="004933D4">
      <w:pPr>
        <w:pStyle w:val="a8"/>
        <w:numPr>
          <w:ilvl w:val="0"/>
          <w:numId w:val="6"/>
        </w:numPr>
        <w:tabs>
          <w:tab w:val="left" w:pos="993"/>
          <w:tab w:val="left" w:pos="1276"/>
        </w:tabs>
        <w:ind w:left="0" w:firstLine="709"/>
        <w:jc w:val="both"/>
      </w:pPr>
      <w:r w:rsidRPr="00F4331C">
        <w:t>обратиться в суд с заявлением о ликвидации Фонда;</w:t>
      </w:r>
    </w:p>
    <w:p w14:paraId="23C98923" w14:textId="6153AA75" w:rsidR="00E7380D" w:rsidRDefault="00E7380D" w:rsidP="00E7380D">
      <w:pPr>
        <w:pStyle w:val="a8"/>
        <w:tabs>
          <w:tab w:val="left" w:pos="1134"/>
          <w:tab w:val="left" w:pos="1276"/>
        </w:tabs>
        <w:ind w:left="0" w:firstLine="709"/>
        <w:jc w:val="both"/>
      </w:pPr>
      <w:r w:rsidRPr="00CC7151">
        <w:rPr>
          <w:b/>
        </w:rPr>
        <w:t>3.3.</w:t>
      </w:r>
      <w:r>
        <w:t xml:space="preserve"> Ф</w:t>
      </w:r>
      <w:r w:rsidRPr="00CC7151">
        <w:t>изические</w:t>
      </w:r>
      <w:r w:rsidR="005F1143">
        <w:t xml:space="preserve"> (полностью дееспособные граждане)</w:t>
      </w:r>
      <w:r w:rsidRPr="00CC7151">
        <w:t xml:space="preserve"> и (или) юридические лица вправе войти в состав </w:t>
      </w:r>
      <w:r w:rsidR="000D73F6">
        <w:t>Учредител</w:t>
      </w:r>
      <w:r w:rsidR="005B5A9C">
        <w:t>ей</w:t>
      </w:r>
      <w:r w:rsidR="00F45298">
        <w:t xml:space="preserve"> </w:t>
      </w:r>
      <w:r>
        <w:t>Фонда</w:t>
      </w:r>
      <w:r w:rsidRPr="00CC7151">
        <w:t xml:space="preserve"> с согласия других </w:t>
      </w:r>
      <w:r w:rsidR="005B5A9C">
        <w:t>Учредителей</w:t>
      </w:r>
      <w:r w:rsidR="00F45298">
        <w:t xml:space="preserve"> </w:t>
      </w:r>
      <w:r>
        <w:t>Фонда</w:t>
      </w:r>
      <w:r w:rsidR="00D44D7A">
        <w:t>.</w:t>
      </w:r>
    </w:p>
    <w:p w14:paraId="059EDB9C" w14:textId="0185634F" w:rsidR="00E7380D" w:rsidRDefault="00E7380D" w:rsidP="00E7380D">
      <w:pPr>
        <w:pStyle w:val="a7"/>
        <w:spacing w:before="0" w:after="0"/>
        <w:ind w:firstLine="720"/>
        <w:jc w:val="both"/>
      </w:pPr>
      <w:r w:rsidRPr="00CC7151">
        <w:rPr>
          <w:b/>
        </w:rPr>
        <w:t>3.4.</w:t>
      </w:r>
      <w:r w:rsidR="00B7685F">
        <w:rPr>
          <w:b/>
        </w:rPr>
        <w:t xml:space="preserve"> </w:t>
      </w:r>
      <w:r w:rsidRPr="009A1D91">
        <w:t xml:space="preserve">Прием в </w:t>
      </w:r>
      <w:r w:rsidR="005B5A9C">
        <w:t>Учредители</w:t>
      </w:r>
      <w:r w:rsidR="00F45298">
        <w:t xml:space="preserve"> </w:t>
      </w:r>
      <w:r>
        <w:t>Фонда</w:t>
      </w:r>
      <w:r w:rsidRPr="009A1D91">
        <w:t xml:space="preserve"> физического</w:t>
      </w:r>
      <w:r w:rsidR="005F1143">
        <w:t xml:space="preserve"> (полностью дееспособного)</w:t>
      </w:r>
      <w:r w:rsidRPr="009A1D91">
        <w:t xml:space="preserve"> лица осуществляется на основании личного заявления гражданина. Прием в </w:t>
      </w:r>
      <w:r w:rsidR="005B5A9C">
        <w:t>Учредители</w:t>
      </w:r>
      <w:r w:rsidR="00F45298">
        <w:t xml:space="preserve"> </w:t>
      </w:r>
      <w:r>
        <w:t>Фонда</w:t>
      </w:r>
      <w:r w:rsidRPr="009A1D91">
        <w:t xml:space="preserve"> юридического лица - осуществляется на основании заявления </w:t>
      </w:r>
      <w:r>
        <w:t xml:space="preserve">от полномочного органа юридического лица. Заявление о приеме </w:t>
      </w:r>
      <w:r w:rsidR="00775AE7">
        <w:t xml:space="preserve">подается </w:t>
      </w:r>
      <w:r w:rsidR="00775AE7" w:rsidRPr="009A1D91">
        <w:t>на</w:t>
      </w:r>
      <w:r w:rsidRPr="009A1D91">
        <w:t xml:space="preserve"> имя</w:t>
      </w:r>
      <w:r w:rsidR="00F45298">
        <w:t xml:space="preserve"> </w:t>
      </w:r>
      <w:r w:rsidR="00DC1856">
        <w:t>Руководителя</w:t>
      </w:r>
      <w:r w:rsidR="00DE4E13">
        <w:t xml:space="preserve">, прием в </w:t>
      </w:r>
      <w:r w:rsidR="005B5A9C">
        <w:t>Учредители</w:t>
      </w:r>
      <w:r w:rsidR="00DE4E13">
        <w:t xml:space="preserve"> Фонда </w:t>
      </w:r>
      <w:r>
        <w:t xml:space="preserve">осуществляется </w:t>
      </w:r>
      <w:r w:rsidR="00051FEF">
        <w:t xml:space="preserve">на основании единогласного решения </w:t>
      </w:r>
      <w:r w:rsidR="005B5A9C">
        <w:t>Учредителей</w:t>
      </w:r>
      <w:r w:rsidR="00F45298">
        <w:t xml:space="preserve"> </w:t>
      </w:r>
      <w:r>
        <w:t>Фонда.</w:t>
      </w:r>
    </w:p>
    <w:p w14:paraId="3A5BA59F" w14:textId="77777777" w:rsidR="0029520D" w:rsidRDefault="0029520D" w:rsidP="0029520D">
      <w:pPr>
        <w:pStyle w:val="a7"/>
        <w:spacing w:before="0" w:after="0"/>
        <w:ind w:firstLine="720"/>
        <w:jc w:val="both"/>
      </w:pPr>
      <w:r w:rsidRPr="0029520D">
        <w:rPr>
          <w:b/>
        </w:rPr>
        <w:t>3.5.</w:t>
      </w:r>
      <w:r>
        <w:t xml:space="preserve"> Не могут быть учредителями Фонда:</w:t>
      </w:r>
    </w:p>
    <w:p w14:paraId="68ED9635" w14:textId="77777777" w:rsidR="0029520D" w:rsidRDefault="0029520D" w:rsidP="0029520D">
      <w:pPr>
        <w:pStyle w:val="a7"/>
        <w:spacing w:before="0" w:after="0"/>
        <w:ind w:firstLine="720"/>
        <w:jc w:val="both"/>
      </w:pPr>
      <w:r>
        <w:t>1) иностранный гражданин или лицо без гражданства, в отношении которых в установленном законодательством Российской Федерации порядке принято решение о нежелательности их пребывания (проживания) в Российской Федерации;</w:t>
      </w:r>
    </w:p>
    <w:p w14:paraId="7DA85A19" w14:textId="77777777" w:rsidR="0029520D" w:rsidRDefault="0029520D" w:rsidP="0029520D">
      <w:pPr>
        <w:pStyle w:val="a7"/>
        <w:spacing w:before="0" w:after="0"/>
        <w:ind w:firstLine="720"/>
        <w:jc w:val="both"/>
      </w:pPr>
      <w:r>
        <w:t>2) лицо, включенное в перечень в соответствии с пунктом 2 статьи 6 Федерального закона от 7 августа 2001 года N 115-ФЗ «О противодействии легализации (отмыванию) денежных средств, полученных преступным путем, и финансированию терроризма»;</w:t>
      </w:r>
    </w:p>
    <w:p w14:paraId="3E957209" w14:textId="77777777" w:rsidR="0029520D" w:rsidRDefault="0029520D" w:rsidP="0029520D">
      <w:pPr>
        <w:pStyle w:val="a7"/>
        <w:spacing w:before="0" w:after="0"/>
        <w:ind w:firstLine="720"/>
        <w:jc w:val="both"/>
      </w:pPr>
      <w:r>
        <w:t>3) общественное объединение или религиозная организация, деятельность которых приостановлена в соответствии со статьей 10 Федерального закона от 25 июля 2002 года N 114-ФЗ О противодействии экстремистской деятельности (далее - Федеральный закон «О противодействии экстремистской деятельности»);</w:t>
      </w:r>
    </w:p>
    <w:p w14:paraId="06448DFA" w14:textId="77777777" w:rsidR="0029520D" w:rsidRDefault="0029520D" w:rsidP="0029520D">
      <w:pPr>
        <w:pStyle w:val="a7"/>
        <w:spacing w:before="0" w:after="0"/>
        <w:ind w:firstLine="720"/>
        <w:jc w:val="both"/>
      </w:pPr>
      <w:r>
        <w:t>4) лицо, в отношении которого вступившим в законную силу решением суда установлено, что в его действиях содержатся признаки экстремистской деятельности;</w:t>
      </w:r>
    </w:p>
    <w:p w14:paraId="0F0766F9" w14:textId="77777777" w:rsidR="0029520D" w:rsidRDefault="0029520D" w:rsidP="0029520D">
      <w:pPr>
        <w:pStyle w:val="a7"/>
        <w:spacing w:before="0" w:after="0"/>
        <w:ind w:firstLine="720"/>
        <w:jc w:val="both"/>
      </w:pPr>
      <w:r>
        <w:t xml:space="preserve">5) лицо, которое не соответствует предъявляемым к учредителям Фонда требованиям федеральных законов, определяющих правовое положение, порядок создания, деятельности, реорганизации и ликвидации некоммерческих организаций отдельных видов. </w:t>
      </w:r>
    </w:p>
    <w:p w14:paraId="2A0605F2" w14:textId="77777777" w:rsidR="0029520D" w:rsidRDefault="0029520D" w:rsidP="0029520D">
      <w:pPr>
        <w:pStyle w:val="a7"/>
        <w:spacing w:before="0" w:after="0"/>
        <w:ind w:firstLine="720"/>
        <w:jc w:val="both"/>
      </w:pPr>
      <w:r>
        <w:t>6) лицо, которое ранее являлось руководителем или входило в состав руководящего органа общественного или религиозного объединения либо иной организации, в отношении которых по основаниям, предусмотренным Федеральным законом «О противодействии экстремистской деятельности» либо Федеральным законом «О противодействии терроризму», судом принято вступившее в законную силу решение о ликвидации или запрете деятельности, не может быть учредителем организации в течение десяти лет со дня вступления в законную силу соответствующего решения суда;</w:t>
      </w:r>
    </w:p>
    <w:p w14:paraId="441EE430" w14:textId="77777777" w:rsidR="0029520D" w:rsidRPr="009A1D91" w:rsidRDefault="0029520D" w:rsidP="0029520D">
      <w:pPr>
        <w:pStyle w:val="a7"/>
        <w:spacing w:before="0" w:after="0"/>
        <w:ind w:firstLine="720"/>
        <w:jc w:val="both"/>
      </w:pPr>
      <w:r>
        <w:t>7) организация или физическое лицо, в отношении которых межведомственным координационным органом, осуществляющим функции по противодействию финансированию терроризма, принято решение о замораживании (блокировании) денежных средств или иного имущества в соответствии со статьей 7.4 Федерального закона "О противодействии легализации (отмыванию) доходов, полученных преступным путем, и финансированию терроризма", до отмены такого решения.</w:t>
      </w:r>
    </w:p>
    <w:p w14:paraId="7024E604" w14:textId="77777777" w:rsidR="008949E9" w:rsidRDefault="008949E9" w:rsidP="008949E9">
      <w:pPr>
        <w:tabs>
          <w:tab w:val="left" w:pos="1134"/>
          <w:tab w:val="left" w:pos="1276"/>
        </w:tabs>
        <w:jc w:val="both"/>
      </w:pPr>
    </w:p>
    <w:p w14:paraId="52992CD3" w14:textId="77777777" w:rsidR="00E7380D" w:rsidRPr="00F4331C" w:rsidRDefault="00B84FF9" w:rsidP="00BF71CC">
      <w:pPr>
        <w:pStyle w:val="a8"/>
        <w:numPr>
          <w:ilvl w:val="0"/>
          <w:numId w:val="1"/>
        </w:numPr>
        <w:jc w:val="center"/>
        <w:rPr>
          <w:b/>
        </w:rPr>
      </w:pPr>
      <w:r w:rsidRPr="00F4331C">
        <w:rPr>
          <w:b/>
        </w:rPr>
        <w:t xml:space="preserve">СТРУКТУРА </w:t>
      </w:r>
      <w:r w:rsidR="00254710">
        <w:rPr>
          <w:b/>
        </w:rPr>
        <w:t>УПРАВЛЕНИЯ</w:t>
      </w:r>
      <w:r w:rsidR="005F1143">
        <w:rPr>
          <w:b/>
        </w:rPr>
        <w:t xml:space="preserve"> </w:t>
      </w:r>
      <w:r w:rsidRPr="00F4331C">
        <w:rPr>
          <w:b/>
        </w:rPr>
        <w:t>ФОНД</w:t>
      </w:r>
      <w:r>
        <w:rPr>
          <w:b/>
        </w:rPr>
        <w:t>А</w:t>
      </w:r>
    </w:p>
    <w:p w14:paraId="595980C7" w14:textId="679049A6" w:rsidR="00E7380D" w:rsidRPr="00F4331C" w:rsidRDefault="00E7380D" w:rsidP="00E7380D">
      <w:pPr>
        <w:ind w:firstLine="720"/>
        <w:jc w:val="both"/>
      </w:pPr>
      <w:r w:rsidRPr="00F4331C">
        <w:rPr>
          <w:b/>
        </w:rPr>
        <w:t>4.1.</w:t>
      </w:r>
      <w:r w:rsidR="00B7685F">
        <w:rPr>
          <w:b/>
        </w:rPr>
        <w:t xml:space="preserve"> </w:t>
      </w:r>
      <w:r w:rsidR="005D1B8B">
        <w:t xml:space="preserve">Структура </w:t>
      </w:r>
      <w:r w:rsidR="005D1B8B" w:rsidRPr="00F4331C">
        <w:t>управления</w:t>
      </w:r>
      <w:r w:rsidRPr="00F4331C">
        <w:t xml:space="preserve"> Фонд</w:t>
      </w:r>
      <w:r w:rsidR="00B84FF9">
        <w:t>а</w:t>
      </w:r>
      <w:r w:rsidRPr="00F4331C">
        <w:t>:</w:t>
      </w:r>
    </w:p>
    <w:p w14:paraId="59AE423C" w14:textId="77777777" w:rsidR="00C939D0" w:rsidRPr="00F4331C" w:rsidRDefault="009F5FF6" w:rsidP="004933D4">
      <w:pPr>
        <w:pStyle w:val="a8"/>
        <w:numPr>
          <w:ilvl w:val="0"/>
          <w:numId w:val="7"/>
        </w:numPr>
        <w:tabs>
          <w:tab w:val="left" w:pos="993"/>
          <w:tab w:val="left" w:pos="1134"/>
          <w:tab w:val="left" w:pos="1276"/>
        </w:tabs>
        <w:ind w:left="0" w:firstLine="709"/>
        <w:jc w:val="both"/>
      </w:pPr>
      <w:r>
        <w:t>Совет</w:t>
      </w:r>
      <w:r w:rsidR="00E7380D" w:rsidRPr="00F4331C">
        <w:t>;</w:t>
      </w:r>
    </w:p>
    <w:p w14:paraId="0D2FDFE0" w14:textId="38D1813F" w:rsidR="00E7380D" w:rsidRDefault="00DC1856" w:rsidP="004933D4">
      <w:pPr>
        <w:pStyle w:val="a8"/>
        <w:numPr>
          <w:ilvl w:val="0"/>
          <w:numId w:val="7"/>
        </w:numPr>
        <w:tabs>
          <w:tab w:val="left" w:pos="993"/>
          <w:tab w:val="left" w:pos="1134"/>
          <w:tab w:val="left" w:pos="1276"/>
        </w:tabs>
        <w:ind w:left="0" w:firstLine="709"/>
        <w:jc w:val="both"/>
      </w:pPr>
      <w:r>
        <w:t>Руководитель</w:t>
      </w:r>
      <w:r w:rsidR="00E7380D" w:rsidRPr="00F4331C">
        <w:t>;</w:t>
      </w:r>
    </w:p>
    <w:p w14:paraId="00AC5352" w14:textId="77777777" w:rsidR="00E7380D" w:rsidRDefault="00F07125" w:rsidP="004933D4">
      <w:pPr>
        <w:pStyle w:val="a8"/>
        <w:numPr>
          <w:ilvl w:val="0"/>
          <w:numId w:val="7"/>
        </w:numPr>
        <w:tabs>
          <w:tab w:val="left" w:pos="993"/>
          <w:tab w:val="left" w:pos="1134"/>
          <w:tab w:val="left" w:pos="1276"/>
        </w:tabs>
        <w:ind w:left="0" w:firstLine="709"/>
        <w:jc w:val="both"/>
      </w:pPr>
      <w:r>
        <w:t xml:space="preserve">Попечительский совет. </w:t>
      </w:r>
    </w:p>
    <w:p w14:paraId="6E051414" w14:textId="77777777" w:rsidR="005A7790" w:rsidRDefault="005A7790" w:rsidP="00E7380D">
      <w:pPr>
        <w:ind w:firstLine="720"/>
        <w:jc w:val="both"/>
      </w:pPr>
    </w:p>
    <w:p w14:paraId="53E0324F" w14:textId="77777777" w:rsidR="00E7380D" w:rsidRPr="00F4331C" w:rsidRDefault="00E7380D" w:rsidP="00E7380D">
      <w:pPr>
        <w:ind w:firstLine="720"/>
        <w:jc w:val="center"/>
        <w:outlineLvl w:val="0"/>
        <w:rPr>
          <w:b/>
        </w:rPr>
      </w:pPr>
      <w:r w:rsidRPr="00F4331C">
        <w:rPr>
          <w:b/>
        </w:rPr>
        <w:t xml:space="preserve">5. </w:t>
      </w:r>
      <w:r w:rsidR="009F5FF6">
        <w:rPr>
          <w:b/>
        </w:rPr>
        <w:t>СОВЕТ</w:t>
      </w:r>
    </w:p>
    <w:p w14:paraId="5AF6ED6B" w14:textId="77777777" w:rsidR="00E7380D" w:rsidRPr="00F4331C" w:rsidRDefault="00E7380D" w:rsidP="00684B8C">
      <w:pPr>
        <w:tabs>
          <w:tab w:val="left" w:pos="1134"/>
        </w:tabs>
        <w:ind w:firstLine="720"/>
        <w:jc w:val="both"/>
      </w:pPr>
      <w:r w:rsidRPr="00F4331C">
        <w:rPr>
          <w:b/>
        </w:rPr>
        <w:t xml:space="preserve">5.1. </w:t>
      </w:r>
      <w:r w:rsidRPr="00F4331C">
        <w:t xml:space="preserve">Высшим </w:t>
      </w:r>
      <w:r>
        <w:t xml:space="preserve">коллегиальным </w:t>
      </w:r>
      <w:r w:rsidR="009F5FF6">
        <w:t>органом управления</w:t>
      </w:r>
      <w:r w:rsidRPr="00F4331C">
        <w:t xml:space="preserve"> Фонда является</w:t>
      </w:r>
      <w:r w:rsidR="00F45298">
        <w:t xml:space="preserve"> </w:t>
      </w:r>
      <w:r w:rsidR="009F5FF6">
        <w:t>Совет</w:t>
      </w:r>
      <w:r w:rsidRPr="00F4331C">
        <w:t xml:space="preserve">, формируемый </w:t>
      </w:r>
      <w:r w:rsidR="003A24D8">
        <w:t xml:space="preserve">Учредителем </w:t>
      </w:r>
      <w:r w:rsidRPr="00F4331C">
        <w:t xml:space="preserve">Фонда при создании Фонда, а после его </w:t>
      </w:r>
      <w:r w:rsidR="007E5261">
        <w:t xml:space="preserve">государственной </w:t>
      </w:r>
      <w:r w:rsidRPr="00F4331C">
        <w:t xml:space="preserve">регистрации состав </w:t>
      </w:r>
      <w:r w:rsidR="009F5FF6">
        <w:t>Совета</w:t>
      </w:r>
      <w:r w:rsidRPr="00F4331C">
        <w:t xml:space="preserve"> формируется по решению самого </w:t>
      </w:r>
      <w:r w:rsidR="009F5FF6">
        <w:t>Совета</w:t>
      </w:r>
      <w:r w:rsidR="00D621C0">
        <w:t xml:space="preserve">. </w:t>
      </w:r>
    </w:p>
    <w:p w14:paraId="4DFF1137" w14:textId="2D4D491A" w:rsidR="00E7380D" w:rsidRPr="00F4331C" w:rsidRDefault="00E7380D" w:rsidP="00E7380D">
      <w:pPr>
        <w:ind w:firstLine="720"/>
        <w:jc w:val="both"/>
      </w:pPr>
      <w:r w:rsidRPr="00F4331C">
        <w:rPr>
          <w:b/>
        </w:rPr>
        <w:t>5.2.</w:t>
      </w:r>
      <w:r w:rsidRPr="00F4331C">
        <w:t xml:space="preserve"> Срок полномочий </w:t>
      </w:r>
      <w:r w:rsidR="009F5FF6">
        <w:t>Совета</w:t>
      </w:r>
      <w:r w:rsidRPr="00F4331C">
        <w:t xml:space="preserve">– 5 (пять) лет. </w:t>
      </w:r>
      <w:r w:rsidR="007773E9">
        <w:t>Количественный состав С</w:t>
      </w:r>
      <w:r w:rsidR="009A3D44" w:rsidRPr="002A5BEC">
        <w:t>овета не менее 2</w:t>
      </w:r>
      <w:r w:rsidR="007773E9" w:rsidRPr="007773E9">
        <w:t xml:space="preserve"> (двух)</w:t>
      </w:r>
      <w:r w:rsidR="009A3D44" w:rsidRPr="002A5BEC">
        <w:t xml:space="preserve"> человек.</w:t>
      </w:r>
    </w:p>
    <w:p w14:paraId="4D4441AC" w14:textId="77777777" w:rsidR="00E7380D" w:rsidRPr="00F4331C" w:rsidRDefault="00E7380D" w:rsidP="00E7380D">
      <w:pPr>
        <w:ind w:firstLine="720"/>
        <w:jc w:val="both"/>
      </w:pPr>
      <w:r w:rsidRPr="00F4331C">
        <w:rPr>
          <w:b/>
        </w:rPr>
        <w:t xml:space="preserve">5.3. </w:t>
      </w:r>
      <w:r w:rsidRPr="00F4331C">
        <w:t xml:space="preserve">К компетенции </w:t>
      </w:r>
      <w:r w:rsidR="009F5FF6">
        <w:t>Совета</w:t>
      </w:r>
      <w:r w:rsidRPr="00F4331C">
        <w:t xml:space="preserve"> относится решение следующих вопросов:</w:t>
      </w:r>
    </w:p>
    <w:p w14:paraId="4E984364" w14:textId="77777777" w:rsidR="00C4484C" w:rsidRPr="00C4484C" w:rsidRDefault="00C4484C" w:rsidP="004933D4">
      <w:pPr>
        <w:pStyle w:val="a8"/>
        <w:numPr>
          <w:ilvl w:val="0"/>
          <w:numId w:val="8"/>
        </w:numPr>
        <w:tabs>
          <w:tab w:val="left" w:pos="993"/>
        </w:tabs>
        <w:ind w:left="0" w:firstLine="709"/>
        <w:jc w:val="both"/>
      </w:pPr>
      <w:r w:rsidRPr="00C4484C">
        <w:t xml:space="preserve">определение приоритетных направлений деятельности </w:t>
      </w:r>
      <w:r>
        <w:t>Фонда</w:t>
      </w:r>
      <w:r w:rsidRPr="00C4484C">
        <w:t xml:space="preserve">, принципов формирования и использования имущества </w:t>
      </w:r>
      <w:r>
        <w:t>Фонда</w:t>
      </w:r>
      <w:r w:rsidRPr="00C4484C">
        <w:t>;</w:t>
      </w:r>
    </w:p>
    <w:p w14:paraId="425E4059" w14:textId="77777777" w:rsidR="00C4484C" w:rsidRPr="002A5BEC" w:rsidRDefault="00C4484C" w:rsidP="004933D4">
      <w:pPr>
        <w:pStyle w:val="a8"/>
        <w:numPr>
          <w:ilvl w:val="0"/>
          <w:numId w:val="8"/>
        </w:numPr>
        <w:tabs>
          <w:tab w:val="left" w:pos="993"/>
          <w:tab w:val="left" w:pos="1276"/>
        </w:tabs>
        <w:ind w:left="0" w:firstLine="709"/>
        <w:jc w:val="both"/>
      </w:pPr>
      <w:r w:rsidRPr="002A5BEC">
        <w:t>утверждение финансового плана (бюджета) Фонда и внесение в него изменений;</w:t>
      </w:r>
    </w:p>
    <w:p w14:paraId="34D77B30" w14:textId="77777777" w:rsidR="00C4484C" w:rsidRPr="005B15EA" w:rsidRDefault="00C4484C" w:rsidP="004933D4">
      <w:pPr>
        <w:pStyle w:val="a8"/>
        <w:numPr>
          <w:ilvl w:val="0"/>
          <w:numId w:val="8"/>
        </w:numPr>
        <w:tabs>
          <w:tab w:val="left" w:pos="993"/>
          <w:tab w:val="left" w:pos="1276"/>
        </w:tabs>
        <w:ind w:left="0" w:firstLine="709"/>
        <w:jc w:val="both"/>
      </w:pPr>
      <w:r w:rsidRPr="002A5BEC">
        <w:t>утверждение годовой</w:t>
      </w:r>
      <w:r w:rsidR="00874895" w:rsidRPr="002A5BEC">
        <w:t xml:space="preserve"> бухгалтерской</w:t>
      </w:r>
      <w:r w:rsidRPr="005B15EA">
        <w:t xml:space="preserve"> (финансовой) отчетности и годового бухгалтерского баланса;</w:t>
      </w:r>
    </w:p>
    <w:p w14:paraId="499DA6A5" w14:textId="20512CC4" w:rsidR="0069304F" w:rsidRPr="005B15EA" w:rsidRDefault="007E5261" w:rsidP="004933D4">
      <w:pPr>
        <w:pStyle w:val="a8"/>
        <w:numPr>
          <w:ilvl w:val="0"/>
          <w:numId w:val="8"/>
        </w:numPr>
        <w:tabs>
          <w:tab w:val="left" w:pos="993"/>
          <w:tab w:val="left" w:pos="1276"/>
        </w:tabs>
        <w:ind w:left="0" w:firstLine="709"/>
        <w:jc w:val="both"/>
      </w:pPr>
      <w:r>
        <w:t>и</w:t>
      </w:r>
      <w:r w:rsidR="00E7380D" w:rsidRPr="005B15EA">
        <w:t xml:space="preserve">збрание </w:t>
      </w:r>
      <w:r w:rsidR="00DC1856">
        <w:t>Руководителя</w:t>
      </w:r>
      <w:r w:rsidR="00716376">
        <w:t xml:space="preserve"> Фонда, досрочное прекращение его</w:t>
      </w:r>
      <w:r w:rsidR="00E7380D" w:rsidRPr="005B15EA">
        <w:t xml:space="preserve"> полномочий;</w:t>
      </w:r>
    </w:p>
    <w:p w14:paraId="400EE959" w14:textId="77777777" w:rsidR="00E7380D" w:rsidRPr="005B15EA" w:rsidRDefault="007E5261" w:rsidP="004933D4">
      <w:pPr>
        <w:pStyle w:val="a8"/>
        <w:numPr>
          <w:ilvl w:val="0"/>
          <w:numId w:val="8"/>
        </w:numPr>
        <w:tabs>
          <w:tab w:val="left" w:pos="993"/>
          <w:tab w:val="left" w:pos="1276"/>
        </w:tabs>
        <w:ind w:left="0" w:firstLine="709"/>
        <w:jc w:val="both"/>
      </w:pPr>
      <w:r>
        <w:t>и</w:t>
      </w:r>
      <w:r w:rsidR="00E7380D" w:rsidRPr="005B15EA">
        <w:t xml:space="preserve">збрание членов </w:t>
      </w:r>
      <w:r w:rsidR="009F5FF6">
        <w:t>Совета</w:t>
      </w:r>
      <w:r w:rsidR="00E7380D" w:rsidRPr="005B15EA">
        <w:t xml:space="preserve"> и прекращение их полномочий;</w:t>
      </w:r>
    </w:p>
    <w:p w14:paraId="5F019A14" w14:textId="77777777" w:rsidR="00E82DCF" w:rsidRDefault="007E5261" w:rsidP="00E82DCF">
      <w:pPr>
        <w:pStyle w:val="a8"/>
        <w:numPr>
          <w:ilvl w:val="0"/>
          <w:numId w:val="8"/>
        </w:numPr>
        <w:tabs>
          <w:tab w:val="left" w:pos="993"/>
          <w:tab w:val="left" w:pos="1276"/>
        </w:tabs>
        <w:ind w:left="0" w:firstLine="709"/>
        <w:jc w:val="both"/>
      </w:pPr>
      <w:r>
        <w:t>и</w:t>
      </w:r>
      <w:r w:rsidR="00E7380D" w:rsidRPr="005B15EA">
        <w:t>збрание членов Попечительского совета и досрочное прекращение их полномочий;</w:t>
      </w:r>
    </w:p>
    <w:p w14:paraId="13B2C5DF" w14:textId="5B80CA0E" w:rsidR="00E82DCF" w:rsidRPr="0034237A" w:rsidRDefault="00E82DCF" w:rsidP="00E82DCF">
      <w:pPr>
        <w:pStyle w:val="a8"/>
        <w:numPr>
          <w:ilvl w:val="0"/>
          <w:numId w:val="8"/>
        </w:numPr>
        <w:tabs>
          <w:tab w:val="left" w:pos="993"/>
          <w:tab w:val="left" w:pos="1276"/>
        </w:tabs>
        <w:ind w:left="0" w:firstLine="709"/>
        <w:jc w:val="both"/>
      </w:pPr>
      <w:r w:rsidRPr="0034237A">
        <w:t>избрание Ревизора Фонда, досрочное прекращение его полномочий;</w:t>
      </w:r>
    </w:p>
    <w:p w14:paraId="7C3441DC" w14:textId="77777777" w:rsidR="00E7380D" w:rsidRPr="005B15EA" w:rsidRDefault="007E5261" w:rsidP="004933D4">
      <w:pPr>
        <w:pStyle w:val="a8"/>
        <w:numPr>
          <w:ilvl w:val="0"/>
          <w:numId w:val="8"/>
        </w:numPr>
        <w:tabs>
          <w:tab w:val="left" w:pos="993"/>
          <w:tab w:val="left" w:pos="1276"/>
        </w:tabs>
        <w:ind w:left="0" w:firstLine="709"/>
        <w:jc w:val="both"/>
      </w:pPr>
      <w:r>
        <w:t>п</w:t>
      </w:r>
      <w:r w:rsidR="00E7380D" w:rsidRPr="005B15EA">
        <w:t>ринятие решений о создании Фондом других юридических лиц и (или) участии в них Фонда;</w:t>
      </w:r>
    </w:p>
    <w:p w14:paraId="3C829A65" w14:textId="77777777" w:rsidR="00117AE4" w:rsidRDefault="007E5261" w:rsidP="00117AE4">
      <w:pPr>
        <w:pStyle w:val="a8"/>
        <w:numPr>
          <w:ilvl w:val="0"/>
          <w:numId w:val="8"/>
        </w:numPr>
        <w:tabs>
          <w:tab w:val="left" w:pos="993"/>
          <w:tab w:val="left" w:pos="1276"/>
        </w:tabs>
        <w:ind w:left="0" w:firstLine="709"/>
        <w:jc w:val="both"/>
      </w:pPr>
      <w:r>
        <w:t>п</w:t>
      </w:r>
      <w:r w:rsidR="00E7380D" w:rsidRPr="005B15EA">
        <w:t xml:space="preserve">ринятие </w:t>
      </w:r>
      <w:r w:rsidR="00E7380D" w:rsidRPr="007963D2">
        <w:t>решений о создани</w:t>
      </w:r>
      <w:r w:rsidR="007963D2" w:rsidRPr="007963D2">
        <w:t>и</w:t>
      </w:r>
      <w:r w:rsidR="00E7380D" w:rsidRPr="007963D2">
        <w:t xml:space="preserve"> филиалов и открыти</w:t>
      </w:r>
      <w:r w:rsidR="007963D2" w:rsidRPr="007963D2">
        <w:t>и</w:t>
      </w:r>
      <w:r w:rsidR="00E7380D" w:rsidRPr="005B15EA">
        <w:t xml:space="preserve"> представительств Фонда;</w:t>
      </w:r>
    </w:p>
    <w:p w14:paraId="63C71352" w14:textId="7969E396" w:rsidR="00E7380D" w:rsidRPr="005B15EA" w:rsidRDefault="007E5261" w:rsidP="00117AE4">
      <w:pPr>
        <w:pStyle w:val="a8"/>
        <w:numPr>
          <w:ilvl w:val="0"/>
          <w:numId w:val="8"/>
        </w:numPr>
        <w:tabs>
          <w:tab w:val="left" w:pos="993"/>
          <w:tab w:val="left" w:pos="1276"/>
        </w:tabs>
        <w:ind w:left="0" w:firstLine="709"/>
        <w:jc w:val="both"/>
      </w:pPr>
      <w:r>
        <w:t>п</w:t>
      </w:r>
      <w:r w:rsidR="00E7380D" w:rsidRPr="005B15EA">
        <w:t>ринятие решений о прекращении деятельности, созданных Фондом юридических лиц, а также прекращение деятельности филиалов и представительств Фонда;</w:t>
      </w:r>
    </w:p>
    <w:p w14:paraId="673D20A8" w14:textId="02CFE511" w:rsidR="00E7380D" w:rsidRPr="005B15EA" w:rsidRDefault="007E5261" w:rsidP="00BF71CC">
      <w:pPr>
        <w:pStyle w:val="a8"/>
        <w:numPr>
          <w:ilvl w:val="0"/>
          <w:numId w:val="8"/>
        </w:numPr>
        <w:tabs>
          <w:tab w:val="left" w:pos="1134"/>
          <w:tab w:val="left" w:pos="1276"/>
        </w:tabs>
        <w:ind w:left="0" w:firstLine="709"/>
        <w:jc w:val="both"/>
      </w:pPr>
      <w:r>
        <w:t>и</w:t>
      </w:r>
      <w:r w:rsidR="00E7380D" w:rsidRPr="005B15EA">
        <w:t xml:space="preserve">зменение </w:t>
      </w:r>
      <w:r w:rsidR="007773E9" w:rsidRPr="007773E9">
        <w:t xml:space="preserve">и утверждение </w:t>
      </w:r>
      <w:r w:rsidR="00E7380D" w:rsidRPr="005B15EA">
        <w:t>Устава Фонда;</w:t>
      </w:r>
    </w:p>
    <w:p w14:paraId="2F1AAE24" w14:textId="77777777" w:rsidR="00E7380D" w:rsidRPr="005B15EA" w:rsidRDefault="007E5261" w:rsidP="00BF71CC">
      <w:pPr>
        <w:pStyle w:val="a8"/>
        <w:numPr>
          <w:ilvl w:val="0"/>
          <w:numId w:val="8"/>
        </w:numPr>
        <w:tabs>
          <w:tab w:val="left" w:pos="1134"/>
          <w:tab w:val="left" w:pos="1276"/>
        </w:tabs>
        <w:ind w:left="0" w:firstLine="709"/>
        <w:jc w:val="both"/>
      </w:pPr>
      <w:r>
        <w:t>о</w:t>
      </w:r>
      <w:r w:rsidR="00E7380D" w:rsidRPr="005B15EA">
        <w:t>добрение совершаемых Фондом сделок в случаях, предусмотренных законом;</w:t>
      </w:r>
    </w:p>
    <w:p w14:paraId="2D975E24" w14:textId="77777777" w:rsidR="00E7380D" w:rsidRPr="005B15EA" w:rsidRDefault="007E5261" w:rsidP="00BF71CC">
      <w:pPr>
        <w:pStyle w:val="a8"/>
        <w:numPr>
          <w:ilvl w:val="0"/>
          <w:numId w:val="8"/>
        </w:numPr>
        <w:tabs>
          <w:tab w:val="left" w:pos="1134"/>
          <w:tab w:val="left" w:pos="1276"/>
        </w:tabs>
        <w:ind w:left="0" w:firstLine="709"/>
        <w:jc w:val="both"/>
      </w:pPr>
      <w:r>
        <w:t>у</w:t>
      </w:r>
      <w:r w:rsidR="00E7380D" w:rsidRPr="005B15EA">
        <w:t>тверждение аудитора Фонда и размера оплаты его услуг;</w:t>
      </w:r>
    </w:p>
    <w:p w14:paraId="2303545C" w14:textId="77777777" w:rsidR="00E7380D" w:rsidRPr="005B15EA" w:rsidRDefault="007E5261" w:rsidP="00BF71CC">
      <w:pPr>
        <w:pStyle w:val="a8"/>
        <w:numPr>
          <w:ilvl w:val="0"/>
          <w:numId w:val="8"/>
        </w:numPr>
        <w:tabs>
          <w:tab w:val="left" w:pos="1134"/>
          <w:tab w:val="left" w:pos="1276"/>
        </w:tabs>
        <w:ind w:left="0" w:firstLine="709"/>
        <w:jc w:val="both"/>
      </w:pPr>
      <w:r>
        <w:t>у</w:t>
      </w:r>
      <w:r w:rsidR="00E7380D" w:rsidRPr="005B15EA">
        <w:t>тверждение внутренних документов, регулирующих деятельность органов Фонда;</w:t>
      </w:r>
    </w:p>
    <w:p w14:paraId="51C819A0" w14:textId="77777777" w:rsidR="00E7380D" w:rsidRPr="005B15EA" w:rsidRDefault="007E5261" w:rsidP="00BF71CC">
      <w:pPr>
        <w:pStyle w:val="a8"/>
        <w:numPr>
          <w:ilvl w:val="0"/>
          <w:numId w:val="8"/>
        </w:numPr>
        <w:tabs>
          <w:tab w:val="left" w:pos="1134"/>
          <w:tab w:val="left" w:pos="1276"/>
        </w:tabs>
        <w:ind w:left="0" w:firstLine="709"/>
        <w:jc w:val="both"/>
      </w:pPr>
      <w:r>
        <w:t>р</w:t>
      </w:r>
      <w:r w:rsidR="00E7380D" w:rsidRPr="005B15EA">
        <w:t>азрешение конфликта интересов в отношении всех заинтересованных лиц;</w:t>
      </w:r>
    </w:p>
    <w:p w14:paraId="048BDE8E" w14:textId="77777777" w:rsidR="00E7380D" w:rsidRPr="005B15EA" w:rsidRDefault="007E5261" w:rsidP="00BF71CC">
      <w:pPr>
        <w:pStyle w:val="a8"/>
        <w:numPr>
          <w:ilvl w:val="0"/>
          <w:numId w:val="8"/>
        </w:numPr>
        <w:tabs>
          <w:tab w:val="left" w:pos="1134"/>
          <w:tab w:val="left" w:pos="1276"/>
        </w:tabs>
        <w:ind w:left="0" w:firstLine="709"/>
        <w:jc w:val="both"/>
      </w:pPr>
      <w:r>
        <w:t>о</w:t>
      </w:r>
      <w:r w:rsidR="00E7380D" w:rsidRPr="005B15EA">
        <w:t>пределение банка для размещения средств Фонда;</w:t>
      </w:r>
    </w:p>
    <w:p w14:paraId="04E58F62" w14:textId="77777777" w:rsidR="00E7380D" w:rsidRPr="002F054F" w:rsidRDefault="00874895" w:rsidP="00BF71CC">
      <w:pPr>
        <w:pStyle w:val="a8"/>
        <w:numPr>
          <w:ilvl w:val="0"/>
          <w:numId w:val="8"/>
        </w:numPr>
        <w:tabs>
          <w:tab w:val="left" w:pos="1134"/>
          <w:tab w:val="left" w:pos="1276"/>
        </w:tabs>
        <w:ind w:left="0" w:firstLine="709"/>
        <w:jc w:val="both"/>
        <w:rPr>
          <w:color w:val="FF0000"/>
          <w:highlight w:val="yellow"/>
        </w:rPr>
      </w:pPr>
      <w:r w:rsidRPr="002F054F">
        <w:rPr>
          <w:color w:val="FF0000"/>
          <w:highlight w:val="yellow"/>
        </w:rPr>
        <w:t>определение порядка приема в состав учредителей и исключения из состава учредителей</w:t>
      </w:r>
      <w:r w:rsidR="00E7380D" w:rsidRPr="002F054F">
        <w:rPr>
          <w:color w:val="FF0000"/>
          <w:highlight w:val="yellow"/>
        </w:rPr>
        <w:t>.</w:t>
      </w:r>
    </w:p>
    <w:p w14:paraId="75BA5301" w14:textId="3E423CFB" w:rsidR="00E7380D" w:rsidRPr="005B3182" w:rsidRDefault="00E7380D" w:rsidP="00E7380D">
      <w:pPr>
        <w:ind w:firstLine="720"/>
        <w:jc w:val="both"/>
      </w:pPr>
      <w:r w:rsidRPr="005B3182">
        <w:rPr>
          <w:b/>
        </w:rPr>
        <w:t xml:space="preserve">5.4. </w:t>
      </w:r>
      <w:r w:rsidRPr="005B3182">
        <w:t xml:space="preserve">Решения по вопросам, указанным в </w:t>
      </w:r>
      <w:r w:rsidR="002313B0" w:rsidRPr="005B3182">
        <w:t>п. 5.</w:t>
      </w:r>
      <w:r w:rsidR="00DC1856" w:rsidRPr="005B3182">
        <w:t>3.</w:t>
      </w:r>
      <w:r w:rsidR="00DC1856">
        <w:t xml:space="preserve"> Устава</w:t>
      </w:r>
      <w:r w:rsidR="002313B0" w:rsidRPr="005B3182">
        <w:t xml:space="preserve"> </w:t>
      </w:r>
      <w:r w:rsidRPr="005B3182">
        <w:t xml:space="preserve">являются исключительной компетенцией </w:t>
      </w:r>
      <w:r w:rsidR="009F5FF6">
        <w:t>Совета</w:t>
      </w:r>
      <w:r w:rsidR="00D85ECD">
        <w:t xml:space="preserve"> </w:t>
      </w:r>
      <w:r w:rsidRPr="005B3182">
        <w:t>и принимаются квалифицированным большинством в две трети голосов присутствующих.</w:t>
      </w:r>
      <w:r w:rsidR="00D44D7A">
        <w:t xml:space="preserve"> </w:t>
      </w:r>
      <w:r w:rsidRPr="005B3182">
        <w:t xml:space="preserve">По всем другим вопросам </w:t>
      </w:r>
      <w:r w:rsidR="009F5FF6">
        <w:t>Совет</w:t>
      </w:r>
      <w:r w:rsidRPr="005B3182">
        <w:t xml:space="preserve"> принимает решения простым большинством голосов открытым или тайным голосованием по решению собравшихся.</w:t>
      </w:r>
      <w:r w:rsidR="00E82DCF">
        <w:t xml:space="preserve"> </w:t>
      </w:r>
      <w:r w:rsidR="00E82DCF" w:rsidRPr="0034237A">
        <w:t>Если Совет состоит из 2 (двух) членов, то все решения принимаются единогласно.</w:t>
      </w:r>
    </w:p>
    <w:p w14:paraId="080F343E" w14:textId="0BCFAD53" w:rsidR="00E7380D" w:rsidRPr="002A5BEC" w:rsidRDefault="00E7380D" w:rsidP="00E7380D">
      <w:pPr>
        <w:ind w:firstLine="720"/>
        <w:jc w:val="both"/>
      </w:pPr>
      <w:r w:rsidRPr="005B3182">
        <w:rPr>
          <w:b/>
        </w:rPr>
        <w:t xml:space="preserve">5.5. </w:t>
      </w:r>
      <w:r w:rsidRPr="005B3182">
        <w:t xml:space="preserve">Заседание </w:t>
      </w:r>
      <w:r w:rsidR="009F5FF6">
        <w:t>Совета</w:t>
      </w:r>
      <w:r w:rsidRPr="005B3182">
        <w:t xml:space="preserve"> считается правомочным, если на нем присутствует более половины </w:t>
      </w:r>
      <w:r w:rsidRPr="002A5BEC">
        <w:t xml:space="preserve">его членов. Каждый член </w:t>
      </w:r>
      <w:r w:rsidR="009F5FF6" w:rsidRPr="002A5BEC">
        <w:t>Совета</w:t>
      </w:r>
      <w:r w:rsidRPr="002A5BEC">
        <w:t xml:space="preserve"> обладает одним голосом.</w:t>
      </w:r>
      <w:r w:rsidR="00D44D7A">
        <w:t xml:space="preserve"> Если Совет состоит из 2 (двух) </w:t>
      </w:r>
      <w:r w:rsidR="00020C50">
        <w:t>членов</w:t>
      </w:r>
      <w:r w:rsidR="00D44D7A">
        <w:t>, то заседание С</w:t>
      </w:r>
      <w:r w:rsidR="00E82DCF">
        <w:t>о</w:t>
      </w:r>
      <w:r w:rsidR="00D44D7A">
        <w:t>вета считается правомочным, если на нем присутствуют оба члена Совета.</w:t>
      </w:r>
    </w:p>
    <w:p w14:paraId="4A53F122" w14:textId="77777777" w:rsidR="00AC160F" w:rsidRDefault="00E7380D" w:rsidP="00E7380D">
      <w:pPr>
        <w:ind w:firstLine="720"/>
        <w:jc w:val="both"/>
      </w:pPr>
      <w:r w:rsidRPr="002A5BEC">
        <w:rPr>
          <w:b/>
        </w:rPr>
        <w:t xml:space="preserve">5.6. </w:t>
      </w:r>
      <w:r w:rsidR="009F5FF6" w:rsidRPr="002A5BEC">
        <w:t>Совет</w:t>
      </w:r>
      <w:r w:rsidR="00F45298" w:rsidRPr="002A5BEC">
        <w:t xml:space="preserve"> </w:t>
      </w:r>
      <w:r w:rsidRPr="002A5BEC">
        <w:t>вправе принимать к рассмотрению и другие вопросы, связанные с деятельностью Фонда</w:t>
      </w:r>
      <w:r w:rsidR="00AC160F" w:rsidRPr="002A5BEC">
        <w:t>.</w:t>
      </w:r>
    </w:p>
    <w:p w14:paraId="1156918D" w14:textId="77777777" w:rsidR="00E7380D" w:rsidRPr="00F4331C" w:rsidRDefault="00E7380D" w:rsidP="00E7380D">
      <w:pPr>
        <w:ind w:firstLine="720"/>
        <w:jc w:val="both"/>
      </w:pPr>
      <w:r w:rsidRPr="00F4331C">
        <w:rPr>
          <w:b/>
        </w:rPr>
        <w:t>5.7.</w:t>
      </w:r>
      <w:r w:rsidR="00B7685F">
        <w:rPr>
          <w:b/>
        </w:rPr>
        <w:t xml:space="preserve"> </w:t>
      </w:r>
      <w:r w:rsidRPr="00F4331C">
        <w:t xml:space="preserve">Решения </w:t>
      </w:r>
      <w:r w:rsidR="009F5FF6">
        <w:t>Совета</w:t>
      </w:r>
      <w:r w:rsidRPr="00F4331C">
        <w:t xml:space="preserve"> являются обязательными для исполнения всеми должностными лицами Фонда.</w:t>
      </w:r>
    </w:p>
    <w:p w14:paraId="411A8CCA" w14:textId="77777777" w:rsidR="00E7380D" w:rsidRPr="00F4331C" w:rsidRDefault="00E7380D" w:rsidP="00E7380D">
      <w:pPr>
        <w:ind w:firstLine="720"/>
        <w:jc w:val="both"/>
      </w:pPr>
      <w:r w:rsidRPr="00F4331C">
        <w:rPr>
          <w:b/>
        </w:rPr>
        <w:t xml:space="preserve">5.8. </w:t>
      </w:r>
      <w:r w:rsidRPr="00F4331C">
        <w:t xml:space="preserve">Выход из </w:t>
      </w:r>
      <w:r w:rsidR="009F5FF6">
        <w:t>Совета</w:t>
      </w:r>
      <w:r w:rsidR="00F45298">
        <w:t xml:space="preserve"> </w:t>
      </w:r>
      <w:r w:rsidRPr="00F4331C">
        <w:t>происходит:</w:t>
      </w:r>
    </w:p>
    <w:p w14:paraId="3297EE8F" w14:textId="77777777" w:rsidR="00E7380D" w:rsidRPr="00F4331C" w:rsidRDefault="00E7380D" w:rsidP="00374BBE">
      <w:pPr>
        <w:pStyle w:val="a8"/>
        <w:numPr>
          <w:ilvl w:val="0"/>
          <w:numId w:val="9"/>
        </w:numPr>
        <w:tabs>
          <w:tab w:val="left" w:pos="993"/>
          <w:tab w:val="left" w:pos="1276"/>
        </w:tabs>
        <w:ind w:left="0" w:firstLine="709"/>
        <w:jc w:val="both"/>
      </w:pPr>
      <w:r w:rsidRPr="00F4331C">
        <w:t xml:space="preserve">по личному заявлению члена </w:t>
      </w:r>
      <w:r w:rsidR="009F5FF6">
        <w:t>Совета</w:t>
      </w:r>
      <w:r w:rsidRPr="00F4331C">
        <w:t>;</w:t>
      </w:r>
    </w:p>
    <w:p w14:paraId="09A7C13D" w14:textId="77777777" w:rsidR="00E7380D" w:rsidRPr="00F4331C" w:rsidRDefault="00E7380D" w:rsidP="00374BBE">
      <w:pPr>
        <w:pStyle w:val="a8"/>
        <w:numPr>
          <w:ilvl w:val="0"/>
          <w:numId w:val="9"/>
        </w:numPr>
        <w:tabs>
          <w:tab w:val="left" w:pos="993"/>
          <w:tab w:val="left" w:pos="1276"/>
        </w:tabs>
        <w:ind w:left="0" w:firstLine="709"/>
        <w:jc w:val="both"/>
      </w:pPr>
      <w:r w:rsidRPr="00F4331C">
        <w:t xml:space="preserve">в случае смерти члена </w:t>
      </w:r>
      <w:r w:rsidR="009F5FF6">
        <w:t>Совета</w:t>
      </w:r>
      <w:r w:rsidRPr="00F4331C">
        <w:t xml:space="preserve">, признании члена </w:t>
      </w:r>
      <w:r w:rsidR="009F5FF6">
        <w:t>Совета</w:t>
      </w:r>
      <w:r w:rsidRPr="00F4331C">
        <w:t xml:space="preserve"> в установленном порядке безвестно отсутствующим, умершим или недееспособным;</w:t>
      </w:r>
    </w:p>
    <w:p w14:paraId="03ACFA1C" w14:textId="77777777" w:rsidR="00E7380D" w:rsidRPr="00F4331C" w:rsidRDefault="00E7380D" w:rsidP="00374BBE">
      <w:pPr>
        <w:pStyle w:val="a8"/>
        <w:numPr>
          <w:ilvl w:val="0"/>
          <w:numId w:val="9"/>
        </w:numPr>
        <w:tabs>
          <w:tab w:val="left" w:pos="993"/>
          <w:tab w:val="left" w:pos="1276"/>
        </w:tabs>
        <w:ind w:left="0" w:firstLine="709"/>
        <w:jc w:val="both"/>
        <w:rPr>
          <w:color w:val="000000"/>
        </w:rPr>
      </w:pPr>
      <w:r w:rsidRPr="00F4331C">
        <w:t xml:space="preserve">по решению </w:t>
      </w:r>
      <w:r w:rsidR="009F5FF6">
        <w:t>Совета</w:t>
      </w:r>
      <w:r w:rsidR="00F45298">
        <w:t xml:space="preserve"> </w:t>
      </w:r>
      <w:r w:rsidRPr="00F4331C">
        <w:rPr>
          <w:color w:val="000000"/>
        </w:rPr>
        <w:t>за деятельность, противоречащую целям деятельности Фонда.</w:t>
      </w:r>
    </w:p>
    <w:p w14:paraId="1E03B973" w14:textId="77777777" w:rsidR="00E7380D" w:rsidRPr="00F4331C" w:rsidRDefault="00E7380D" w:rsidP="00E7380D">
      <w:pPr>
        <w:shd w:val="clear" w:color="auto" w:fill="FFFFFF"/>
        <w:tabs>
          <w:tab w:val="left" w:pos="0"/>
        </w:tabs>
        <w:ind w:firstLine="720"/>
        <w:jc w:val="both"/>
      </w:pPr>
      <w:r w:rsidRPr="00F4331C">
        <w:rPr>
          <w:b/>
          <w:color w:val="000000"/>
        </w:rPr>
        <w:t xml:space="preserve">5.9. </w:t>
      </w:r>
      <w:r w:rsidRPr="00F4331C">
        <w:t xml:space="preserve">Член </w:t>
      </w:r>
      <w:r w:rsidR="009F5FF6">
        <w:t>Совета</w:t>
      </w:r>
      <w:r w:rsidRPr="00F4331C">
        <w:t xml:space="preserve">, систематически не выполняющий или ненадлежащим образом выполняющий свои обязанности, либо нарушивший принятые на себя обязательства перед Фондом, а также препятствующий своими действиями или бездействием нормальной работе Фонда, может быть исключен из него по решению остающихся членов </w:t>
      </w:r>
      <w:r w:rsidR="009F5FF6">
        <w:t>Совета</w:t>
      </w:r>
      <w:r w:rsidRPr="00F4331C">
        <w:t xml:space="preserve"> на заседании </w:t>
      </w:r>
      <w:r w:rsidR="009F5FF6">
        <w:t>Совета</w:t>
      </w:r>
      <w:r w:rsidRPr="00F4331C">
        <w:t>.</w:t>
      </w:r>
    </w:p>
    <w:p w14:paraId="0FEE29E0" w14:textId="77777777" w:rsidR="00E7380D" w:rsidRPr="00F4331C" w:rsidRDefault="00E7380D" w:rsidP="00E7380D">
      <w:pPr>
        <w:ind w:firstLine="720"/>
        <w:jc w:val="both"/>
      </w:pPr>
      <w:r w:rsidRPr="00F4331C">
        <w:rPr>
          <w:b/>
        </w:rPr>
        <w:t xml:space="preserve">5.10. </w:t>
      </w:r>
      <w:r w:rsidRPr="00F4331C">
        <w:t xml:space="preserve">Работой </w:t>
      </w:r>
      <w:r w:rsidR="009F5FF6">
        <w:t>Совета</w:t>
      </w:r>
      <w:r w:rsidRPr="00F4331C">
        <w:t xml:space="preserve"> руководит Председатель, избираемый из его состава сроком на 5 (пять) лет.</w:t>
      </w:r>
    </w:p>
    <w:p w14:paraId="3EC93996" w14:textId="77777777" w:rsidR="00E7380D" w:rsidRPr="00F4331C" w:rsidRDefault="00E7380D" w:rsidP="00E7380D">
      <w:pPr>
        <w:ind w:firstLine="720"/>
        <w:jc w:val="both"/>
      </w:pPr>
      <w:r w:rsidRPr="00F4331C">
        <w:rPr>
          <w:b/>
        </w:rPr>
        <w:t xml:space="preserve">5.11. </w:t>
      </w:r>
      <w:r w:rsidRPr="00F4331C">
        <w:t>Председатель</w:t>
      </w:r>
      <w:r w:rsidR="00F45298">
        <w:t xml:space="preserve"> </w:t>
      </w:r>
      <w:r w:rsidR="009F5FF6">
        <w:t>Совета</w:t>
      </w:r>
      <w:r w:rsidRPr="00F4331C">
        <w:t xml:space="preserve"> утверждает повестку дня заседания </w:t>
      </w:r>
      <w:r w:rsidR="009F5FF6">
        <w:t>Совета</w:t>
      </w:r>
      <w:r w:rsidRPr="00F4331C">
        <w:t xml:space="preserve"> и председательствует на его заседаниях.</w:t>
      </w:r>
    </w:p>
    <w:p w14:paraId="48B306B5" w14:textId="59C035F8" w:rsidR="00E7380D" w:rsidRPr="00F4331C" w:rsidRDefault="00E7380D" w:rsidP="00E7380D">
      <w:pPr>
        <w:ind w:firstLine="720"/>
        <w:jc w:val="both"/>
      </w:pPr>
      <w:r w:rsidRPr="00F4331C">
        <w:rPr>
          <w:b/>
        </w:rPr>
        <w:t xml:space="preserve">5.12. </w:t>
      </w:r>
      <w:r w:rsidRPr="00F4331C">
        <w:t xml:space="preserve">Очередные заседания </w:t>
      </w:r>
      <w:r w:rsidR="009F5FF6">
        <w:t>Совета</w:t>
      </w:r>
      <w:r w:rsidRPr="00F4331C">
        <w:t xml:space="preserve"> проводятся один раз в 6 (шесть) месяцев. Внеочередные заседания </w:t>
      </w:r>
      <w:r w:rsidR="009F5FF6">
        <w:t>Совета</w:t>
      </w:r>
      <w:r w:rsidRPr="00F4331C">
        <w:t xml:space="preserve"> могут проводиться по инициативе </w:t>
      </w:r>
      <w:r w:rsidR="00DC1856">
        <w:t>Руководителя</w:t>
      </w:r>
      <w:r w:rsidRPr="00F4331C">
        <w:t>,</w:t>
      </w:r>
      <w:r w:rsidR="00F45298">
        <w:t xml:space="preserve"> </w:t>
      </w:r>
      <w:r w:rsidRPr="00F4331C">
        <w:t xml:space="preserve">Попечительского совета, или не менее </w:t>
      </w:r>
      <w:r w:rsidR="007963D2">
        <w:t>половины</w:t>
      </w:r>
      <w:r w:rsidRPr="00F4331C">
        <w:t xml:space="preserve"> членов </w:t>
      </w:r>
      <w:r w:rsidR="009F5FF6">
        <w:t>Совета</w:t>
      </w:r>
      <w:r w:rsidRPr="00F4331C">
        <w:t xml:space="preserve"> в порядке, предусмотренном Положением о</w:t>
      </w:r>
      <w:r w:rsidR="009C691A">
        <w:t xml:space="preserve"> Совете</w:t>
      </w:r>
      <w:r w:rsidR="00D621C0">
        <w:t xml:space="preserve">. </w:t>
      </w:r>
    </w:p>
    <w:p w14:paraId="17153814" w14:textId="77777777" w:rsidR="00E7380D" w:rsidRPr="00F4331C" w:rsidRDefault="00E7380D" w:rsidP="00E7380D">
      <w:pPr>
        <w:ind w:firstLine="720"/>
        <w:jc w:val="both"/>
      </w:pPr>
      <w:r w:rsidRPr="00F4331C">
        <w:rPr>
          <w:b/>
        </w:rPr>
        <w:t xml:space="preserve">5.13. </w:t>
      </w:r>
      <w:r w:rsidRPr="00F4331C">
        <w:t xml:space="preserve">Члены </w:t>
      </w:r>
      <w:r w:rsidR="009F5FF6">
        <w:t>Совета</w:t>
      </w:r>
      <w:r w:rsidR="00D3674F">
        <w:t>,</w:t>
      </w:r>
      <w:r w:rsidRPr="00F4331C">
        <w:t xml:space="preserve"> входящие в </w:t>
      </w:r>
      <w:r w:rsidR="009F5FF6">
        <w:t>Совет</w:t>
      </w:r>
      <w:r w:rsidR="00D3674F">
        <w:t>,</w:t>
      </w:r>
      <w:r w:rsidRPr="00F4331C">
        <w:t xml:space="preserve"> выполняют свои функции в качестве добровольцев. Фонд не вправе осуществлять выплату вознаграждений членам </w:t>
      </w:r>
      <w:r w:rsidR="009F5FF6">
        <w:t>Совета</w:t>
      </w:r>
      <w:r w:rsidRPr="00F4331C">
        <w:t xml:space="preserve"> за выполнение возложенных на них функций, за исключением компенсации расходов, непосредственно связанных с участием в работе </w:t>
      </w:r>
      <w:r w:rsidR="009F5FF6">
        <w:t>Совета</w:t>
      </w:r>
      <w:r w:rsidR="00D621C0">
        <w:t xml:space="preserve">. </w:t>
      </w:r>
    </w:p>
    <w:p w14:paraId="24152771" w14:textId="77777777" w:rsidR="00E7380D" w:rsidRPr="00F4331C" w:rsidRDefault="00E7380D" w:rsidP="00E7380D">
      <w:pPr>
        <w:ind w:firstLine="720"/>
        <w:jc w:val="both"/>
      </w:pPr>
      <w:r w:rsidRPr="00F4331C">
        <w:rPr>
          <w:b/>
        </w:rPr>
        <w:t xml:space="preserve">5.14. </w:t>
      </w:r>
      <w:r w:rsidR="00D3674F">
        <w:t xml:space="preserve">Члены </w:t>
      </w:r>
      <w:r w:rsidR="009F5FF6">
        <w:t>Совета</w:t>
      </w:r>
      <w:r w:rsidRPr="00F4331C">
        <w:t xml:space="preserve"> не вправе занимать штатные должности в администрации коммерческих и некоммерческих организаций, учредителем которых является Фонд.</w:t>
      </w:r>
    </w:p>
    <w:p w14:paraId="5A96DB2A" w14:textId="77777777" w:rsidR="00E7380D" w:rsidRPr="00F4331C" w:rsidRDefault="00E7380D" w:rsidP="00E7380D">
      <w:pPr>
        <w:ind w:firstLine="720"/>
        <w:jc w:val="both"/>
      </w:pPr>
      <w:r w:rsidRPr="00F4331C">
        <w:rPr>
          <w:b/>
        </w:rPr>
        <w:t xml:space="preserve">5.15. </w:t>
      </w:r>
      <w:r w:rsidRPr="00F4331C">
        <w:t xml:space="preserve">Порядок проведения заседаний </w:t>
      </w:r>
      <w:r w:rsidR="009F5FF6">
        <w:t>Совета</w:t>
      </w:r>
      <w:r w:rsidRPr="00F4331C">
        <w:t xml:space="preserve">, а также другие вопросы деятельности </w:t>
      </w:r>
      <w:r w:rsidR="009F5FF6">
        <w:t>Совета</w:t>
      </w:r>
      <w:r w:rsidR="00D3674F">
        <w:t>,</w:t>
      </w:r>
      <w:r w:rsidRPr="00F4331C">
        <w:t xml:space="preserve"> могут быть урегулированы Положением о</w:t>
      </w:r>
      <w:r w:rsidR="0086260C">
        <w:t xml:space="preserve"> «</w:t>
      </w:r>
      <w:r w:rsidR="00A52B2D">
        <w:t>Совете</w:t>
      </w:r>
      <w:r w:rsidR="0086260C">
        <w:t>», утверждаемым</w:t>
      </w:r>
      <w:r w:rsidR="00A52B2D">
        <w:t xml:space="preserve"> Советом</w:t>
      </w:r>
      <w:r w:rsidRPr="00F4331C">
        <w:t>.</w:t>
      </w:r>
    </w:p>
    <w:p w14:paraId="6862AE2D" w14:textId="77777777" w:rsidR="00AE7BEA" w:rsidRDefault="00AE7BEA" w:rsidP="00045EC8">
      <w:pPr>
        <w:jc w:val="both"/>
      </w:pPr>
    </w:p>
    <w:p w14:paraId="2CC0DEF9" w14:textId="4A7FCAA7" w:rsidR="0011003A" w:rsidRDefault="0011003A" w:rsidP="0011003A">
      <w:pPr>
        <w:pStyle w:val="a8"/>
        <w:jc w:val="center"/>
        <w:outlineLvl w:val="0"/>
        <w:rPr>
          <w:b/>
        </w:rPr>
      </w:pPr>
      <w:r>
        <w:rPr>
          <w:b/>
        </w:rPr>
        <w:t xml:space="preserve">6. </w:t>
      </w:r>
      <w:r w:rsidR="00DC1856">
        <w:rPr>
          <w:b/>
        </w:rPr>
        <w:t>РУКОВОДИТЕЛЬ</w:t>
      </w:r>
    </w:p>
    <w:p w14:paraId="7E36BC23" w14:textId="25C7EDD0" w:rsidR="0011003A" w:rsidRDefault="0011003A" w:rsidP="0011003A">
      <w:pPr>
        <w:ind w:firstLine="720"/>
        <w:jc w:val="both"/>
      </w:pPr>
      <w:r>
        <w:rPr>
          <w:b/>
        </w:rPr>
        <w:t xml:space="preserve">6.1. </w:t>
      </w:r>
      <w:r>
        <w:t xml:space="preserve">Единоличным исполнительным органом Фонда является </w:t>
      </w:r>
      <w:r w:rsidR="00DC1856">
        <w:t>Руководитель</w:t>
      </w:r>
      <w:r>
        <w:t xml:space="preserve">. Срок полномочий </w:t>
      </w:r>
      <w:r w:rsidR="00DC1856">
        <w:t>Руководителя</w:t>
      </w:r>
      <w:r>
        <w:t xml:space="preserve"> 5 (пять) лет.</w:t>
      </w:r>
    </w:p>
    <w:p w14:paraId="14DC8813" w14:textId="14E4DF7B" w:rsidR="00CF5B9F" w:rsidRDefault="00CF5B9F" w:rsidP="0011003A">
      <w:pPr>
        <w:ind w:firstLine="720"/>
        <w:jc w:val="both"/>
      </w:pPr>
      <w:r w:rsidRPr="00CF5B9F">
        <w:rPr>
          <w:b/>
        </w:rPr>
        <w:t>6.2.</w:t>
      </w:r>
      <w:r>
        <w:t xml:space="preserve"> При создании Фонда </w:t>
      </w:r>
      <w:r w:rsidR="00DC1856">
        <w:t>Руководитель</w:t>
      </w:r>
      <w:r w:rsidRPr="002A5BEC">
        <w:t xml:space="preserve"> </w:t>
      </w:r>
      <w:r w:rsidR="00AC160F" w:rsidRPr="002A5BEC">
        <w:t>назначается</w:t>
      </w:r>
      <w:r>
        <w:t xml:space="preserve"> </w:t>
      </w:r>
      <w:r w:rsidR="000D73F6">
        <w:t>Учредител</w:t>
      </w:r>
      <w:r w:rsidR="00213164">
        <w:t>ем</w:t>
      </w:r>
      <w:r>
        <w:t xml:space="preserve">, </w:t>
      </w:r>
      <w:r w:rsidRPr="00F41162">
        <w:t xml:space="preserve">а после </w:t>
      </w:r>
      <w:r w:rsidR="007963D2">
        <w:t>государственной регистрации,</w:t>
      </w:r>
      <w:r>
        <w:t xml:space="preserve"> </w:t>
      </w:r>
      <w:r w:rsidRPr="002A5BEC">
        <w:t xml:space="preserve">он </w:t>
      </w:r>
      <w:r w:rsidR="00AC160F" w:rsidRPr="002A5BEC">
        <w:t>назначается</w:t>
      </w:r>
      <w:r w:rsidRPr="002A5BEC">
        <w:t xml:space="preserve"> </w:t>
      </w:r>
      <w:r w:rsidR="009F5FF6" w:rsidRPr="002A5BEC">
        <w:t>Совет</w:t>
      </w:r>
      <w:r w:rsidR="004C0B8D" w:rsidRPr="002A5BEC">
        <w:t>ом</w:t>
      </w:r>
      <w:r>
        <w:t xml:space="preserve"> Фонда. </w:t>
      </w:r>
    </w:p>
    <w:p w14:paraId="6B5CF008" w14:textId="54C1CA35" w:rsidR="0011003A" w:rsidRDefault="00CF5B9F" w:rsidP="0011003A">
      <w:pPr>
        <w:ind w:firstLine="720"/>
        <w:jc w:val="both"/>
      </w:pPr>
      <w:r>
        <w:rPr>
          <w:b/>
        </w:rPr>
        <w:t>6.3</w:t>
      </w:r>
      <w:r w:rsidR="0011003A">
        <w:rPr>
          <w:b/>
        </w:rPr>
        <w:t xml:space="preserve">. </w:t>
      </w:r>
      <w:r w:rsidR="00DC1856">
        <w:t>Руководитель</w:t>
      </w:r>
      <w:r w:rsidR="0011003A">
        <w:t xml:space="preserve"> осуществляет </w:t>
      </w:r>
      <w:r w:rsidR="009A5DF7">
        <w:t>представительские функции в Фонде</w:t>
      </w:r>
      <w:r w:rsidR="0011003A">
        <w:t xml:space="preserve"> и подотчетен </w:t>
      </w:r>
      <w:r w:rsidR="00120EAE">
        <w:t>Совету</w:t>
      </w:r>
      <w:r w:rsidR="0011003A">
        <w:t xml:space="preserve"> Фонда. </w:t>
      </w:r>
    </w:p>
    <w:p w14:paraId="67714669" w14:textId="0026428A" w:rsidR="0011003A" w:rsidRDefault="0011003A" w:rsidP="0011003A">
      <w:pPr>
        <w:ind w:firstLine="720"/>
        <w:jc w:val="both"/>
      </w:pPr>
      <w:r>
        <w:rPr>
          <w:b/>
        </w:rPr>
        <w:t>6.</w:t>
      </w:r>
      <w:r w:rsidR="00CF5B9F">
        <w:rPr>
          <w:b/>
        </w:rPr>
        <w:t>4</w:t>
      </w:r>
      <w:r>
        <w:rPr>
          <w:b/>
        </w:rPr>
        <w:t xml:space="preserve">. </w:t>
      </w:r>
      <w:r>
        <w:t xml:space="preserve">К компетенции </w:t>
      </w:r>
      <w:r w:rsidR="00DC1856">
        <w:t>Руководителя</w:t>
      </w:r>
      <w:r>
        <w:t xml:space="preserve"> относится решение всех вопросов, которые не составляют исключительную ко</w:t>
      </w:r>
      <w:r w:rsidR="009A5DF7">
        <w:t>мпетенцию других органов Фонда.</w:t>
      </w:r>
    </w:p>
    <w:p w14:paraId="7FA70C5F" w14:textId="5E73C796" w:rsidR="009A5DF7" w:rsidRDefault="009A5DF7" w:rsidP="0011003A">
      <w:pPr>
        <w:ind w:firstLine="720"/>
        <w:jc w:val="both"/>
      </w:pPr>
      <w:r w:rsidRPr="00CF5B9F">
        <w:rPr>
          <w:b/>
        </w:rPr>
        <w:t>6.</w:t>
      </w:r>
      <w:r w:rsidR="00CF5B9F">
        <w:rPr>
          <w:b/>
        </w:rPr>
        <w:t>5</w:t>
      </w:r>
      <w:r w:rsidRPr="00CF5B9F">
        <w:rPr>
          <w:b/>
        </w:rPr>
        <w:t>.</w:t>
      </w:r>
      <w:r w:rsidR="00D85ECD">
        <w:rPr>
          <w:b/>
        </w:rPr>
        <w:t xml:space="preserve"> </w:t>
      </w:r>
      <w:r w:rsidR="00DC1856">
        <w:t>Руководитель</w:t>
      </w:r>
      <w:r>
        <w:t xml:space="preserve"> Фонда:</w:t>
      </w:r>
    </w:p>
    <w:p w14:paraId="46929DBC" w14:textId="77777777" w:rsidR="007D2FE9" w:rsidRDefault="007D2FE9" w:rsidP="004933D4">
      <w:pPr>
        <w:pStyle w:val="a8"/>
        <w:numPr>
          <w:ilvl w:val="0"/>
          <w:numId w:val="25"/>
        </w:numPr>
        <w:tabs>
          <w:tab w:val="left" w:pos="993"/>
        </w:tabs>
        <w:ind w:left="0" w:firstLine="709"/>
        <w:jc w:val="both"/>
      </w:pPr>
      <w:r>
        <w:t>без доверенности действует от имени Фонда;</w:t>
      </w:r>
    </w:p>
    <w:p w14:paraId="01BA0DA4" w14:textId="77777777" w:rsidR="007D2FE9" w:rsidRPr="00D22CC6" w:rsidRDefault="007D2FE9" w:rsidP="004933D4">
      <w:pPr>
        <w:pStyle w:val="a8"/>
        <w:numPr>
          <w:ilvl w:val="0"/>
          <w:numId w:val="25"/>
        </w:numPr>
        <w:tabs>
          <w:tab w:val="left" w:pos="993"/>
        </w:tabs>
        <w:ind w:left="0" w:firstLine="709"/>
        <w:jc w:val="both"/>
      </w:pPr>
      <w:r w:rsidRPr="00D22CC6">
        <w:t xml:space="preserve">организует бухгалтерский учет и отчетность </w:t>
      </w:r>
      <w:r>
        <w:t>Фонда</w:t>
      </w:r>
      <w:r w:rsidRPr="00D22CC6">
        <w:t>;</w:t>
      </w:r>
    </w:p>
    <w:p w14:paraId="59AA05F9" w14:textId="77777777" w:rsidR="007D2FE9" w:rsidRDefault="007D2FE9" w:rsidP="004933D4">
      <w:pPr>
        <w:pStyle w:val="a8"/>
        <w:numPr>
          <w:ilvl w:val="0"/>
          <w:numId w:val="25"/>
        </w:numPr>
        <w:tabs>
          <w:tab w:val="left" w:pos="993"/>
        </w:tabs>
        <w:ind w:left="0" w:firstLine="709"/>
        <w:jc w:val="both"/>
      </w:pPr>
      <w:r>
        <w:t>открывает и закрывает в банках расчетный и иные счета;</w:t>
      </w:r>
    </w:p>
    <w:p w14:paraId="6AB4008B" w14:textId="77777777" w:rsidR="007D2FE9" w:rsidRDefault="007D2FE9" w:rsidP="004933D4">
      <w:pPr>
        <w:pStyle w:val="a8"/>
        <w:numPr>
          <w:ilvl w:val="0"/>
          <w:numId w:val="25"/>
        </w:numPr>
        <w:tabs>
          <w:tab w:val="left" w:pos="993"/>
        </w:tabs>
        <w:ind w:left="0" w:firstLine="709"/>
        <w:jc w:val="both"/>
      </w:pPr>
      <w:r w:rsidRPr="007D2FE9">
        <w:t>выдает доверенности на право представительства от имени Фонда, в том числе доверенности с правом передоверия;</w:t>
      </w:r>
    </w:p>
    <w:p w14:paraId="1685B23C" w14:textId="77777777" w:rsidR="007D2FE9" w:rsidRDefault="007D2FE9" w:rsidP="004933D4">
      <w:pPr>
        <w:pStyle w:val="a8"/>
        <w:numPr>
          <w:ilvl w:val="0"/>
          <w:numId w:val="25"/>
        </w:numPr>
        <w:tabs>
          <w:tab w:val="left" w:pos="993"/>
          <w:tab w:val="left" w:pos="1276"/>
        </w:tabs>
        <w:ind w:left="0" w:firstLine="709"/>
        <w:jc w:val="both"/>
      </w:pPr>
      <w:r>
        <w:t>совершает гражданско-правовые сделки, распоряжается имуществом Фонда в пределах, установленных настоящим Уставом и в соответствии с утвержденными финансовыми планами, иными внутренними документами;</w:t>
      </w:r>
    </w:p>
    <w:p w14:paraId="22136431" w14:textId="77777777" w:rsidR="007D2FE9" w:rsidRDefault="007D2FE9" w:rsidP="004933D4">
      <w:pPr>
        <w:pStyle w:val="a8"/>
        <w:numPr>
          <w:ilvl w:val="0"/>
          <w:numId w:val="25"/>
        </w:numPr>
        <w:tabs>
          <w:tab w:val="left" w:pos="993"/>
          <w:tab w:val="left" w:pos="1276"/>
        </w:tabs>
        <w:ind w:left="0" w:firstLine="709"/>
        <w:jc w:val="both"/>
      </w:pPr>
      <w:r>
        <w:t>назначает на должность руководителей филиалов и представительств Фонда;</w:t>
      </w:r>
    </w:p>
    <w:p w14:paraId="5CF76EB6" w14:textId="77777777" w:rsidR="007D2FE9" w:rsidRDefault="007D2FE9" w:rsidP="004933D4">
      <w:pPr>
        <w:pStyle w:val="a8"/>
        <w:numPr>
          <w:ilvl w:val="0"/>
          <w:numId w:val="25"/>
        </w:numPr>
        <w:tabs>
          <w:tab w:val="left" w:pos="993"/>
          <w:tab w:val="left" w:pos="1276"/>
        </w:tabs>
        <w:ind w:left="0" w:firstLine="709"/>
        <w:jc w:val="both"/>
      </w:pPr>
      <w:r>
        <w:t>обеспечивает выполнение планов деятельности Фонда;</w:t>
      </w:r>
    </w:p>
    <w:p w14:paraId="1B5F1DD4" w14:textId="77777777" w:rsidR="007D2FE9" w:rsidRDefault="007D2FE9" w:rsidP="004933D4">
      <w:pPr>
        <w:pStyle w:val="a8"/>
        <w:numPr>
          <w:ilvl w:val="0"/>
          <w:numId w:val="25"/>
        </w:numPr>
        <w:tabs>
          <w:tab w:val="left" w:pos="993"/>
          <w:tab w:val="left" w:pos="1276"/>
        </w:tabs>
        <w:ind w:left="0" w:firstLine="709"/>
        <w:jc w:val="both"/>
      </w:pPr>
      <w:r>
        <w:t>утверждает правила, процедуры и другие внутренние документы Фонда, за исключением документов, утверждение которых отнесено настоящим Уставом к компетенции других органов Фонда;</w:t>
      </w:r>
    </w:p>
    <w:p w14:paraId="2B07FC19" w14:textId="77777777" w:rsidR="00BA6B7D" w:rsidRDefault="00BA6B7D" w:rsidP="004933D4">
      <w:pPr>
        <w:pStyle w:val="a8"/>
        <w:numPr>
          <w:ilvl w:val="0"/>
          <w:numId w:val="25"/>
        </w:numPr>
        <w:tabs>
          <w:tab w:val="left" w:pos="993"/>
          <w:tab w:val="left" w:pos="1276"/>
        </w:tabs>
        <w:ind w:left="0" w:firstLine="709"/>
        <w:jc w:val="both"/>
      </w:pPr>
      <w:r w:rsidRPr="00BA6B7D">
        <w:t>принимает решения и издает распоряжения, приказы и иные акты по вопросам деятельности Фонда;</w:t>
      </w:r>
    </w:p>
    <w:p w14:paraId="6C5F19C1" w14:textId="77777777" w:rsidR="00BA6B7D" w:rsidRDefault="007D2FE9" w:rsidP="007D2FE9">
      <w:pPr>
        <w:pStyle w:val="a8"/>
        <w:numPr>
          <w:ilvl w:val="0"/>
          <w:numId w:val="25"/>
        </w:numPr>
        <w:tabs>
          <w:tab w:val="left" w:pos="1134"/>
          <w:tab w:val="left" w:pos="1276"/>
        </w:tabs>
        <w:ind w:left="0" w:firstLine="709"/>
        <w:jc w:val="both"/>
      </w:pPr>
      <w:r>
        <w:t xml:space="preserve">определяет организационную структуру Фонда, утверждает штатное расписание, принимает на работу и увольняет с работы сотрудников; </w:t>
      </w:r>
    </w:p>
    <w:p w14:paraId="176BF6AE" w14:textId="77777777" w:rsidR="007D2FE9" w:rsidRDefault="007D2FE9" w:rsidP="007D2FE9">
      <w:pPr>
        <w:pStyle w:val="a8"/>
        <w:numPr>
          <w:ilvl w:val="0"/>
          <w:numId w:val="25"/>
        </w:numPr>
        <w:tabs>
          <w:tab w:val="left" w:pos="1134"/>
          <w:tab w:val="left" w:pos="1276"/>
        </w:tabs>
        <w:ind w:left="0" w:firstLine="709"/>
        <w:jc w:val="both"/>
      </w:pPr>
      <w:r>
        <w:t>в порядке, установленном законодательством, поощряет работников Фонда, а также налагает на них взыскания;</w:t>
      </w:r>
    </w:p>
    <w:p w14:paraId="23E3248A" w14:textId="77777777" w:rsidR="007D2FE9" w:rsidRDefault="007D2FE9" w:rsidP="007D2FE9">
      <w:pPr>
        <w:pStyle w:val="a8"/>
        <w:numPr>
          <w:ilvl w:val="0"/>
          <w:numId w:val="25"/>
        </w:numPr>
        <w:tabs>
          <w:tab w:val="left" w:pos="1134"/>
          <w:tab w:val="left" w:pos="1276"/>
        </w:tabs>
        <w:ind w:left="0" w:firstLine="709"/>
        <w:jc w:val="both"/>
      </w:pPr>
      <w:r>
        <w:t>представляет интересы Фонда в</w:t>
      </w:r>
      <w:r w:rsidRPr="009A5DF7">
        <w:t xml:space="preserve"> органах государственной власти, органах местного самоу</w:t>
      </w:r>
      <w:r w:rsidR="004C0B8D">
        <w:t>правления</w:t>
      </w:r>
      <w:r w:rsidRPr="009A5DF7">
        <w:t>, государственных, коммерческих и некоммерческих российских, зарубежных и международных организациях по вопросам развития уставных целей</w:t>
      </w:r>
      <w:r>
        <w:t xml:space="preserve"> Фонда;</w:t>
      </w:r>
    </w:p>
    <w:p w14:paraId="5BFD85DE" w14:textId="77777777" w:rsidR="007D2FE9" w:rsidRPr="001064AF" w:rsidRDefault="007D2FE9" w:rsidP="007D2FE9">
      <w:pPr>
        <w:pStyle w:val="a8"/>
        <w:numPr>
          <w:ilvl w:val="0"/>
          <w:numId w:val="25"/>
        </w:numPr>
        <w:tabs>
          <w:tab w:val="left" w:pos="1134"/>
          <w:tab w:val="left" w:pos="1276"/>
        </w:tabs>
        <w:ind w:left="0" w:firstLine="709"/>
        <w:jc w:val="both"/>
      </w:pPr>
      <w:r>
        <w:t>поддерживает прямые контакт</w:t>
      </w:r>
      <w:r w:rsidRPr="007D2FE9">
        <w:t>ы</w:t>
      </w:r>
      <w:r>
        <w:t xml:space="preserve"> и связи с общественными, благотворительными и иными организациями, поддерживающими цели деятельности Фонда, заключение соответствующих соглашений, участие в работе съездов, симпозиумов, конференций, форумов, выставок, мероприятий;</w:t>
      </w:r>
    </w:p>
    <w:p w14:paraId="28057748" w14:textId="77777777" w:rsidR="007D2FE9" w:rsidRPr="001064AF" w:rsidRDefault="007D2FE9" w:rsidP="007D2FE9">
      <w:pPr>
        <w:pStyle w:val="a8"/>
        <w:numPr>
          <w:ilvl w:val="0"/>
          <w:numId w:val="25"/>
        </w:numPr>
        <w:tabs>
          <w:tab w:val="left" w:pos="1134"/>
          <w:tab w:val="left" w:pos="1276"/>
        </w:tabs>
        <w:ind w:left="0" w:firstLine="709"/>
        <w:jc w:val="both"/>
      </w:pPr>
      <w:r>
        <w:t>рассматривает актуальные</w:t>
      </w:r>
      <w:r w:rsidRPr="001064AF">
        <w:t xml:space="preserve"> проблем</w:t>
      </w:r>
      <w:r>
        <w:t>ы</w:t>
      </w:r>
      <w:r w:rsidR="00D3674F">
        <w:t>, связанные</w:t>
      </w:r>
      <w:r w:rsidRPr="001064AF">
        <w:t xml:space="preserve"> с деятельностью Фонда;</w:t>
      </w:r>
    </w:p>
    <w:p w14:paraId="74BDD2A1" w14:textId="77777777" w:rsidR="007D2FE9" w:rsidRDefault="007D2FE9" w:rsidP="00D3674F">
      <w:pPr>
        <w:pStyle w:val="a8"/>
        <w:numPr>
          <w:ilvl w:val="0"/>
          <w:numId w:val="25"/>
        </w:numPr>
        <w:tabs>
          <w:tab w:val="left" w:pos="1134"/>
          <w:tab w:val="left" w:pos="1276"/>
        </w:tabs>
        <w:ind w:left="0" w:firstLine="709"/>
        <w:jc w:val="both"/>
      </w:pPr>
      <w:r>
        <w:t>готовит</w:t>
      </w:r>
      <w:r w:rsidRPr="001064AF">
        <w:t xml:space="preserve"> материал</w:t>
      </w:r>
      <w:r>
        <w:t>ы</w:t>
      </w:r>
      <w:r w:rsidRPr="001064AF">
        <w:t>, проект</w:t>
      </w:r>
      <w:r>
        <w:t>ы</w:t>
      </w:r>
      <w:r w:rsidRPr="001064AF">
        <w:t xml:space="preserve"> и предложени</w:t>
      </w:r>
      <w:r>
        <w:t>я</w:t>
      </w:r>
      <w:r w:rsidRPr="001064AF">
        <w:t xml:space="preserve"> по вопросам реализации и развития уставных целей Фонда</w:t>
      </w:r>
      <w:r w:rsidRPr="00180681">
        <w:t>;</w:t>
      </w:r>
    </w:p>
    <w:p w14:paraId="314663A6" w14:textId="77777777" w:rsidR="007D2FE9" w:rsidRDefault="007D2FE9" w:rsidP="007D2FE9">
      <w:pPr>
        <w:pStyle w:val="a8"/>
        <w:numPr>
          <w:ilvl w:val="0"/>
          <w:numId w:val="25"/>
        </w:numPr>
        <w:tabs>
          <w:tab w:val="left" w:pos="1134"/>
          <w:tab w:val="left" w:pos="1276"/>
        </w:tabs>
        <w:ind w:left="0" w:firstLine="709"/>
        <w:jc w:val="both"/>
      </w:pPr>
      <w:r>
        <w:t>обеспечивает выполнение решений</w:t>
      </w:r>
      <w:r w:rsidR="00F45298">
        <w:t xml:space="preserve"> </w:t>
      </w:r>
      <w:r w:rsidR="009F5FF6">
        <w:t>Совета</w:t>
      </w:r>
      <w:r>
        <w:t>;</w:t>
      </w:r>
    </w:p>
    <w:p w14:paraId="7469A634" w14:textId="77777777" w:rsidR="007D2FE9" w:rsidRDefault="007D2FE9" w:rsidP="007D2FE9">
      <w:pPr>
        <w:pStyle w:val="a8"/>
        <w:numPr>
          <w:ilvl w:val="0"/>
          <w:numId w:val="25"/>
        </w:numPr>
        <w:tabs>
          <w:tab w:val="left" w:pos="1134"/>
        </w:tabs>
        <w:ind w:left="0" w:firstLine="709"/>
        <w:jc w:val="both"/>
      </w:pPr>
      <w:r>
        <w:t xml:space="preserve">готовит материалы, проекты и предложения по вопросам, выносимым на рассмотрение </w:t>
      </w:r>
      <w:r w:rsidR="009F5FF6">
        <w:t>Совета</w:t>
      </w:r>
      <w:r>
        <w:t xml:space="preserve"> и Попечительского совета;</w:t>
      </w:r>
    </w:p>
    <w:p w14:paraId="1419FCFF" w14:textId="77777777" w:rsidR="007D2FE9" w:rsidRDefault="007D2FE9" w:rsidP="007D2FE9">
      <w:pPr>
        <w:pStyle w:val="a8"/>
        <w:numPr>
          <w:ilvl w:val="0"/>
          <w:numId w:val="25"/>
        </w:numPr>
        <w:tabs>
          <w:tab w:val="left" w:pos="1134"/>
        </w:tabs>
        <w:ind w:left="0" w:firstLine="709"/>
        <w:jc w:val="both"/>
      </w:pPr>
      <w:r>
        <w:t xml:space="preserve">обеспечивает выполнение решений </w:t>
      </w:r>
      <w:r w:rsidR="009F5FF6">
        <w:t>Совета</w:t>
      </w:r>
      <w:r>
        <w:t>.</w:t>
      </w:r>
    </w:p>
    <w:p w14:paraId="440B8FE3" w14:textId="05A7BEC3" w:rsidR="0011003A" w:rsidRDefault="0011003A" w:rsidP="0011003A">
      <w:pPr>
        <w:ind w:firstLine="720"/>
        <w:jc w:val="both"/>
      </w:pPr>
      <w:r>
        <w:rPr>
          <w:b/>
        </w:rPr>
        <w:t>6.</w:t>
      </w:r>
      <w:r w:rsidR="00CF5B9F">
        <w:rPr>
          <w:b/>
        </w:rPr>
        <w:t>6</w:t>
      </w:r>
      <w:r>
        <w:rPr>
          <w:b/>
        </w:rPr>
        <w:t xml:space="preserve">. </w:t>
      </w:r>
      <w:r>
        <w:t xml:space="preserve">Указания и распоряжения </w:t>
      </w:r>
      <w:r w:rsidR="00DC1856">
        <w:t>Руководителя</w:t>
      </w:r>
      <w:r>
        <w:t xml:space="preserve">, осуществляемые в рамках его полномочий, являются обязательными для исполнения всеми сотрудниками Фонда. </w:t>
      </w:r>
    </w:p>
    <w:p w14:paraId="0A9BDBB9" w14:textId="509B38AA" w:rsidR="0011003A" w:rsidRDefault="0011003A" w:rsidP="0011003A">
      <w:pPr>
        <w:ind w:firstLine="720"/>
        <w:jc w:val="both"/>
      </w:pPr>
      <w:r>
        <w:rPr>
          <w:b/>
        </w:rPr>
        <w:t>6.</w:t>
      </w:r>
      <w:r w:rsidR="00CF5B9F">
        <w:rPr>
          <w:b/>
        </w:rPr>
        <w:t>7</w:t>
      </w:r>
      <w:r>
        <w:rPr>
          <w:b/>
        </w:rPr>
        <w:t xml:space="preserve">. </w:t>
      </w:r>
      <w:r w:rsidR="00DC1856">
        <w:t>Руководитель</w:t>
      </w:r>
      <w:r>
        <w:t xml:space="preserve"> обязан в своей деятельности соблюдать требования действующего законодательства, руководствоваться настоящим Уставом, решениями </w:t>
      </w:r>
      <w:r w:rsidR="009F5FF6">
        <w:t>Совета</w:t>
      </w:r>
      <w:r>
        <w:t xml:space="preserve"> и Попечительского совета, принятыми в рамках их компетенции, заключенными Фондом договорами и соглашениями.</w:t>
      </w:r>
    </w:p>
    <w:p w14:paraId="1848FD09" w14:textId="3D9210DF" w:rsidR="0011003A" w:rsidRDefault="0011003A" w:rsidP="0011003A">
      <w:pPr>
        <w:ind w:firstLine="720"/>
        <w:jc w:val="both"/>
      </w:pPr>
      <w:r>
        <w:rPr>
          <w:b/>
        </w:rPr>
        <w:t>6.</w:t>
      </w:r>
      <w:r w:rsidR="00CF5B9F">
        <w:rPr>
          <w:b/>
        </w:rPr>
        <w:t>8</w:t>
      </w:r>
      <w:r>
        <w:rPr>
          <w:b/>
        </w:rPr>
        <w:t xml:space="preserve">. </w:t>
      </w:r>
      <w:r>
        <w:t xml:space="preserve">Досрочное прекращение полномочий </w:t>
      </w:r>
      <w:r w:rsidR="00DC1856">
        <w:t>Руководителя</w:t>
      </w:r>
      <w:r>
        <w:t xml:space="preserve"> возможно на основании соответствующего решения </w:t>
      </w:r>
      <w:r w:rsidR="009F5FF6">
        <w:t>Совета</w:t>
      </w:r>
      <w:r>
        <w:t xml:space="preserve"> или по его личному заявлению.</w:t>
      </w:r>
    </w:p>
    <w:p w14:paraId="431FF7EB" w14:textId="5200851B" w:rsidR="0011003A" w:rsidRDefault="0011003A" w:rsidP="0011003A">
      <w:pPr>
        <w:ind w:firstLine="720"/>
        <w:jc w:val="both"/>
      </w:pPr>
      <w:r>
        <w:rPr>
          <w:b/>
        </w:rPr>
        <w:t>6.</w:t>
      </w:r>
      <w:r w:rsidR="00CF5B9F">
        <w:rPr>
          <w:b/>
        </w:rPr>
        <w:t>9</w:t>
      </w:r>
      <w:r>
        <w:rPr>
          <w:b/>
        </w:rPr>
        <w:t xml:space="preserve">. </w:t>
      </w:r>
      <w:r w:rsidR="00DC1856">
        <w:t>Руководитель</w:t>
      </w:r>
      <w:r>
        <w:t xml:space="preserve"> и иные сотрудники Фонда могут выполнять свои функции в качестве добровольцев.</w:t>
      </w:r>
    </w:p>
    <w:p w14:paraId="3C76CE4F" w14:textId="77777777" w:rsidR="00AE7BEA" w:rsidRDefault="00AE7BEA" w:rsidP="002A5BEC">
      <w:pPr>
        <w:jc w:val="both"/>
        <w:rPr>
          <w:b/>
        </w:rPr>
      </w:pPr>
    </w:p>
    <w:p w14:paraId="34D581AB" w14:textId="77777777" w:rsidR="00E7380D" w:rsidRPr="00F4331C" w:rsidRDefault="007D2FE9" w:rsidP="00542986">
      <w:pPr>
        <w:ind w:firstLine="720"/>
        <w:jc w:val="center"/>
        <w:rPr>
          <w:b/>
        </w:rPr>
      </w:pPr>
      <w:r>
        <w:rPr>
          <w:b/>
        </w:rPr>
        <w:t>7</w:t>
      </w:r>
      <w:r w:rsidR="00E7380D" w:rsidRPr="00F4331C">
        <w:rPr>
          <w:b/>
        </w:rPr>
        <w:t>. ПОПЕЧИТЕЛЬСКИЙ СОВЕТ</w:t>
      </w:r>
    </w:p>
    <w:p w14:paraId="7DDC5635" w14:textId="5D277800" w:rsidR="00E7380D" w:rsidRPr="00F4331C" w:rsidRDefault="00BA6B7D" w:rsidP="00E7380D">
      <w:pPr>
        <w:ind w:firstLine="720"/>
        <w:jc w:val="both"/>
      </w:pPr>
      <w:r>
        <w:rPr>
          <w:b/>
        </w:rPr>
        <w:t>7</w:t>
      </w:r>
      <w:r w:rsidR="00E7380D" w:rsidRPr="00F4331C">
        <w:rPr>
          <w:b/>
        </w:rPr>
        <w:t xml:space="preserve">.1. </w:t>
      </w:r>
      <w:r w:rsidR="00E7380D" w:rsidRPr="00F4331C">
        <w:t xml:space="preserve">Попечительский совет является органом Фонда, который осуществляет надзор за деятельностью Фонда, принятием </w:t>
      </w:r>
      <w:r w:rsidR="009F5FF6">
        <w:t>Совет</w:t>
      </w:r>
      <w:r w:rsidR="008150EE">
        <w:t>ом</w:t>
      </w:r>
      <w:r w:rsidR="00E7380D" w:rsidRPr="00F4331C">
        <w:t xml:space="preserve">, </w:t>
      </w:r>
      <w:r w:rsidR="00DC1856">
        <w:t>Руководителем</w:t>
      </w:r>
      <w:r w:rsidR="00FF4C0E">
        <w:t xml:space="preserve"> </w:t>
      </w:r>
      <w:r w:rsidR="00E7380D" w:rsidRPr="00F4331C">
        <w:t xml:space="preserve">решений и обеспечением их исполнения, использованием средств Фонда, соблюдением Фондом законодательства. Попечительский совет формируется </w:t>
      </w:r>
      <w:r w:rsidR="00213164">
        <w:t>Учредителем</w:t>
      </w:r>
      <w:r w:rsidR="00E7380D" w:rsidRPr="00F4331C">
        <w:t xml:space="preserve"> Фонда при создании Фонда, а после его регистрации состав Попечительского совета </w:t>
      </w:r>
      <w:r w:rsidR="00AC160F" w:rsidRPr="002A5BEC">
        <w:t>назначается</w:t>
      </w:r>
      <w:r w:rsidR="00E7380D" w:rsidRPr="00F4331C">
        <w:t xml:space="preserve"> по решению </w:t>
      </w:r>
      <w:r w:rsidR="009F5FF6">
        <w:t>Совета</w:t>
      </w:r>
      <w:r w:rsidR="00E7380D" w:rsidRPr="00F4331C">
        <w:t>. Срок полномочий Попечительского совета – 5 (пять) лет.</w:t>
      </w:r>
      <w:r w:rsidR="00AC160F">
        <w:t xml:space="preserve"> </w:t>
      </w:r>
      <w:r w:rsidR="00AC160F" w:rsidRPr="002A5BEC">
        <w:t>Количественный состав</w:t>
      </w:r>
      <w:r w:rsidR="002A5BEC" w:rsidRPr="002A5BEC">
        <w:t xml:space="preserve"> Попечительского с</w:t>
      </w:r>
      <w:r w:rsidR="00AC160F" w:rsidRPr="002A5BEC">
        <w:t>овета не менее 2 человек.</w:t>
      </w:r>
    </w:p>
    <w:p w14:paraId="08E42E56" w14:textId="77777777" w:rsidR="00E7380D" w:rsidRPr="00F4331C" w:rsidRDefault="00BA6B7D" w:rsidP="00374BBE">
      <w:pPr>
        <w:tabs>
          <w:tab w:val="left" w:pos="1134"/>
        </w:tabs>
        <w:ind w:firstLine="720"/>
        <w:jc w:val="both"/>
      </w:pPr>
      <w:r>
        <w:rPr>
          <w:b/>
        </w:rPr>
        <w:t>7</w:t>
      </w:r>
      <w:r w:rsidR="00E7380D" w:rsidRPr="00F4331C">
        <w:rPr>
          <w:b/>
        </w:rPr>
        <w:t xml:space="preserve">.2. </w:t>
      </w:r>
      <w:r w:rsidR="00E7380D" w:rsidRPr="00F4331C">
        <w:t>Попечительский совет призван способствовать привлечению финансирования для ведения Фондом уставной деятельности.</w:t>
      </w:r>
    </w:p>
    <w:p w14:paraId="34D24F1E" w14:textId="77777777" w:rsidR="00E7380D" w:rsidRPr="00F4331C" w:rsidRDefault="00BA6B7D" w:rsidP="00E7380D">
      <w:pPr>
        <w:ind w:firstLine="720"/>
        <w:jc w:val="both"/>
      </w:pPr>
      <w:r>
        <w:rPr>
          <w:b/>
        </w:rPr>
        <w:t>7</w:t>
      </w:r>
      <w:r w:rsidR="00E7380D" w:rsidRPr="00F4331C">
        <w:rPr>
          <w:b/>
        </w:rPr>
        <w:t xml:space="preserve">.3. </w:t>
      </w:r>
      <w:r w:rsidR="00E7380D" w:rsidRPr="00F4331C">
        <w:t>Членам</w:t>
      </w:r>
      <w:r w:rsidR="00D3674F">
        <w:t>и Попечительского совета могут быть</w:t>
      </w:r>
      <w:r w:rsidR="00E7380D" w:rsidRPr="00F4331C">
        <w:t xml:space="preserve"> пользующиеся авторитетом и обладающие положительным имиджем лица, выразившие поддержку целям деятельности Фонда, а также лица (полностью дееспособные граждане или представитель юридического лица по доверенности), оказывающие финансовую поддержку деятельности Фонда.</w:t>
      </w:r>
    </w:p>
    <w:p w14:paraId="0331FC62" w14:textId="77777777" w:rsidR="00E7380D" w:rsidRPr="00F4331C" w:rsidRDefault="00BA6B7D" w:rsidP="00E7380D">
      <w:pPr>
        <w:ind w:firstLine="720"/>
        <w:jc w:val="both"/>
      </w:pPr>
      <w:r>
        <w:rPr>
          <w:b/>
        </w:rPr>
        <w:t>7</w:t>
      </w:r>
      <w:r w:rsidR="00E7380D" w:rsidRPr="00F4331C">
        <w:rPr>
          <w:b/>
        </w:rPr>
        <w:t xml:space="preserve">.4. </w:t>
      </w:r>
      <w:r w:rsidR="00E7380D" w:rsidRPr="00F4331C">
        <w:t>Выход из Попечительского совета происходит:</w:t>
      </w:r>
    </w:p>
    <w:p w14:paraId="2FABDDD8" w14:textId="77777777" w:rsidR="00E7380D" w:rsidRPr="00F4331C" w:rsidRDefault="00E7380D" w:rsidP="000A167A">
      <w:pPr>
        <w:pStyle w:val="a8"/>
        <w:numPr>
          <w:ilvl w:val="0"/>
          <w:numId w:val="11"/>
        </w:numPr>
        <w:tabs>
          <w:tab w:val="left" w:pos="993"/>
        </w:tabs>
        <w:ind w:left="0" w:firstLine="709"/>
        <w:jc w:val="both"/>
      </w:pPr>
      <w:r w:rsidRPr="00F4331C">
        <w:t>по заявлению члена Попечительского совета;</w:t>
      </w:r>
    </w:p>
    <w:p w14:paraId="6F6A81AF" w14:textId="77777777" w:rsidR="00E7380D" w:rsidRPr="00F4331C" w:rsidRDefault="00E7380D" w:rsidP="000A167A">
      <w:pPr>
        <w:pStyle w:val="a8"/>
        <w:numPr>
          <w:ilvl w:val="0"/>
          <w:numId w:val="11"/>
        </w:numPr>
        <w:tabs>
          <w:tab w:val="left" w:pos="993"/>
        </w:tabs>
        <w:ind w:left="0" w:firstLine="709"/>
        <w:jc w:val="both"/>
      </w:pPr>
      <w:r w:rsidRPr="00F4331C">
        <w:t>в случае смерти члена, признания члена в установленном порядке безвестно отсутствующим, умершим или недееспособным;</w:t>
      </w:r>
    </w:p>
    <w:p w14:paraId="63FDFBBA" w14:textId="77777777" w:rsidR="00E7380D" w:rsidRPr="00F4331C" w:rsidRDefault="00E7380D" w:rsidP="000A167A">
      <w:pPr>
        <w:pStyle w:val="a8"/>
        <w:numPr>
          <w:ilvl w:val="0"/>
          <w:numId w:val="11"/>
        </w:numPr>
        <w:tabs>
          <w:tab w:val="left" w:pos="993"/>
        </w:tabs>
        <w:ind w:left="0" w:firstLine="709"/>
        <w:jc w:val="both"/>
      </w:pPr>
      <w:r w:rsidRPr="00F4331C">
        <w:t xml:space="preserve">в случае исключения из состава Попечительского совета решением </w:t>
      </w:r>
      <w:r w:rsidR="009F5FF6">
        <w:t>Совета</w:t>
      </w:r>
      <w:r w:rsidRPr="00F4331C">
        <w:t xml:space="preserve"> по основаниям, предусмотренным Положением о Попечительском совете. </w:t>
      </w:r>
    </w:p>
    <w:p w14:paraId="21AEF0CE" w14:textId="77777777" w:rsidR="00E7380D" w:rsidRPr="00F4331C" w:rsidRDefault="00BA6B7D" w:rsidP="00E7380D">
      <w:pPr>
        <w:ind w:firstLine="720"/>
        <w:jc w:val="both"/>
      </w:pPr>
      <w:r>
        <w:rPr>
          <w:b/>
        </w:rPr>
        <w:t>7</w:t>
      </w:r>
      <w:r w:rsidR="00E7380D" w:rsidRPr="00F4331C">
        <w:rPr>
          <w:b/>
        </w:rPr>
        <w:t xml:space="preserve">.5. </w:t>
      </w:r>
      <w:r w:rsidR="00E7380D" w:rsidRPr="00F4331C">
        <w:t>К компетенции Попечительского совета относится:</w:t>
      </w:r>
    </w:p>
    <w:p w14:paraId="4F58C755" w14:textId="77777777" w:rsidR="00E7380D" w:rsidRPr="00F4331C" w:rsidRDefault="00E7380D" w:rsidP="00C36734">
      <w:pPr>
        <w:pStyle w:val="a8"/>
        <w:numPr>
          <w:ilvl w:val="0"/>
          <w:numId w:val="12"/>
        </w:numPr>
        <w:tabs>
          <w:tab w:val="left" w:pos="993"/>
        </w:tabs>
        <w:ind w:left="0" w:firstLine="709"/>
        <w:jc w:val="both"/>
      </w:pPr>
      <w:r w:rsidRPr="00F4331C">
        <w:t>внесение предложений в соответствующие органы Фонда о на</w:t>
      </w:r>
      <w:r w:rsidR="00214AC8">
        <w:t>правлении</w:t>
      </w:r>
      <w:r w:rsidRPr="00F4331C">
        <w:t xml:space="preserve"> деятельности Фонда, принципах формирования и использования его имущества;</w:t>
      </w:r>
    </w:p>
    <w:p w14:paraId="1BE3E012" w14:textId="77777777" w:rsidR="00E7380D" w:rsidRPr="00F4331C" w:rsidRDefault="00E7380D" w:rsidP="00C36734">
      <w:pPr>
        <w:pStyle w:val="a8"/>
        <w:numPr>
          <w:ilvl w:val="0"/>
          <w:numId w:val="12"/>
        </w:numPr>
        <w:tabs>
          <w:tab w:val="left" w:pos="993"/>
        </w:tabs>
        <w:ind w:left="0" w:firstLine="709"/>
        <w:jc w:val="both"/>
      </w:pPr>
      <w:r w:rsidRPr="00F4331C">
        <w:t>проведение проверок целевого использования средств;</w:t>
      </w:r>
    </w:p>
    <w:p w14:paraId="1017E45D" w14:textId="77777777" w:rsidR="00E7380D" w:rsidRPr="00F4331C" w:rsidRDefault="00E7380D" w:rsidP="00C36734">
      <w:pPr>
        <w:pStyle w:val="a8"/>
        <w:numPr>
          <w:ilvl w:val="0"/>
          <w:numId w:val="12"/>
        </w:numPr>
        <w:tabs>
          <w:tab w:val="left" w:pos="993"/>
        </w:tabs>
        <w:ind w:left="0" w:firstLine="709"/>
        <w:jc w:val="both"/>
      </w:pPr>
      <w:r w:rsidRPr="00F4331C">
        <w:t xml:space="preserve">представление на рассмотрение </w:t>
      </w:r>
      <w:r w:rsidR="009F5FF6">
        <w:t>Совета</w:t>
      </w:r>
      <w:r w:rsidR="00F45298">
        <w:t xml:space="preserve"> </w:t>
      </w:r>
      <w:r w:rsidRPr="00F4331C">
        <w:t>других рекомендации по работе Фонда.</w:t>
      </w:r>
    </w:p>
    <w:p w14:paraId="7FA084BF" w14:textId="77777777" w:rsidR="00E7380D" w:rsidRPr="00F4331C" w:rsidRDefault="00BA6B7D" w:rsidP="00E7380D">
      <w:pPr>
        <w:ind w:firstLine="720"/>
        <w:jc w:val="both"/>
      </w:pPr>
      <w:r>
        <w:rPr>
          <w:b/>
        </w:rPr>
        <w:t>7</w:t>
      </w:r>
      <w:r w:rsidR="00E7380D" w:rsidRPr="00F4331C">
        <w:rPr>
          <w:b/>
        </w:rPr>
        <w:t xml:space="preserve">.6. </w:t>
      </w:r>
      <w:r w:rsidR="00E7380D" w:rsidRPr="00F4331C">
        <w:t>Попечительский совет имеет право:</w:t>
      </w:r>
    </w:p>
    <w:p w14:paraId="4C117FBC" w14:textId="77777777" w:rsidR="00E7380D" w:rsidRPr="00F4331C" w:rsidRDefault="00E7380D" w:rsidP="00F738BB">
      <w:pPr>
        <w:pStyle w:val="a8"/>
        <w:numPr>
          <w:ilvl w:val="0"/>
          <w:numId w:val="13"/>
        </w:numPr>
        <w:tabs>
          <w:tab w:val="left" w:pos="993"/>
          <w:tab w:val="left" w:pos="1134"/>
        </w:tabs>
        <w:ind w:left="0" w:firstLine="709"/>
        <w:jc w:val="both"/>
      </w:pPr>
      <w:r w:rsidRPr="00F4331C">
        <w:t xml:space="preserve">вносить в </w:t>
      </w:r>
      <w:r w:rsidR="009F5FF6">
        <w:t>Совет</w:t>
      </w:r>
      <w:r w:rsidRPr="00F4331C">
        <w:t xml:space="preserve"> предложения по созданию временных и постоянных комиссий и рабочих групп;</w:t>
      </w:r>
    </w:p>
    <w:p w14:paraId="565E1BF3" w14:textId="60DC8E15" w:rsidR="00E7380D" w:rsidRPr="00F4331C" w:rsidRDefault="00E7380D" w:rsidP="00F738BB">
      <w:pPr>
        <w:pStyle w:val="a8"/>
        <w:numPr>
          <w:ilvl w:val="0"/>
          <w:numId w:val="13"/>
        </w:numPr>
        <w:tabs>
          <w:tab w:val="left" w:pos="993"/>
          <w:tab w:val="left" w:pos="1134"/>
        </w:tabs>
        <w:ind w:left="0" w:firstLine="709"/>
        <w:jc w:val="both"/>
      </w:pPr>
      <w:r w:rsidRPr="00F4331C">
        <w:t xml:space="preserve">давать рекомендации </w:t>
      </w:r>
      <w:r w:rsidR="009C17BB">
        <w:t>Совету</w:t>
      </w:r>
      <w:r w:rsidRPr="00F4331C">
        <w:t xml:space="preserve"> и </w:t>
      </w:r>
      <w:r w:rsidR="00DC1856">
        <w:t>Руководителю</w:t>
      </w:r>
      <w:r w:rsidRPr="00F4331C">
        <w:t xml:space="preserve"> о способах и формах проведения мероприятий по привлечению средств для осуществления Фондом уставной деятельности;</w:t>
      </w:r>
    </w:p>
    <w:p w14:paraId="73630C25" w14:textId="77777777" w:rsidR="00E7380D" w:rsidRPr="00F4331C" w:rsidRDefault="00E7380D" w:rsidP="00F738BB">
      <w:pPr>
        <w:pStyle w:val="a8"/>
        <w:numPr>
          <w:ilvl w:val="0"/>
          <w:numId w:val="13"/>
        </w:numPr>
        <w:tabs>
          <w:tab w:val="left" w:pos="993"/>
          <w:tab w:val="left" w:pos="1134"/>
        </w:tabs>
        <w:ind w:left="0" w:firstLine="709"/>
        <w:jc w:val="both"/>
      </w:pPr>
      <w:r w:rsidRPr="00F4331C">
        <w:t xml:space="preserve">вносить предложения в повестку дня заседаний </w:t>
      </w:r>
      <w:r w:rsidR="009F5FF6">
        <w:t>Совета</w:t>
      </w:r>
      <w:r w:rsidRPr="00F4331C">
        <w:t>;</w:t>
      </w:r>
    </w:p>
    <w:p w14:paraId="39D5E399" w14:textId="77777777" w:rsidR="00E7380D" w:rsidRPr="00F4331C" w:rsidRDefault="00E7380D" w:rsidP="00F738BB">
      <w:pPr>
        <w:pStyle w:val="a8"/>
        <w:numPr>
          <w:ilvl w:val="0"/>
          <w:numId w:val="13"/>
        </w:numPr>
        <w:tabs>
          <w:tab w:val="left" w:pos="993"/>
          <w:tab w:val="left" w:pos="1134"/>
        </w:tabs>
        <w:ind w:left="0" w:firstLine="709"/>
        <w:jc w:val="both"/>
      </w:pPr>
      <w:r w:rsidRPr="00F4331C">
        <w:t xml:space="preserve">в порядке, предусмотренном Положением о Попечительском совете выйти с предложением о проведении внеочередного заседания </w:t>
      </w:r>
      <w:r w:rsidR="009F5FF6">
        <w:t>Совета</w:t>
      </w:r>
      <w:r w:rsidR="000679D5">
        <w:t xml:space="preserve">. </w:t>
      </w:r>
    </w:p>
    <w:p w14:paraId="5D893DAC" w14:textId="296BF6B5" w:rsidR="00E7380D" w:rsidRPr="00F4331C" w:rsidRDefault="00BA6B7D" w:rsidP="00E7380D">
      <w:pPr>
        <w:ind w:firstLine="720"/>
        <w:jc w:val="both"/>
      </w:pPr>
      <w:r w:rsidRPr="00BA6B7D">
        <w:rPr>
          <w:b/>
        </w:rPr>
        <w:t>7</w:t>
      </w:r>
      <w:r w:rsidR="00E7380D" w:rsidRPr="00BA6B7D">
        <w:rPr>
          <w:b/>
        </w:rPr>
        <w:t>.7.</w:t>
      </w:r>
      <w:r w:rsidR="004F031D">
        <w:rPr>
          <w:b/>
        </w:rPr>
        <w:t xml:space="preserve"> </w:t>
      </w:r>
      <w:r w:rsidR="00E7380D" w:rsidRPr="00F4331C">
        <w:t>Рекомендации Попечительского совета подлежат обязательному</w:t>
      </w:r>
      <w:r w:rsidR="00CF5B9F">
        <w:t xml:space="preserve"> рассмотрению </w:t>
      </w:r>
      <w:r w:rsidR="009F5FF6">
        <w:t>Совет</w:t>
      </w:r>
      <w:r w:rsidR="00855B10">
        <w:t xml:space="preserve">ом </w:t>
      </w:r>
      <w:r w:rsidR="007963D2" w:rsidRPr="007963D2">
        <w:t xml:space="preserve">и </w:t>
      </w:r>
      <w:r w:rsidR="00DC1856">
        <w:t>Руководителем</w:t>
      </w:r>
      <w:r w:rsidR="00E7380D" w:rsidRPr="007963D2">
        <w:t>,</w:t>
      </w:r>
      <w:r w:rsidR="00E7380D" w:rsidRPr="00F4331C">
        <w:t xml:space="preserve"> которые вправе их принять или отклонить.</w:t>
      </w:r>
    </w:p>
    <w:p w14:paraId="750FC832" w14:textId="77777777" w:rsidR="00E7380D" w:rsidRPr="00F4331C" w:rsidRDefault="00BA6B7D" w:rsidP="00E7380D">
      <w:pPr>
        <w:ind w:firstLine="720"/>
        <w:jc w:val="both"/>
      </w:pPr>
      <w:r>
        <w:rPr>
          <w:b/>
          <w:bCs/>
        </w:rPr>
        <w:t>7</w:t>
      </w:r>
      <w:r w:rsidR="15FAC5AE" w:rsidRPr="15FAC5AE">
        <w:rPr>
          <w:b/>
          <w:bCs/>
        </w:rPr>
        <w:t xml:space="preserve">.8. </w:t>
      </w:r>
      <w:r w:rsidR="15FAC5AE">
        <w:t xml:space="preserve">Попечительский совет осуществляет свою деятельность на общественных началах (в качестве добровольцев). По решению </w:t>
      </w:r>
      <w:r w:rsidR="009F5FF6">
        <w:t>Совета</w:t>
      </w:r>
      <w:r w:rsidR="15FAC5AE">
        <w:t xml:space="preserve"> чл</w:t>
      </w:r>
      <w:r w:rsidR="15FAC5AE" w:rsidRPr="007D2FE9">
        <w:t xml:space="preserve">енам </w:t>
      </w:r>
      <w:r w:rsidR="15FAC5AE">
        <w:t>Попечительского совета в период выполнения ими своих обязанностей могут компенсировать расходы, связанные с участием в работе Попечительского совета.</w:t>
      </w:r>
    </w:p>
    <w:p w14:paraId="798028C3" w14:textId="77777777" w:rsidR="00E7380D" w:rsidRPr="00F4331C" w:rsidRDefault="00BA6B7D" w:rsidP="00E7380D">
      <w:pPr>
        <w:ind w:firstLine="720"/>
        <w:jc w:val="both"/>
      </w:pPr>
      <w:r>
        <w:rPr>
          <w:b/>
        </w:rPr>
        <w:t>7</w:t>
      </w:r>
      <w:r w:rsidR="00E7380D" w:rsidRPr="00F4331C">
        <w:rPr>
          <w:b/>
        </w:rPr>
        <w:t xml:space="preserve">.9. </w:t>
      </w:r>
      <w:r w:rsidR="00E7380D" w:rsidRPr="00F4331C">
        <w:t xml:space="preserve">Заседания Попечительского совета проводятся по инициативе </w:t>
      </w:r>
      <w:r w:rsidR="009F5FF6">
        <w:t>Совета</w:t>
      </w:r>
      <w:r w:rsidR="00E7380D" w:rsidRPr="00F4331C">
        <w:t xml:space="preserve"> или не менее половины членов Попечительского совета.</w:t>
      </w:r>
    </w:p>
    <w:p w14:paraId="44A8B1C2" w14:textId="77777777" w:rsidR="00E7380D" w:rsidRPr="00F4331C" w:rsidRDefault="00BA6B7D" w:rsidP="00E7380D">
      <w:pPr>
        <w:ind w:firstLine="720"/>
        <w:jc w:val="both"/>
      </w:pPr>
      <w:r>
        <w:rPr>
          <w:b/>
        </w:rPr>
        <w:t>7</w:t>
      </w:r>
      <w:r w:rsidR="00E7380D" w:rsidRPr="00F4331C">
        <w:rPr>
          <w:b/>
        </w:rPr>
        <w:t xml:space="preserve">.10. </w:t>
      </w:r>
      <w:r w:rsidR="00E7380D" w:rsidRPr="00F4331C">
        <w:t xml:space="preserve">Заседание Попечительского совета считается правомочным, если на нем присутствует более половины его членов. Решения Попечительского совета принимаются простым большинством голосов членов, присутствующих на собрании. Каждый из членов Попечительского совета обладает одним голосом. </w:t>
      </w:r>
    </w:p>
    <w:p w14:paraId="16B82F21" w14:textId="77777777" w:rsidR="00E7380D" w:rsidRPr="00F4331C" w:rsidRDefault="00BA6B7D" w:rsidP="0025621A">
      <w:pPr>
        <w:tabs>
          <w:tab w:val="left" w:pos="1418"/>
        </w:tabs>
        <w:ind w:firstLine="720"/>
        <w:jc w:val="both"/>
      </w:pPr>
      <w:r>
        <w:rPr>
          <w:b/>
        </w:rPr>
        <w:t>7</w:t>
      </w:r>
      <w:r w:rsidR="00E7380D" w:rsidRPr="00F4331C">
        <w:rPr>
          <w:b/>
        </w:rPr>
        <w:t xml:space="preserve">.11. </w:t>
      </w:r>
      <w:r w:rsidR="00E7380D" w:rsidRPr="00F4331C">
        <w:t>Список членов Попечительского совета должен быть доступен всем заинтересованным лицам.</w:t>
      </w:r>
    </w:p>
    <w:p w14:paraId="32F4BBB0" w14:textId="77777777" w:rsidR="002A5BEC" w:rsidRDefault="00BA6B7D" w:rsidP="00045EC8">
      <w:pPr>
        <w:ind w:firstLine="720"/>
        <w:jc w:val="both"/>
      </w:pPr>
      <w:r>
        <w:rPr>
          <w:b/>
        </w:rPr>
        <w:t>7</w:t>
      </w:r>
      <w:r w:rsidR="00E7380D" w:rsidRPr="00F4331C">
        <w:rPr>
          <w:b/>
        </w:rPr>
        <w:t xml:space="preserve">.12. </w:t>
      </w:r>
      <w:r w:rsidR="00E7380D" w:rsidRPr="00F4331C">
        <w:t>Другие вопросы, касающиеся деятельности Попечительского совета могут быть урегулированы Положением о Попечительском совете.</w:t>
      </w:r>
    </w:p>
    <w:p w14:paraId="717AEBBE" w14:textId="77777777" w:rsidR="00E82DCF" w:rsidRDefault="00E82DCF" w:rsidP="00045EC8">
      <w:pPr>
        <w:ind w:firstLine="720"/>
        <w:jc w:val="both"/>
      </w:pPr>
    </w:p>
    <w:p w14:paraId="662A0B46" w14:textId="77777777" w:rsidR="001B79BA" w:rsidRPr="001B79BA" w:rsidRDefault="001B79BA" w:rsidP="001B79BA">
      <w:pPr>
        <w:ind w:firstLine="720"/>
        <w:jc w:val="center"/>
        <w:rPr>
          <w:b/>
        </w:rPr>
      </w:pPr>
      <w:r w:rsidRPr="001B79BA">
        <w:rPr>
          <w:b/>
        </w:rPr>
        <w:t>8. РЕВИЗОР</w:t>
      </w:r>
    </w:p>
    <w:p w14:paraId="75FF6DDE" w14:textId="7A992868" w:rsidR="001B79BA" w:rsidRDefault="001B79BA" w:rsidP="001B79BA">
      <w:pPr>
        <w:ind w:firstLine="720"/>
        <w:jc w:val="both"/>
      </w:pPr>
      <w:r w:rsidRPr="001B79BA">
        <w:rPr>
          <w:b/>
        </w:rPr>
        <w:t>8.1.</w:t>
      </w:r>
      <w:r>
        <w:t xml:space="preserve"> Контроль над финансово-хозяйственной деятельностью Фонда осуществляет Ревизор.</w:t>
      </w:r>
      <w:r w:rsidR="00E82DCF">
        <w:t xml:space="preserve"> Ревизор избирается Учредителем</w:t>
      </w:r>
      <w:r>
        <w:t xml:space="preserve"> Фонда при создании Фонда, а после его регистрации избирается по решению Совета Фонда. Ревизор подотчетен в своей деятельности </w:t>
      </w:r>
      <w:r w:rsidR="004B6296">
        <w:t>Совету</w:t>
      </w:r>
      <w:r>
        <w:t xml:space="preserve"> Фонда. Срок полномочий Ревизора – 5 (пять) лет.</w:t>
      </w:r>
    </w:p>
    <w:p w14:paraId="6326DE00" w14:textId="75CE62B6" w:rsidR="001B79BA" w:rsidRDefault="001B79BA" w:rsidP="001B79BA">
      <w:pPr>
        <w:ind w:firstLine="720"/>
        <w:jc w:val="both"/>
      </w:pPr>
      <w:r w:rsidRPr="001B79BA">
        <w:rPr>
          <w:b/>
        </w:rPr>
        <w:t>8.2.</w:t>
      </w:r>
      <w:r>
        <w:t xml:space="preserve"> Порядок деятельности Ревизора утверждается Советом Фонда. Ревизором не могут быть </w:t>
      </w:r>
      <w:r w:rsidR="00DC1856">
        <w:t>Руководитель</w:t>
      </w:r>
      <w:r>
        <w:t xml:space="preserve"> и члены Совета Фонда.</w:t>
      </w:r>
    </w:p>
    <w:p w14:paraId="651F85AE" w14:textId="173FB30C" w:rsidR="001B79BA" w:rsidRDefault="001B79BA" w:rsidP="001B79BA">
      <w:pPr>
        <w:ind w:firstLine="720"/>
        <w:jc w:val="both"/>
      </w:pPr>
      <w:r w:rsidRPr="001B79BA">
        <w:rPr>
          <w:b/>
        </w:rPr>
        <w:t>8.3.</w:t>
      </w:r>
      <w:r>
        <w:t xml:space="preserve"> Ревизор вправе требовать от должностных лиц Фонда предоставления всех необходимых документов и личных объяснений.</w:t>
      </w:r>
    </w:p>
    <w:p w14:paraId="71D11957" w14:textId="624AEB35" w:rsidR="002A5BEC" w:rsidRPr="00F4331C" w:rsidRDefault="001B79BA" w:rsidP="001B79BA">
      <w:pPr>
        <w:ind w:firstLine="720"/>
        <w:jc w:val="both"/>
      </w:pPr>
      <w:r w:rsidRPr="001B79BA">
        <w:rPr>
          <w:b/>
        </w:rPr>
        <w:t>8.4.</w:t>
      </w:r>
      <w:r>
        <w:t xml:space="preserve"> Ревизор осуществляет проверки по поручению Совета и представляет ему результаты проверок.</w:t>
      </w:r>
    </w:p>
    <w:p w14:paraId="7DC6069A" w14:textId="5A0041A8" w:rsidR="00E7380D" w:rsidRPr="00F4331C" w:rsidRDefault="001B79BA" w:rsidP="00E7380D">
      <w:pPr>
        <w:pStyle w:val="a8"/>
        <w:jc w:val="center"/>
        <w:rPr>
          <w:b/>
        </w:rPr>
      </w:pPr>
      <w:r>
        <w:rPr>
          <w:b/>
        </w:rPr>
        <w:t>9</w:t>
      </w:r>
      <w:r w:rsidR="00E7380D" w:rsidRPr="00F4331C">
        <w:rPr>
          <w:b/>
        </w:rPr>
        <w:t>. ИМУЩЕСТВО ФОНДА</w:t>
      </w:r>
    </w:p>
    <w:p w14:paraId="30F846A5" w14:textId="767FAEC4" w:rsidR="00E7380D" w:rsidRPr="00F4331C" w:rsidRDefault="001B79BA" w:rsidP="00E7380D">
      <w:pPr>
        <w:ind w:firstLine="720"/>
        <w:jc w:val="both"/>
      </w:pPr>
      <w:r>
        <w:rPr>
          <w:b/>
        </w:rPr>
        <w:t>9</w:t>
      </w:r>
      <w:r w:rsidR="00E7380D" w:rsidRPr="00F4331C">
        <w:rPr>
          <w:b/>
        </w:rPr>
        <w:t>.1.</w:t>
      </w:r>
      <w:r w:rsidR="00E7380D" w:rsidRPr="00F4331C">
        <w:t>В собственности Фонда могут находиться здания, сооружения, оборудование, денежные средства в рублях и в иностранной валюте, ценные бумаги, результаты интеллектуальной деятельности и другое имущество, не изъятое из оборота.</w:t>
      </w:r>
    </w:p>
    <w:p w14:paraId="3FBAF5CB" w14:textId="62C68EBC" w:rsidR="00E7380D" w:rsidRPr="00F4331C" w:rsidRDefault="001B79BA" w:rsidP="00E7380D">
      <w:pPr>
        <w:ind w:firstLine="720"/>
        <w:jc w:val="both"/>
      </w:pPr>
      <w:r>
        <w:rPr>
          <w:b/>
        </w:rPr>
        <w:t>9</w:t>
      </w:r>
      <w:r w:rsidR="00E7380D" w:rsidRPr="00F4331C">
        <w:rPr>
          <w:b/>
        </w:rPr>
        <w:t xml:space="preserve">.2. </w:t>
      </w:r>
      <w:r w:rsidR="00E7380D" w:rsidRPr="00F4331C">
        <w:t>Фонд может совершать в отношении находящегося в его собственности имущества любые сделки, не противоречащие законодательству Российской Федерации, Уставу Фонда.</w:t>
      </w:r>
    </w:p>
    <w:p w14:paraId="02743C06" w14:textId="2878C6CB" w:rsidR="00E7380D" w:rsidRPr="00F4331C" w:rsidRDefault="001B79BA" w:rsidP="00E7380D">
      <w:pPr>
        <w:ind w:firstLine="720"/>
        <w:jc w:val="both"/>
      </w:pPr>
      <w:r>
        <w:rPr>
          <w:b/>
        </w:rPr>
        <w:t>9</w:t>
      </w:r>
      <w:r w:rsidR="00E7380D" w:rsidRPr="00F4331C">
        <w:rPr>
          <w:b/>
        </w:rPr>
        <w:t xml:space="preserve">.3. </w:t>
      </w:r>
      <w:r w:rsidR="00E7380D" w:rsidRPr="00F4331C">
        <w:t xml:space="preserve">Имущество Фонда не может быть передано (в формах продажи, оплаты товаров, работ, услуг и в других формах) </w:t>
      </w:r>
      <w:r w:rsidR="000D73F6">
        <w:t>Учредителю</w:t>
      </w:r>
      <w:r w:rsidR="00E7380D" w:rsidRPr="00F4331C">
        <w:t xml:space="preserve"> Фонда на более выгодных для них условиях, чем для других лиц.</w:t>
      </w:r>
    </w:p>
    <w:p w14:paraId="402F6C66" w14:textId="0BA5D205" w:rsidR="00E7380D" w:rsidRPr="00F4331C" w:rsidRDefault="001B79BA" w:rsidP="00E7380D">
      <w:pPr>
        <w:ind w:firstLine="720"/>
        <w:jc w:val="both"/>
      </w:pPr>
      <w:r>
        <w:rPr>
          <w:b/>
        </w:rPr>
        <w:t>9</w:t>
      </w:r>
      <w:r w:rsidR="00E7380D" w:rsidRPr="00F4331C">
        <w:rPr>
          <w:b/>
        </w:rPr>
        <w:t xml:space="preserve">.4. </w:t>
      </w:r>
      <w:r w:rsidR="00E7380D" w:rsidRPr="00F4331C">
        <w:t xml:space="preserve">Собственником имущества является Фонд. </w:t>
      </w:r>
      <w:r w:rsidR="005B5A9C">
        <w:t>Учредитель</w:t>
      </w:r>
      <w:r w:rsidR="00213164">
        <w:t xml:space="preserve"> Фонда не имее</w:t>
      </w:r>
      <w:r w:rsidR="00E7380D" w:rsidRPr="00F4331C">
        <w:t>т права собственности на долю имущества, принадлежащего Фонду.</w:t>
      </w:r>
    </w:p>
    <w:p w14:paraId="765E6410" w14:textId="77777777" w:rsidR="00E7380D" w:rsidRPr="00F4331C" w:rsidRDefault="00E7380D" w:rsidP="00E7380D">
      <w:pPr>
        <w:ind w:firstLine="720"/>
        <w:jc w:val="both"/>
        <w:rPr>
          <w:b/>
        </w:rPr>
      </w:pPr>
    </w:p>
    <w:p w14:paraId="1E31B6F2" w14:textId="2E682AFD" w:rsidR="00E7380D" w:rsidRDefault="001B79BA" w:rsidP="00E7380D">
      <w:pPr>
        <w:pStyle w:val="a8"/>
        <w:jc w:val="center"/>
        <w:rPr>
          <w:b/>
        </w:rPr>
      </w:pPr>
      <w:r>
        <w:rPr>
          <w:b/>
        </w:rPr>
        <w:t>10</w:t>
      </w:r>
      <w:r w:rsidR="00E7380D" w:rsidRPr="00F4331C">
        <w:rPr>
          <w:b/>
        </w:rPr>
        <w:t>. ИСТОЧНИКИ ФОРМИРОВАНИЯ ИМУЩЕСТВА ФОНДА</w:t>
      </w:r>
    </w:p>
    <w:p w14:paraId="74442293" w14:textId="2E01DA58" w:rsidR="00D97A2D" w:rsidRPr="00D97A2D" w:rsidRDefault="001B79BA" w:rsidP="00D97A2D">
      <w:pPr>
        <w:pStyle w:val="a8"/>
      </w:pPr>
      <w:r>
        <w:rPr>
          <w:b/>
        </w:rPr>
        <w:t>10</w:t>
      </w:r>
      <w:r w:rsidR="00D97A2D">
        <w:rPr>
          <w:b/>
        </w:rPr>
        <w:t xml:space="preserve">.1. </w:t>
      </w:r>
      <w:r w:rsidR="00D97A2D">
        <w:t xml:space="preserve">Источниками формирования имущества фонда является: </w:t>
      </w:r>
    </w:p>
    <w:p w14:paraId="74EF583C" w14:textId="77777777" w:rsidR="00E7380D" w:rsidRPr="00F4331C" w:rsidRDefault="00A317FD" w:rsidP="009A4D11">
      <w:pPr>
        <w:pStyle w:val="a8"/>
        <w:numPr>
          <w:ilvl w:val="0"/>
          <w:numId w:val="14"/>
        </w:numPr>
        <w:tabs>
          <w:tab w:val="left" w:pos="993"/>
          <w:tab w:val="left" w:pos="1276"/>
        </w:tabs>
        <w:ind w:left="0" w:firstLine="709"/>
        <w:jc w:val="both"/>
      </w:pPr>
      <w:r w:rsidRPr="002F054F">
        <w:t>р</w:t>
      </w:r>
      <w:r w:rsidR="00E7380D" w:rsidRPr="002F054F">
        <w:t>егулярные</w:t>
      </w:r>
      <w:r w:rsidR="00AC160F" w:rsidRPr="002F054F">
        <w:t xml:space="preserve"> </w:t>
      </w:r>
      <w:r w:rsidR="00045EC8" w:rsidRPr="002F054F">
        <w:t>(ежегодные</w:t>
      </w:r>
      <w:r w:rsidR="00AC160F" w:rsidRPr="002F054F">
        <w:t>)</w:t>
      </w:r>
      <w:r w:rsidR="00E7380D" w:rsidRPr="00F4331C">
        <w:t xml:space="preserve"> и единовременные поступления от </w:t>
      </w:r>
      <w:r w:rsidR="000D73F6">
        <w:t>Учредителя</w:t>
      </w:r>
      <w:r w:rsidR="00E7380D" w:rsidRPr="00F4331C">
        <w:t>;</w:t>
      </w:r>
    </w:p>
    <w:p w14:paraId="1D18F94C" w14:textId="77777777" w:rsidR="00E7380D" w:rsidRPr="00F4331C" w:rsidRDefault="00E7380D" w:rsidP="009A4D11">
      <w:pPr>
        <w:pStyle w:val="a8"/>
        <w:numPr>
          <w:ilvl w:val="0"/>
          <w:numId w:val="14"/>
        </w:numPr>
        <w:tabs>
          <w:tab w:val="left" w:pos="993"/>
          <w:tab w:val="left" w:pos="1276"/>
        </w:tabs>
        <w:ind w:left="0" w:firstLine="709"/>
        <w:jc w:val="both"/>
      </w:pPr>
      <w:r w:rsidRPr="00F4331C">
        <w:t>добровольные имущественные взносы и пожертвования;</w:t>
      </w:r>
    </w:p>
    <w:p w14:paraId="1A28C5F0" w14:textId="77777777" w:rsidR="00E7380D" w:rsidRPr="00F4331C" w:rsidRDefault="00E7380D" w:rsidP="009A4D11">
      <w:pPr>
        <w:pStyle w:val="a8"/>
        <w:numPr>
          <w:ilvl w:val="0"/>
          <w:numId w:val="14"/>
        </w:numPr>
        <w:tabs>
          <w:tab w:val="left" w:pos="993"/>
          <w:tab w:val="left" w:pos="1276"/>
        </w:tabs>
        <w:ind w:left="0" w:firstLine="709"/>
        <w:jc w:val="both"/>
      </w:pPr>
      <w:r w:rsidRPr="00F4331C">
        <w:t>дивиденды (доходы, проценты), получаемые по акциям, облигациям, другим ценным бумагам и вкладам;</w:t>
      </w:r>
    </w:p>
    <w:p w14:paraId="293E3C6A" w14:textId="643C76CE" w:rsidR="00E7380D" w:rsidRDefault="00E7380D" w:rsidP="009A4D11">
      <w:pPr>
        <w:pStyle w:val="a8"/>
        <w:numPr>
          <w:ilvl w:val="0"/>
          <w:numId w:val="14"/>
        </w:numPr>
        <w:tabs>
          <w:tab w:val="left" w:pos="993"/>
          <w:tab w:val="left" w:pos="1276"/>
        </w:tabs>
        <w:ind w:left="0" w:firstLine="709"/>
        <w:jc w:val="both"/>
      </w:pPr>
      <w:r w:rsidRPr="00F4331C">
        <w:t>другие, не запрещенные законом поступления.</w:t>
      </w:r>
    </w:p>
    <w:p w14:paraId="7EA69E17" w14:textId="76538BB5" w:rsidR="002F054F" w:rsidRDefault="002F054F" w:rsidP="002F054F">
      <w:pPr>
        <w:tabs>
          <w:tab w:val="left" w:pos="993"/>
          <w:tab w:val="left" w:pos="1276"/>
        </w:tabs>
        <w:jc w:val="both"/>
      </w:pPr>
      <w:r w:rsidRPr="002F054F">
        <w:rPr>
          <w:highlight w:val="green"/>
        </w:rPr>
        <w:t>Взносы учредителя поступают на расчетный счет Организации в течение 4 месяцев.</w:t>
      </w:r>
    </w:p>
    <w:p w14:paraId="53A07923" w14:textId="1F4AA900" w:rsidR="00F2506C" w:rsidRPr="00DC1856" w:rsidRDefault="00F2506C" w:rsidP="00DC1856">
      <w:pPr>
        <w:rPr>
          <w:b/>
        </w:rPr>
      </w:pPr>
    </w:p>
    <w:p w14:paraId="4E540A42" w14:textId="1C4A8405" w:rsidR="00E7380D" w:rsidRPr="00F4331C" w:rsidRDefault="001B79BA" w:rsidP="00E7380D">
      <w:pPr>
        <w:pStyle w:val="a8"/>
        <w:jc w:val="center"/>
        <w:rPr>
          <w:b/>
        </w:rPr>
      </w:pPr>
      <w:r>
        <w:rPr>
          <w:b/>
        </w:rPr>
        <w:t>11</w:t>
      </w:r>
      <w:r w:rsidR="00E7380D" w:rsidRPr="00F4331C">
        <w:rPr>
          <w:b/>
        </w:rPr>
        <w:t>. ПОРЯДОК ВНЕСЕНИЯ ИЗМЕНЕНИЙ В УСТАВ</w:t>
      </w:r>
    </w:p>
    <w:p w14:paraId="091A57F4" w14:textId="4D1893BA" w:rsidR="00E7380D" w:rsidRPr="00F4331C" w:rsidRDefault="001B79BA" w:rsidP="009A4D11">
      <w:pPr>
        <w:ind w:firstLine="720"/>
        <w:jc w:val="both"/>
      </w:pPr>
      <w:r>
        <w:rPr>
          <w:b/>
        </w:rPr>
        <w:t>11</w:t>
      </w:r>
      <w:r w:rsidR="00E7380D" w:rsidRPr="00F4331C">
        <w:rPr>
          <w:b/>
        </w:rPr>
        <w:t>.1.</w:t>
      </w:r>
      <w:r w:rsidR="00E7380D" w:rsidRPr="00F4331C">
        <w:t xml:space="preserve"> Изменения в Уставе утверждаются решением</w:t>
      </w:r>
      <w:r w:rsidR="00F45298">
        <w:t xml:space="preserve"> </w:t>
      </w:r>
      <w:r w:rsidR="009F5FF6">
        <w:t>Совета</w:t>
      </w:r>
      <w:r w:rsidR="00E7380D" w:rsidRPr="00F4331C">
        <w:t xml:space="preserve"> и принимаются квалифицированным (2/3) большинством голосов от общего числа присутствующих на заседании.</w:t>
      </w:r>
      <w:r w:rsidR="00D44D7A">
        <w:t xml:space="preserve"> </w:t>
      </w:r>
      <w:r w:rsidR="00D44D7A" w:rsidRPr="0034237A">
        <w:t>Если в Совете 2</w:t>
      </w:r>
      <w:r w:rsidR="00020C50" w:rsidRPr="0034237A">
        <w:t xml:space="preserve"> (два)</w:t>
      </w:r>
      <w:r w:rsidR="00D44D7A" w:rsidRPr="0034237A">
        <w:t xml:space="preserve"> </w:t>
      </w:r>
      <w:r w:rsidR="00020C50" w:rsidRPr="0034237A">
        <w:t>члена, то решение</w:t>
      </w:r>
      <w:r w:rsidR="00D44D7A" w:rsidRPr="0034237A">
        <w:t xml:space="preserve"> принимается единогласно.</w:t>
      </w:r>
    </w:p>
    <w:p w14:paraId="52ACD42D" w14:textId="612FAB49" w:rsidR="00E7380D" w:rsidRPr="00F4331C" w:rsidRDefault="00E7380D" w:rsidP="00E7380D">
      <w:pPr>
        <w:ind w:firstLine="720"/>
        <w:jc w:val="both"/>
      </w:pPr>
      <w:r w:rsidRPr="00F4331C">
        <w:rPr>
          <w:b/>
        </w:rPr>
        <w:t>1</w:t>
      </w:r>
      <w:r w:rsidR="001B79BA">
        <w:rPr>
          <w:b/>
        </w:rPr>
        <w:t>1</w:t>
      </w:r>
      <w:r w:rsidRPr="00F4331C">
        <w:rPr>
          <w:b/>
        </w:rPr>
        <w:t>.2.</w:t>
      </w:r>
      <w:r w:rsidRPr="00F4331C">
        <w:t xml:space="preserve"> Устав Фонда может быть изменен решением суда, принятым по заявлению органов Фонда или государственного органа, уполномоченного осуществлять надзор за деятельностью Фонда, в случае, если сохранение Устава Фонда в неизменном виде влечет последствия, которые было невозможно предв</w:t>
      </w:r>
      <w:r w:rsidR="000679D5">
        <w:t>идеть при учреждении Фонда, а</w:t>
      </w:r>
      <w:r w:rsidR="00F45298">
        <w:t xml:space="preserve"> </w:t>
      </w:r>
      <w:r w:rsidR="009F5FF6">
        <w:t>Совет</w:t>
      </w:r>
      <w:r w:rsidR="00F45298">
        <w:t xml:space="preserve"> </w:t>
      </w:r>
      <w:r w:rsidRPr="00F4331C">
        <w:t xml:space="preserve">не изменяет Устав Фонда. </w:t>
      </w:r>
    </w:p>
    <w:p w14:paraId="4B54A674" w14:textId="2841A305" w:rsidR="00E7380D" w:rsidRPr="00F4331C" w:rsidRDefault="001B79BA" w:rsidP="00E7380D">
      <w:pPr>
        <w:ind w:firstLine="720"/>
        <w:jc w:val="both"/>
      </w:pPr>
      <w:r>
        <w:rPr>
          <w:b/>
        </w:rPr>
        <w:t>11</w:t>
      </w:r>
      <w:r w:rsidR="00E7380D" w:rsidRPr="00F4331C">
        <w:rPr>
          <w:b/>
        </w:rPr>
        <w:t>.3.</w:t>
      </w:r>
      <w:r w:rsidR="00E7380D" w:rsidRPr="00F4331C">
        <w:t xml:space="preserve"> Устав Фонда с внесенными изменениями подлежит государственной регистрации в установленном законом порядке и приобретает юридическую силу со дня регистрации.</w:t>
      </w:r>
    </w:p>
    <w:p w14:paraId="09827D65" w14:textId="7CB0EF43" w:rsidR="00E7380D" w:rsidRDefault="00E7380D" w:rsidP="00E7380D">
      <w:pPr>
        <w:ind w:firstLine="360"/>
        <w:jc w:val="center"/>
      </w:pPr>
    </w:p>
    <w:p w14:paraId="2AD7D96C" w14:textId="77777777" w:rsidR="00F75181" w:rsidRDefault="00F75181" w:rsidP="00E7380D">
      <w:pPr>
        <w:ind w:firstLine="360"/>
        <w:jc w:val="center"/>
      </w:pPr>
    </w:p>
    <w:p w14:paraId="0D3A4CFB" w14:textId="77777777" w:rsidR="00DC1856" w:rsidRPr="00F4331C" w:rsidRDefault="00DC1856" w:rsidP="00E7380D">
      <w:pPr>
        <w:ind w:firstLine="360"/>
        <w:jc w:val="center"/>
      </w:pPr>
    </w:p>
    <w:p w14:paraId="6E114994" w14:textId="4B20E7C4" w:rsidR="00E7380D" w:rsidRPr="00F4331C" w:rsidRDefault="001B79BA" w:rsidP="00C1201C">
      <w:pPr>
        <w:pStyle w:val="a8"/>
        <w:jc w:val="center"/>
        <w:rPr>
          <w:b/>
        </w:rPr>
      </w:pPr>
      <w:r>
        <w:rPr>
          <w:b/>
        </w:rPr>
        <w:t>12</w:t>
      </w:r>
      <w:r w:rsidR="00E7380D" w:rsidRPr="00F4331C">
        <w:rPr>
          <w:b/>
        </w:rPr>
        <w:t>. ЛИКВИДАЦИЯ ФОНДА</w:t>
      </w:r>
    </w:p>
    <w:p w14:paraId="2840B452" w14:textId="5DE26FAD" w:rsidR="00E7380D" w:rsidRPr="00F4331C" w:rsidRDefault="002613DD" w:rsidP="00E7380D">
      <w:pPr>
        <w:ind w:firstLine="720"/>
        <w:jc w:val="both"/>
      </w:pPr>
      <w:r>
        <w:rPr>
          <w:b/>
        </w:rPr>
        <w:t>1</w:t>
      </w:r>
      <w:r w:rsidR="001B79BA">
        <w:rPr>
          <w:b/>
        </w:rPr>
        <w:t>2</w:t>
      </w:r>
      <w:r w:rsidR="00E7380D" w:rsidRPr="00F4331C">
        <w:rPr>
          <w:b/>
        </w:rPr>
        <w:t>.1.</w:t>
      </w:r>
      <w:r w:rsidR="00D85ECD">
        <w:rPr>
          <w:b/>
        </w:rPr>
        <w:t xml:space="preserve"> </w:t>
      </w:r>
      <w:r w:rsidR="00E7380D" w:rsidRPr="00F4331C">
        <w:t>Фонд может быть ликвидирован на основании и в порядке, которые предусмотрены Гражданским кодексом Российской Федерации, Федеральным законом «О некоммерческих организациях» и другими федеральными законами.</w:t>
      </w:r>
    </w:p>
    <w:p w14:paraId="55526383" w14:textId="6540143D" w:rsidR="00E7380D" w:rsidRPr="00F4331C" w:rsidRDefault="001B79BA" w:rsidP="00E7380D">
      <w:pPr>
        <w:ind w:firstLine="720"/>
        <w:jc w:val="both"/>
      </w:pPr>
      <w:r>
        <w:rPr>
          <w:b/>
        </w:rPr>
        <w:t>12</w:t>
      </w:r>
      <w:r w:rsidR="00E7380D" w:rsidRPr="00F4331C">
        <w:rPr>
          <w:b/>
        </w:rPr>
        <w:t xml:space="preserve">.2. </w:t>
      </w:r>
      <w:r w:rsidR="00E7380D" w:rsidRPr="00F4331C">
        <w:t>Решение о ликвидации Фонда может принять только суд по заявлению заинтересованных лиц.</w:t>
      </w:r>
    </w:p>
    <w:p w14:paraId="54C07B7F" w14:textId="1F3496B2" w:rsidR="00E7380D" w:rsidRPr="00F4331C" w:rsidRDefault="001B79BA" w:rsidP="00E7380D">
      <w:pPr>
        <w:ind w:firstLine="720"/>
        <w:jc w:val="both"/>
      </w:pPr>
      <w:r>
        <w:rPr>
          <w:b/>
        </w:rPr>
        <w:t>12</w:t>
      </w:r>
      <w:r w:rsidR="00E7380D" w:rsidRPr="00F4331C">
        <w:rPr>
          <w:b/>
        </w:rPr>
        <w:t xml:space="preserve">.3. </w:t>
      </w:r>
      <w:r w:rsidR="00E7380D" w:rsidRPr="00F4331C">
        <w:t>Фонд может быть ликвидирован:</w:t>
      </w:r>
    </w:p>
    <w:p w14:paraId="774E87FB" w14:textId="77777777" w:rsidR="00E7380D" w:rsidRPr="00F4331C" w:rsidRDefault="00E7380D" w:rsidP="00CB169C">
      <w:pPr>
        <w:pStyle w:val="a8"/>
        <w:numPr>
          <w:ilvl w:val="0"/>
          <w:numId w:val="15"/>
        </w:numPr>
        <w:tabs>
          <w:tab w:val="left" w:pos="993"/>
        </w:tabs>
        <w:ind w:left="0" w:firstLine="709"/>
        <w:jc w:val="both"/>
      </w:pPr>
      <w:r w:rsidRPr="00F4331C">
        <w:t>если имущества Фонда недостаточно для осуществления его целей и вероятность получения необходимого имущества нереальна;</w:t>
      </w:r>
    </w:p>
    <w:p w14:paraId="1AC3A804" w14:textId="77777777" w:rsidR="00E7380D" w:rsidRPr="00F4331C" w:rsidRDefault="00E7380D" w:rsidP="00CB169C">
      <w:pPr>
        <w:pStyle w:val="a8"/>
        <w:numPr>
          <w:ilvl w:val="0"/>
          <w:numId w:val="15"/>
        </w:numPr>
        <w:tabs>
          <w:tab w:val="left" w:pos="993"/>
        </w:tabs>
        <w:ind w:left="0" w:firstLine="709"/>
        <w:jc w:val="both"/>
      </w:pPr>
      <w:r w:rsidRPr="00F4331C">
        <w:t>если цели Фонда не могут быть достигнуты, а необходимые изменения целей Фонда не могут быть произведены;</w:t>
      </w:r>
    </w:p>
    <w:p w14:paraId="5F11506E" w14:textId="77777777" w:rsidR="00E7380D" w:rsidRPr="00F4331C" w:rsidRDefault="00E7380D" w:rsidP="00CB169C">
      <w:pPr>
        <w:pStyle w:val="a8"/>
        <w:numPr>
          <w:ilvl w:val="0"/>
          <w:numId w:val="15"/>
        </w:numPr>
        <w:tabs>
          <w:tab w:val="left" w:pos="993"/>
        </w:tabs>
        <w:ind w:left="0" w:firstLine="709"/>
        <w:jc w:val="both"/>
      </w:pPr>
      <w:r w:rsidRPr="00F4331C">
        <w:t>в случае уклонения Фонда в его деятельности от целей, предусмотренных его Уставом;</w:t>
      </w:r>
    </w:p>
    <w:p w14:paraId="364787E5" w14:textId="77777777" w:rsidR="00E7380D" w:rsidRPr="00F4331C" w:rsidRDefault="00E7380D" w:rsidP="00CB169C">
      <w:pPr>
        <w:pStyle w:val="a8"/>
        <w:numPr>
          <w:ilvl w:val="0"/>
          <w:numId w:val="15"/>
        </w:numPr>
        <w:tabs>
          <w:tab w:val="left" w:pos="993"/>
        </w:tabs>
        <w:ind w:left="0" w:firstLine="709"/>
        <w:jc w:val="both"/>
      </w:pPr>
      <w:r w:rsidRPr="00F4331C">
        <w:t>в других случаях, предусмотренных Федеральным законом.</w:t>
      </w:r>
    </w:p>
    <w:p w14:paraId="7135204C" w14:textId="0E7C932F" w:rsidR="00E7380D" w:rsidRPr="00F4331C" w:rsidRDefault="002613DD" w:rsidP="00E7380D">
      <w:pPr>
        <w:ind w:firstLine="720"/>
        <w:jc w:val="both"/>
      </w:pPr>
      <w:r>
        <w:rPr>
          <w:b/>
        </w:rPr>
        <w:t>1</w:t>
      </w:r>
      <w:r w:rsidR="001B79BA">
        <w:rPr>
          <w:b/>
        </w:rPr>
        <w:t>2</w:t>
      </w:r>
      <w:r w:rsidR="00E7380D" w:rsidRPr="00F4331C">
        <w:rPr>
          <w:b/>
        </w:rPr>
        <w:t>.4.</w:t>
      </w:r>
      <w:r w:rsidR="00E7380D" w:rsidRPr="00F4331C">
        <w:t xml:space="preserve"> Орган, принявший решение о ликвидации Фонда, назначает ликвидационную комиссию (ликвидатора) и устанавливает в соответствии с Гражданским кодексом Российской Федерации и Федеральным законом «О некоммерческих организациях» порядок и сроки ликвидации Фонда.</w:t>
      </w:r>
    </w:p>
    <w:p w14:paraId="1E250816" w14:textId="79FD6764" w:rsidR="00E7380D" w:rsidRPr="00F4331C" w:rsidRDefault="001B79BA" w:rsidP="00E7380D">
      <w:pPr>
        <w:ind w:firstLine="720"/>
        <w:jc w:val="both"/>
      </w:pPr>
      <w:r>
        <w:rPr>
          <w:b/>
        </w:rPr>
        <w:t>12</w:t>
      </w:r>
      <w:r w:rsidR="0010006A">
        <w:rPr>
          <w:b/>
        </w:rPr>
        <w:t>.</w:t>
      </w:r>
      <w:r w:rsidR="00E7380D" w:rsidRPr="00F4331C">
        <w:rPr>
          <w:b/>
        </w:rPr>
        <w:t>5.</w:t>
      </w:r>
      <w:r w:rsidR="00E7380D" w:rsidRPr="00F4331C">
        <w:t xml:space="preserve"> С момента назначения ликвидационной комиссии</w:t>
      </w:r>
      <w:r w:rsidR="00AC160F">
        <w:t xml:space="preserve"> (ликвидатора)</w:t>
      </w:r>
      <w:r w:rsidR="00E7380D" w:rsidRPr="00F4331C">
        <w:t xml:space="preserve"> к ней переходят полномочия по управлению Фондом. Ликвидационная комиссия</w:t>
      </w:r>
      <w:r w:rsidR="00AC160F">
        <w:t xml:space="preserve"> (ликвидатор)</w:t>
      </w:r>
      <w:r w:rsidR="00E7380D" w:rsidRPr="00F4331C">
        <w:t xml:space="preserve"> от имени ликвидируемого Фонда выступает в суде.</w:t>
      </w:r>
    </w:p>
    <w:p w14:paraId="0DB3ECDE" w14:textId="68007EAB" w:rsidR="00E7380D" w:rsidRPr="00F4331C" w:rsidRDefault="001B79BA" w:rsidP="00E7380D">
      <w:pPr>
        <w:ind w:firstLine="720"/>
        <w:jc w:val="both"/>
      </w:pPr>
      <w:r>
        <w:rPr>
          <w:b/>
        </w:rPr>
        <w:t>12</w:t>
      </w:r>
      <w:r w:rsidR="00E7380D" w:rsidRPr="00F4331C">
        <w:rPr>
          <w:b/>
        </w:rPr>
        <w:t>.6.</w:t>
      </w:r>
      <w:r w:rsidR="00E7380D" w:rsidRPr="00F4331C">
        <w:t xml:space="preserve"> Порядок ликвидации Фонда:</w:t>
      </w:r>
    </w:p>
    <w:p w14:paraId="4A92AEF4" w14:textId="77777777" w:rsidR="00E7380D" w:rsidRPr="00F4331C" w:rsidRDefault="15FAC5AE" w:rsidP="00A317FD">
      <w:pPr>
        <w:pStyle w:val="a8"/>
        <w:numPr>
          <w:ilvl w:val="0"/>
          <w:numId w:val="29"/>
        </w:numPr>
        <w:tabs>
          <w:tab w:val="left" w:pos="993"/>
        </w:tabs>
        <w:ind w:left="0" w:firstLine="709"/>
        <w:jc w:val="both"/>
      </w:pPr>
      <w:r w:rsidRPr="002A5BEC">
        <w:t xml:space="preserve">ликвидационная </w:t>
      </w:r>
      <w:r w:rsidR="00AC160F" w:rsidRPr="002A5BEC">
        <w:t>комиссия (ликвидатор)</w:t>
      </w:r>
      <w:r w:rsidR="00AC160F">
        <w:t xml:space="preserve"> </w:t>
      </w:r>
      <w:r>
        <w:t>помещает в органах печати, в которых публикуются данные о государственной регистрации юридических лиц, публикацию о ликвидации Фонда, порядке и сроке заявления требований его кредитора</w:t>
      </w:r>
      <w:r w:rsidRPr="007D2FE9">
        <w:t>ми</w:t>
      </w:r>
      <w:r>
        <w:t>. Срок заявления требований кредиторами не может быть менее чем два месяца со дня публикации о ликвидации Фонда;</w:t>
      </w:r>
    </w:p>
    <w:p w14:paraId="784EAA38" w14:textId="77777777" w:rsidR="00E7380D" w:rsidRPr="002A5BEC" w:rsidRDefault="00A317FD" w:rsidP="00A317FD">
      <w:pPr>
        <w:pStyle w:val="a8"/>
        <w:numPr>
          <w:ilvl w:val="0"/>
          <w:numId w:val="29"/>
        </w:numPr>
        <w:tabs>
          <w:tab w:val="left" w:pos="993"/>
        </w:tabs>
        <w:ind w:left="0" w:firstLine="709"/>
        <w:jc w:val="both"/>
      </w:pPr>
      <w:r w:rsidRPr="002A5BEC">
        <w:t>л</w:t>
      </w:r>
      <w:r w:rsidR="00E7380D" w:rsidRPr="002A5BEC">
        <w:t>иквидационная комиссия</w:t>
      </w:r>
      <w:r w:rsidR="00AC160F" w:rsidRPr="002A5BEC">
        <w:t xml:space="preserve"> (ликвидатор)</w:t>
      </w:r>
      <w:r w:rsidR="00E7380D" w:rsidRPr="002A5BEC">
        <w:t xml:space="preserve"> принимает меры по выявлению кредиторов и получению дебиторской задолженности, а также уведомляет в письменной форм</w:t>
      </w:r>
      <w:r w:rsidRPr="002A5BEC">
        <w:t>е кредиторов о ликвидации Фонда;</w:t>
      </w:r>
    </w:p>
    <w:p w14:paraId="7CE50F8A" w14:textId="77777777" w:rsidR="00E7380D" w:rsidRPr="002A5BEC" w:rsidRDefault="00A317FD" w:rsidP="00A317FD">
      <w:pPr>
        <w:pStyle w:val="a8"/>
        <w:numPr>
          <w:ilvl w:val="0"/>
          <w:numId w:val="29"/>
        </w:numPr>
        <w:tabs>
          <w:tab w:val="left" w:pos="993"/>
        </w:tabs>
        <w:ind w:left="0" w:firstLine="709"/>
        <w:jc w:val="both"/>
      </w:pPr>
      <w:r w:rsidRPr="002A5BEC">
        <w:t>п</w:t>
      </w:r>
      <w:r w:rsidR="00E7380D" w:rsidRPr="002A5BEC">
        <w:t>о окончании срока для предъявления требований кредиторами ликвидационная комиссия</w:t>
      </w:r>
      <w:r w:rsidR="00AC160F" w:rsidRPr="002A5BEC">
        <w:t xml:space="preserve"> (ликвидатор)</w:t>
      </w:r>
      <w:r w:rsidR="00E7380D" w:rsidRPr="002A5BEC">
        <w:t xml:space="preserve"> составляет промежуточный ликвидационный баланс, который содержит сведения о составе имущества ликвидируемого Фонда, перечне предъявленных кредиторам требований, а также о р</w:t>
      </w:r>
      <w:r w:rsidRPr="002A5BEC">
        <w:t>езультатах их рассмотрения;</w:t>
      </w:r>
    </w:p>
    <w:p w14:paraId="7A92223B" w14:textId="07B84055" w:rsidR="00E7380D" w:rsidRPr="002A5BEC" w:rsidRDefault="00A317FD" w:rsidP="00A317FD">
      <w:pPr>
        <w:pStyle w:val="a8"/>
        <w:numPr>
          <w:ilvl w:val="0"/>
          <w:numId w:val="29"/>
        </w:numPr>
        <w:tabs>
          <w:tab w:val="left" w:pos="993"/>
        </w:tabs>
        <w:ind w:left="0" w:firstLine="709"/>
        <w:jc w:val="both"/>
      </w:pPr>
      <w:r w:rsidRPr="002A5BEC">
        <w:t>п</w:t>
      </w:r>
      <w:r w:rsidR="00E7380D" w:rsidRPr="002A5BEC">
        <w:t>ромежуточный ликвидационный баланс утверждается органом, приняв</w:t>
      </w:r>
      <w:r w:rsidRPr="002A5BEC">
        <w:t xml:space="preserve">шим решение </w:t>
      </w:r>
      <w:r w:rsidR="00DC1856" w:rsidRPr="002A5BEC">
        <w:t>о ликвидации</w:t>
      </w:r>
      <w:r w:rsidRPr="002A5BEC">
        <w:t xml:space="preserve"> Фонда;</w:t>
      </w:r>
    </w:p>
    <w:p w14:paraId="53383070" w14:textId="77777777" w:rsidR="00E7380D" w:rsidRPr="002A5BEC" w:rsidRDefault="00A317FD" w:rsidP="00A317FD">
      <w:pPr>
        <w:pStyle w:val="a8"/>
        <w:numPr>
          <w:ilvl w:val="0"/>
          <w:numId w:val="29"/>
        </w:numPr>
        <w:tabs>
          <w:tab w:val="left" w:pos="993"/>
        </w:tabs>
        <w:ind w:left="0" w:firstLine="709"/>
        <w:jc w:val="both"/>
      </w:pPr>
      <w:r w:rsidRPr="002A5BEC">
        <w:t>в</w:t>
      </w:r>
      <w:r w:rsidR="00E7380D" w:rsidRPr="002A5BEC">
        <w:t>ыплата денежных сумм кредиторам ликвидируемого Фонда производится ликвидационной комиссией</w:t>
      </w:r>
      <w:r w:rsidR="00AC160F" w:rsidRPr="002A5BEC">
        <w:t xml:space="preserve"> (ликвидатором)</w:t>
      </w:r>
      <w:r w:rsidR="00E7380D" w:rsidRPr="002A5BEC">
        <w:t xml:space="preserve"> в порядке очередности, установленной Гражданским кодексом Российской Федерации, в соответствии с промежуточным ликвидационным балансом, начиная со дня его утверждения, за исключением кредиторов третьей - четвертой очереди, выплаты которым производятся по истечении месяца со дня утверждения промежу</w:t>
      </w:r>
      <w:r w:rsidRPr="002A5BEC">
        <w:t>точного ликвидационного баланса;</w:t>
      </w:r>
    </w:p>
    <w:p w14:paraId="2DA70E08" w14:textId="77777777" w:rsidR="00E7380D" w:rsidRPr="00F4331C" w:rsidRDefault="00A317FD" w:rsidP="00A317FD">
      <w:pPr>
        <w:pStyle w:val="a8"/>
        <w:numPr>
          <w:ilvl w:val="0"/>
          <w:numId w:val="29"/>
        </w:numPr>
        <w:tabs>
          <w:tab w:val="left" w:pos="993"/>
        </w:tabs>
        <w:ind w:left="0" w:firstLine="709"/>
        <w:jc w:val="both"/>
      </w:pPr>
      <w:r w:rsidRPr="002A5BEC">
        <w:t>п</w:t>
      </w:r>
      <w:r w:rsidR="00E7380D" w:rsidRPr="002A5BEC">
        <w:t>осле завершения расчетов с кредиторами ликвидационная комиссия</w:t>
      </w:r>
      <w:r w:rsidR="00AC160F" w:rsidRPr="002A5BEC">
        <w:t xml:space="preserve"> (ликвидатор)</w:t>
      </w:r>
      <w:r w:rsidR="00E7380D" w:rsidRPr="00F4331C">
        <w:t xml:space="preserve"> составляет ликвидационный баланс, который утверждается органом, принявшим решение о ликвидации Фонда.</w:t>
      </w:r>
    </w:p>
    <w:p w14:paraId="7CD21E79" w14:textId="3676476F" w:rsidR="00E7380D" w:rsidRPr="00F4331C" w:rsidRDefault="0010006A" w:rsidP="00E7380D">
      <w:pPr>
        <w:ind w:firstLine="720"/>
        <w:jc w:val="both"/>
      </w:pPr>
      <w:r>
        <w:rPr>
          <w:b/>
        </w:rPr>
        <w:t>1</w:t>
      </w:r>
      <w:r w:rsidR="001B79BA">
        <w:rPr>
          <w:b/>
        </w:rPr>
        <w:t>2</w:t>
      </w:r>
      <w:r w:rsidR="00E7380D" w:rsidRPr="00F4331C">
        <w:rPr>
          <w:b/>
        </w:rPr>
        <w:t>.7.</w:t>
      </w:r>
      <w:r w:rsidR="00D85ECD">
        <w:rPr>
          <w:b/>
        </w:rPr>
        <w:t xml:space="preserve"> </w:t>
      </w:r>
      <w:r w:rsidR="00E7380D" w:rsidRPr="00F4331C">
        <w:t>Оставшееся после удовлетворения требований кредиторов имущество Фонда направляется на цели, предусмотренные в Уставе Фонда или на благотворительные цели, а при невозможности его использования для этих целей обращается в доход государства.</w:t>
      </w:r>
    </w:p>
    <w:p w14:paraId="23E7F26F" w14:textId="78117CCA" w:rsidR="00E7380D" w:rsidRDefault="001B79BA" w:rsidP="00E7380D">
      <w:pPr>
        <w:ind w:firstLine="720"/>
        <w:jc w:val="both"/>
      </w:pPr>
      <w:r>
        <w:rPr>
          <w:b/>
        </w:rPr>
        <w:t>12</w:t>
      </w:r>
      <w:r w:rsidR="00E7380D" w:rsidRPr="00F4331C">
        <w:rPr>
          <w:b/>
        </w:rPr>
        <w:t>.8.</w:t>
      </w:r>
      <w:r w:rsidR="00D85ECD">
        <w:rPr>
          <w:b/>
        </w:rPr>
        <w:t xml:space="preserve"> </w:t>
      </w:r>
      <w:r w:rsidR="00E7380D" w:rsidRPr="00F4331C">
        <w:t>Ликвидация Фонда считается завершенной, а Фонд – прекратившим существование после внесения об этом записи в единый государственный реестр юридических лиц.</w:t>
      </w:r>
    </w:p>
    <w:p w14:paraId="144C4426" w14:textId="77777777" w:rsidR="00B7685F" w:rsidRPr="00F4331C" w:rsidRDefault="00B7685F" w:rsidP="00E7380D">
      <w:pPr>
        <w:ind w:firstLine="720"/>
        <w:jc w:val="both"/>
      </w:pPr>
    </w:p>
    <w:p w14:paraId="4CDF25A5" w14:textId="005FBA49" w:rsidR="00E7380D" w:rsidRPr="00F4331C" w:rsidRDefault="001B79BA" w:rsidP="00E7380D">
      <w:pPr>
        <w:ind w:left="900"/>
        <w:jc w:val="center"/>
        <w:rPr>
          <w:b/>
        </w:rPr>
      </w:pPr>
      <w:r>
        <w:rPr>
          <w:b/>
        </w:rPr>
        <w:t>13</w:t>
      </w:r>
      <w:r w:rsidR="00E7380D" w:rsidRPr="00F4331C">
        <w:rPr>
          <w:b/>
        </w:rPr>
        <w:t>. КОНТРОЛЬ ЗА ДЕЯТЕЛЬНОСТЬЮ ФОНДА</w:t>
      </w:r>
    </w:p>
    <w:p w14:paraId="27B3FB7E" w14:textId="7D3E999F" w:rsidR="00E7380D" w:rsidRPr="00F4331C" w:rsidRDefault="001B79BA" w:rsidP="00E7380D">
      <w:pPr>
        <w:ind w:firstLine="720"/>
        <w:jc w:val="both"/>
      </w:pPr>
      <w:r>
        <w:rPr>
          <w:b/>
        </w:rPr>
        <w:t>13</w:t>
      </w:r>
      <w:r w:rsidR="00E7380D" w:rsidRPr="00F4331C">
        <w:rPr>
          <w:b/>
        </w:rPr>
        <w:t>.1.</w:t>
      </w:r>
      <w:r w:rsidR="00E7380D" w:rsidRPr="00F4331C">
        <w:t xml:space="preserve"> Фонд ведет бухгалтерский учет и статистическую отчетность в порядке, установленном законодательством Российской Федерации.</w:t>
      </w:r>
    </w:p>
    <w:p w14:paraId="3EC3CE5D" w14:textId="7E65FA8A" w:rsidR="00E7380D" w:rsidRPr="00F4331C" w:rsidRDefault="001B79BA" w:rsidP="00E7380D">
      <w:pPr>
        <w:ind w:firstLine="720"/>
        <w:jc w:val="both"/>
      </w:pPr>
      <w:r>
        <w:rPr>
          <w:b/>
        </w:rPr>
        <w:t>13</w:t>
      </w:r>
      <w:r w:rsidR="00E7380D" w:rsidRPr="00F4331C">
        <w:rPr>
          <w:b/>
        </w:rPr>
        <w:t>.2.</w:t>
      </w:r>
      <w:r w:rsidR="00E7380D" w:rsidRPr="00F4331C">
        <w:t xml:space="preserve"> Уполномоченный орган осуществляет контроль за </w:t>
      </w:r>
      <w:r w:rsidR="00AC160F" w:rsidRPr="00F4331C">
        <w:t>соответствием деятельности</w:t>
      </w:r>
      <w:r w:rsidR="00E7380D" w:rsidRPr="00F4331C">
        <w:t xml:space="preserve"> целям, ради </w:t>
      </w:r>
      <w:r w:rsidR="00AC160F" w:rsidRPr="00F4331C">
        <w:t>которых создан</w:t>
      </w:r>
      <w:r w:rsidR="00E7380D" w:rsidRPr="00F4331C">
        <w:t xml:space="preserve"> Фонд.</w:t>
      </w:r>
    </w:p>
    <w:p w14:paraId="78D0AB76" w14:textId="6AD05F61" w:rsidR="00E7380D" w:rsidRPr="00F4331C" w:rsidRDefault="001B79BA" w:rsidP="00127514">
      <w:pPr>
        <w:pStyle w:val="a8"/>
        <w:tabs>
          <w:tab w:val="left" w:pos="1134"/>
        </w:tabs>
        <w:ind w:left="0" w:firstLine="709"/>
        <w:jc w:val="both"/>
      </w:pPr>
      <w:r>
        <w:rPr>
          <w:b/>
        </w:rPr>
        <w:t>13</w:t>
      </w:r>
      <w:r w:rsidR="00127514" w:rsidRPr="00127514">
        <w:rPr>
          <w:b/>
        </w:rPr>
        <w:t>.</w:t>
      </w:r>
      <w:r w:rsidR="00DC1856" w:rsidRPr="00127514">
        <w:rPr>
          <w:b/>
        </w:rPr>
        <w:t>3.</w:t>
      </w:r>
      <w:r w:rsidR="00DC1856" w:rsidRPr="00F4331C">
        <w:t xml:space="preserve"> Фонд</w:t>
      </w:r>
      <w:r w:rsidR="00E7380D" w:rsidRPr="00F4331C">
        <w:t xml:space="preserve"> ежегодно предоставляет в уполномоченный орган отчет о своей деятельности, содержащий сведения:</w:t>
      </w:r>
    </w:p>
    <w:p w14:paraId="784EBA5C" w14:textId="77777777" w:rsidR="00E7380D" w:rsidRPr="00F4331C" w:rsidRDefault="00127514" w:rsidP="00422302">
      <w:pPr>
        <w:pStyle w:val="a8"/>
        <w:numPr>
          <w:ilvl w:val="0"/>
          <w:numId w:val="16"/>
        </w:numPr>
        <w:tabs>
          <w:tab w:val="left" w:pos="993"/>
        </w:tabs>
        <w:ind w:left="0" w:firstLine="709"/>
        <w:jc w:val="both"/>
      </w:pPr>
      <w:r>
        <w:t>о</w:t>
      </w:r>
      <w:r w:rsidR="00E7380D" w:rsidRPr="00F4331C">
        <w:t xml:space="preserve"> финансово-хозяйственной деятельности (подтверждающие соблюдения требования настоящего Федерального закона по использованию имущества и расходованию средств Фонда);</w:t>
      </w:r>
    </w:p>
    <w:p w14:paraId="7F505C38" w14:textId="77777777" w:rsidR="00E7380D" w:rsidRPr="00F4331C" w:rsidRDefault="00127514" w:rsidP="00422302">
      <w:pPr>
        <w:pStyle w:val="a8"/>
        <w:numPr>
          <w:ilvl w:val="0"/>
          <w:numId w:val="16"/>
        </w:numPr>
        <w:tabs>
          <w:tab w:val="left" w:pos="993"/>
        </w:tabs>
        <w:ind w:left="0" w:firstLine="709"/>
        <w:jc w:val="both"/>
      </w:pPr>
      <w:r>
        <w:t>о</w:t>
      </w:r>
      <w:r w:rsidR="00E7380D" w:rsidRPr="00F4331C">
        <w:t xml:space="preserve"> персональном составе </w:t>
      </w:r>
      <w:r w:rsidR="009F5FF6">
        <w:t>Совета</w:t>
      </w:r>
      <w:r w:rsidR="00E7380D" w:rsidRPr="00F4331C">
        <w:t>;</w:t>
      </w:r>
    </w:p>
    <w:p w14:paraId="48EED9D6" w14:textId="77777777" w:rsidR="00E7380D" w:rsidRPr="00F4331C" w:rsidRDefault="00127514" w:rsidP="00422302">
      <w:pPr>
        <w:pStyle w:val="a8"/>
        <w:numPr>
          <w:ilvl w:val="0"/>
          <w:numId w:val="16"/>
        </w:numPr>
        <w:tabs>
          <w:tab w:val="left" w:pos="993"/>
        </w:tabs>
        <w:ind w:left="0" w:firstLine="709"/>
        <w:jc w:val="both"/>
      </w:pPr>
      <w:r>
        <w:t>о</w:t>
      </w:r>
      <w:r w:rsidR="00E7380D" w:rsidRPr="00F4331C">
        <w:t xml:space="preserve"> составе и содержании благотворительных программ Фонда (перечень и описания указанных программ);</w:t>
      </w:r>
    </w:p>
    <w:p w14:paraId="0E27CC93" w14:textId="77777777" w:rsidR="00E7380D" w:rsidRPr="00F4331C" w:rsidRDefault="00127514" w:rsidP="00422302">
      <w:pPr>
        <w:pStyle w:val="a8"/>
        <w:numPr>
          <w:ilvl w:val="0"/>
          <w:numId w:val="16"/>
        </w:numPr>
        <w:tabs>
          <w:tab w:val="left" w:pos="993"/>
        </w:tabs>
        <w:ind w:left="0" w:firstLine="709"/>
        <w:jc w:val="both"/>
      </w:pPr>
      <w:r>
        <w:t>о</w:t>
      </w:r>
      <w:r w:rsidR="00E7380D" w:rsidRPr="00F4331C">
        <w:t xml:space="preserve"> содержании и результатах деятельности Фонда;</w:t>
      </w:r>
    </w:p>
    <w:p w14:paraId="27DFD11C" w14:textId="6868E524" w:rsidR="00E7380D" w:rsidRPr="00F4331C" w:rsidRDefault="00127514" w:rsidP="00422302">
      <w:pPr>
        <w:pStyle w:val="a8"/>
        <w:numPr>
          <w:ilvl w:val="0"/>
          <w:numId w:val="16"/>
        </w:numPr>
        <w:tabs>
          <w:tab w:val="left" w:pos="993"/>
        </w:tabs>
        <w:ind w:left="0" w:firstLine="709"/>
        <w:jc w:val="both"/>
      </w:pPr>
      <w:r>
        <w:t>о</w:t>
      </w:r>
      <w:r w:rsidR="00E7380D" w:rsidRPr="00F4331C">
        <w:t xml:space="preserve"> нарушениях </w:t>
      </w:r>
      <w:r w:rsidR="00DC1856" w:rsidRPr="00F4331C">
        <w:t>требований Федерального</w:t>
      </w:r>
      <w:r w:rsidR="00E7380D" w:rsidRPr="00F4331C">
        <w:t xml:space="preserve"> закона, выявленных в результате проверок, проведенных налоговыми органами, и принятых мерах по их устранению.</w:t>
      </w:r>
    </w:p>
    <w:p w14:paraId="5065F15E" w14:textId="71197B41" w:rsidR="00E7380D" w:rsidRPr="00F4331C" w:rsidRDefault="0010006A" w:rsidP="00E7380D">
      <w:pPr>
        <w:ind w:firstLine="720"/>
        <w:jc w:val="both"/>
      </w:pPr>
      <w:r>
        <w:rPr>
          <w:b/>
        </w:rPr>
        <w:t>1</w:t>
      </w:r>
      <w:r w:rsidR="001B79BA">
        <w:rPr>
          <w:b/>
        </w:rPr>
        <w:t>3</w:t>
      </w:r>
      <w:r w:rsidR="00E7380D" w:rsidRPr="00F4331C">
        <w:rPr>
          <w:b/>
        </w:rPr>
        <w:t>.</w:t>
      </w:r>
      <w:r w:rsidR="00127514">
        <w:rPr>
          <w:b/>
        </w:rPr>
        <w:t>4</w:t>
      </w:r>
      <w:r w:rsidR="00E7380D" w:rsidRPr="00F4331C">
        <w:rPr>
          <w:b/>
        </w:rPr>
        <w:t>.</w:t>
      </w:r>
      <w:r w:rsidR="00E7380D" w:rsidRPr="00F4331C">
        <w:t xml:space="preserve"> Ежегодный отчет предоставляется Фондом в уполномоченный орган в тот же срок, что и годовой отчет о финансово-хозяйственной деятельности, представляемый в налоговые органы.</w:t>
      </w:r>
    </w:p>
    <w:p w14:paraId="71E986F3" w14:textId="504F5503" w:rsidR="00E7380D" w:rsidRPr="00F4331C" w:rsidRDefault="001B79BA" w:rsidP="00E7380D">
      <w:pPr>
        <w:ind w:firstLine="720"/>
        <w:jc w:val="both"/>
      </w:pPr>
      <w:r>
        <w:rPr>
          <w:b/>
        </w:rPr>
        <w:t>13</w:t>
      </w:r>
      <w:r w:rsidR="00127514">
        <w:rPr>
          <w:b/>
        </w:rPr>
        <w:t>.5</w:t>
      </w:r>
      <w:r w:rsidR="00E7380D" w:rsidRPr="00F4331C">
        <w:rPr>
          <w:b/>
        </w:rPr>
        <w:t>.</w:t>
      </w:r>
      <w:r w:rsidR="00E7380D" w:rsidRPr="00F4331C">
        <w:t xml:space="preserve"> Уполномоченный орган обеспечивает открытый доступ, </w:t>
      </w:r>
      <w:r w:rsidR="00DC1856" w:rsidRPr="00F4331C">
        <w:t>включая средства</w:t>
      </w:r>
      <w:r w:rsidR="00E7380D" w:rsidRPr="00F4331C">
        <w:t xml:space="preserve"> массовой информации, к полученным им ежегодным отчетам Фонда.</w:t>
      </w:r>
    </w:p>
    <w:p w14:paraId="26EB1662" w14:textId="14102AB4" w:rsidR="00663833" w:rsidRPr="00F4331C" w:rsidRDefault="001B79BA" w:rsidP="00663833">
      <w:pPr>
        <w:ind w:firstLine="720"/>
        <w:jc w:val="both"/>
      </w:pPr>
      <w:r>
        <w:rPr>
          <w:b/>
        </w:rPr>
        <w:t>13</w:t>
      </w:r>
      <w:r w:rsidR="00127514">
        <w:rPr>
          <w:b/>
        </w:rPr>
        <w:t>.6</w:t>
      </w:r>
      <w:r w:rsidR="00E7380D" w:rsidRPr="00F4331C">
        <w:rPr>
          <w:b/>
        </w:rPr>
        <w:t>.</w:t>
      </w:r>
      <w:r w:rsidR="00E7380D" w:rsidRPr="00F4331C">
        <w:t xml:space="preserve"> Налоговые органы осуществляют контроль за источниками доходов Фонда, размерами получаемых им средств и уплатой налогов в соответствии с законодательством Российской Федерации о налогах.</w:t>
      </w:r>
    </w:p>
    <w:sectPr w:rsidR="00663833" w:rsidRPr="00F4331C" w:rsidSect="00C12678">
      <w:footerReference w:type="even" r:id="rId8"/>
      <w:footerReference w:type="default" r:id="rId9"/>
      <w:pgSz w:w="11906" w:h="16838"/>
      <w:pgMar w:top="567" w:right="567" w:bottom="56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76470D" w14:textId="77777777" w:rsidR="00565EC4" w:rsidRDefault="00565EC4">
      <w:r>
        <w:separator/>
      </w:r>
    </w:p>
  </w:endnote>
  <w:endnote w:type="continuationSeparator" w:id="0">
    <w:p w14:paraId="2DAF538D" w14:textId="77777777" w:rsidR="00565EC4" w:rsidRDefault="00565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CF86C" w14:textId="77777777" w:rsidR="00A712A9" w:rsidRDefault="00CF4850" w:rsidP="002C3124">
    <w:pPr>
      <w:pStyle w:val="a3"/>
      <w:framePr w:wrap="around" w:vAnchor="text" w:hAnchor="margin" w:xAlign="center" w:y="1"/>
      <w:rPr>
        <w:rStyle w:val="a4"/>
      </w:rPr>
    </w:pPr>
    <w:r>
      <w:rPr>
        <w:rStyle w:val="a4"/>
      </w:rPr>
      <w:fldChar w:fldCharType="begin"/>
    </w:r>
    <w:r w:rsidR="00A712A9">
      <w:rPr>
        <w:rStyle w:val="a4"/>
      </w:rPr>
      <w:instrText xml:space="preserve">PAGE  </w:instrText>
    </w:r>
    <w:r>
      <w:rPr>
        <w:rStyle w:val="a4"/>
      </w:rPr>
      <w:fldChar w:fldCharType="end"/>
    </w:r>
  </w:p>
  <w:p w14:paraId="0ED2ED73" w14:textId="77777777" w:rsidR="00A712A9" w:rsidRDefault="00A712A9">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E8D21" w14:textId="7528391A" w:rsidR="00A712A9" w:rsidRDefault="00CF4850" w:rsidP="002C3124">
    <w:pPr>
      <w:pStyle w:val="a3"/>
      <w:framePr w:wrap="around" w:vAnchor="text" w:hAnchor="margin" w:xAlign="center" w:y="1"/>
      <w:rPr>
        <w:rStyle w:val="a4"/>
      </w:rPr>
    </w:pPr>
    <w:r>
      <w:rPr>
        <w:rStyle w:val="a4"/>
      </w:rPr>
      <w:fldChar w:fldCharType="begin"/>
    </w:r>
    <w:r w:rsidR="00A712A9">
      <w:rPr>
        <w:rStyle w:val="a4"/>
      </w:rPr>
      <w:instrText xml:space="preserve">PAGE  </w:instrText>
    </w:r>
    <w:r>
      <w:rPr>
        <w:rStyle w:val="a4"/>
      </w:rPr>
      <w:fldChar w:fldCharType="separate"/>
    </w:r>
    <w:r w:rsidR="0098285D">
      <w:rPr>
        <w:rStyle w:val="a4"/>
        <w:noProof/>
      </w:rPr>
      <w:t>3</w:t>
    </w:r>
    <w:r>
      <w:rPr>
        <w:rStyle w:val="a4"/>
      </w:rPr>
      <w:fldChar w:fldCharType="end"/>
    </w:r>
  </w:p>
  <w:p w14:paraId="5868DD44" w14:textId="77777777" w:rsidR="00A712A9" w:rsidRDefault="00A712A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BAAD8F" w14:textId="77777777" w:rsidR="00565EC4" w:rsidRDefault="00565EC4">
      <w:r>
        <w:separator/>
      </w:r>
    </w:p>
  </w:footnote>
  <w:footnote w:type="continuationSeparator" w:id="0">
    <w:p w14:paraId="0DDE1246" w14:textId="77777777" w:rsidR="00565EC4" w:rsidRDefault="00565E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445D3"/>
    <w:multiLevelType w:val="hybridMultilevel"/>
    <w:tmpl w:val="C58AEAA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D56CD6"/>
    <w:multiLevelType w:val="hybridMultilevel"/>
    <w:tmpl w:val="14E605B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EF439B"/>
    <w:multiLevelType w:val="hybridMultilevel"/>
    <w:tmpl w:val="CB7044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A517998"/>
    <w:multiLevelType w:val="hybridMultilevel"/>
    <w:tmpl w:val="47DA0464"/>
    <w:lvl w:ilvl="0" w:tplc="04190011">
      <w:start w:val="1"/>
      <w:numFmt w:val="decimal"/>
      <w:lvlText w:val="%1)"/>
      <w:lvlJc w:val="left"/>
      <w:pPr>
        <w:ind w:left="3762"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154651D"/>
    <w:multiLevelType w:val="hybridMultilevel"/>
    <w:tmpl w:val="ADF0629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4C34162"/>
    <w:multiLevelType w:val="hybridMultilevel"/>
    <w:tmpl w:val="47DA0464"/>
    <w:lvl w:ilvl="0" w:tplc="04190011">
      <w:start w:val="1"/>
      <w:numFmt w:val="decimal"/>
      <w:lvlText w:val="%1)"/>
      <w:lvlJc w:val="left"/>
      <w:pPr>
        <w:ind w:left="107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5E8277C"/>
    <w:multiLevelType w:val="hybridMultilevel"/>
    <w:tmpl w:val="C09A66D8"/>
    <w:lvl w:ilvl="0" w:tplc="04190011">
      <w:start w:val="1"/>
      <w:numFmt w:val="decimal"/>
      <w:lvlText w:val="%1)"/>
      <w:lvlJc w:val="left"/>
      <w:pPr>
        <w:ind w:left="107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9272E93"/>
    <w:multiLevelType w:val="hybridMultilevel"/>
    <w:tmpl w:val="F1084C1A"/>
    <w:lvl w:ilvl="0" w:tplc="04190011">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1EF8559F"/>
    <w:multiLevelType w:val="hybridMultilevel"/>
    <w:tmpl w:val="E6F6F08A"/>
    <w:lvl w:ilvl="0" w:tplc="6F92C12C">
      <w:start w:val="1"/>
      <w:numFmt w:val="decimal"/>
      <w:lvlText w:val="%1)"/>
      <w:lvlJc w:val="left"/>
      <w:pPr>
        <w:ind w:left="1778" w:hanging="360"/>
      </w:pPr>
      <w:rPr>
        <w:color w:val="auto"/>
      </w:rPr>
    </w:lvl>
    <w:lvl w:ilvl="1" w:tplc="04190019">
      <w:start w:val="1"/>
      <w:numFmt w:val="lowerLetter"/>
      <w:lvlText w:val="%2."/>
      <w:lvlJc w:val="left"/>
      <w:pPr>
        <w:ind w:left="-1821" w:hanging="360"/>
      </w:pPr>
    </w:lvl>
    <w:lvl w:ilvl="2" w:tplc="0419001B" w:tentative="1">
      <w:start w:val="1"/>
      <w:numFmt w:val="lowerRoman"/>
      <w:lvlText w:val="%3."/>
      <w:lvlJc w:val="right"/>
      <w:pPr>
        <w:ind w:left="-1101" w:hanging="180"/>
      </w:pPr>
    </w:lvl>
    <w:lvl w:ilvl="3" w:tplc="0419000F" w:tentative="1">
      <w:start w:val="1"/>
      <w:numFmt w:val="decimal"/>
      <w:lvlText w:val="%4."/>
      <w:lvlJc w:val="left"/>
      <w:pPr>
        <w:ind w:left="-381" w:hanging="360"/>
      </w:pPr>
    </w:lvl>
    <w:lvl w:ilvl="4" w:tplc="04190019" w:tentative="1">
      <w:start w:val="1"/>
      <w:numFmt w:val="lowerLetter"/>
      <w:lvlText w:val="%5."/>
      <w:lvlJc w:val="left"/>
      <w:pPr>
        <w:ind w:left="339" w:hanging="360"/>
      </w:pPr>
    </w:lvl>
    <w:lvl w:ilvl="5" w:tplc="0419001B" w:tentative="1">
      <w:start w:val="1"/>
      <w:numFmt w:val="lowerRoman"/>
      <w:lvlText w:val="%6."/>
      <w:lvlJc w:val="right"/>
      <w:pPr>
        <w:ind w:left="1059" w:hanging="180"/>
      </w:pPr>
    </w:lvl>
    <w:lvl w:ilvl="6" w:tplc="0419000F" w:tentative="1">
      <w:start w:val="1"/>
      <w:numFmt w:val="decimal"/>
      <w:lvlText w:val="%7."/>
      <w:lvlJc w:val="left"/>
      <w:pPr>
        <w:ind w:left="1779" w:hanging="360"/>
      </w:pPr>
    </w:lvl>
    <w:lvl w:ilvl="7" w:tplc="04190019" w:tentative="1">
      <w:start w:val="1"/>
      <w:numFmt w:val="lowerLetter"/>
      <w:lvlText w:val="%8."/>
      <w:lvlJc w:val="left"/>
      <w:pPr>
        <w:ind w:left="2499" w:hanging="360"/>
      </w:pPr>
    </w:lvl>
    <w:lvl w:ilvl="8" w:tplc="0419001B" w:tentative="1">
      <w:start w:val="1"/>
      <w:numFmt w:val="lowerRoman"/>
      <w:lvlText w:val="%9."/>
      <w:lvlJc w:val="right"/>
      <w:pPr>
        <w:ind w:left="3219" w:hanging="180"/>
      </w:pPr>
    </w:lvl>
  </w:abstractNum>
  <w:abstractNum w:abstractNumId="9" w15:restartNumberingAfterBreak="0">
    <w:nsid w:val="1F705482"/>
    <w:multiLevelType w:val="hybridMultilevel"/>
    <w:tmpl w:val="ACDCE6F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476937"/>
    <w:multiLevelType w:val="hybridMultilevel"/>
    <w:tmpl w:val="63F6317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22AA0E08"/>
    <w:multiLevelType w:val="hybridMultilevel"/>
    <w:tmpl w:val="D916B4C2"/>
    <w:lvl w:ilvl="0" w:tplc="04190011">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7174FB4"/>
    <w:multiLevelType w:val="multilevel"/>
    <w:tmpl w:val="71CAE0E4"/>
    <w:lvl w:ilvl="0">
      <w:start w:val="1"/>
      <w:numFmt w:val="decimal"/>
      <w:lvlText w:val="%1."/>
      <w:lvlJc w:val="left"/>
      <w:pPr>
        <w:ind w:left="720" w:hanging="360"/>
      </w:pPr>
      <w:rPr>
        <w:rFonts w:hint="default"/>
      </w:rPr>
    </w:lvl>
    <w:lvl w:ilvl="1">
      <w:start w:val="1"/>
      <w:numFmt w:val="decimal"/>
      <w:isLgl/>
      <w:lvlText w:val="%1.%2."/>
      <w:lvlJc w:val="left"/>
      <w:pPr>
        <w:ind w:left="1965" w:hanging="1245"/>
      </w:pPr>
      <w:rPr>
        <w:rFonts w:hint="default"/>
        <w:b/>
      </w:rPr>
    </w:lvl>
    <w:lvl w:ilvl="2">
      <w:start w:val="1"/>
      <w:numFmt w:val="decimal"/>
      <w:isLgl/>
      <w:lvlText w:val="%1.%2.%3."/>
      <w:lvlJc w:val="left"/>
      <w:pPr>
        <w:ind w:left="2325" w:hanging="1245"/>
      </w:pPr>
      <w:rPr>
        <w:rFonts w:hint="default"/>
        <w:b/>
      </w:rPr>
    </w:lvl>
    <w:lvl w:ilvl="3">
      <w:start w:val="1"/>
      <w:numFmt w:val="decimal"/>
      <w:isLgl/>
      <w:lvlText w:val="%1.%2.%3.%4."/>
      <w:lvlJc w:val="left"/>
      <w:pPr>
        <w:ind w:left="2685" w:hanging="1245"/>
      </w:pPr>
      <w:rPr>
        <w:rFonts w:hint="default"/>
        <w:b/>
      </w:rPr>
    </w:lvl>
    <w:lvl w:ilvl="4">
      <w:start w:val="1"/>
      <w:numFmt w:val="decimal"/>
      <w:isLgl/>
      <w:lvlText w:val="%1.%2.%3.%4.%5."/>
      <w:lvlJc w:val="left"/>
      <w:pPr>
        <w:ind w:left="3045" w:hanging="1245"/>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13" w15:restartNumberingAfterBreak="0">
    <w:nsid w:val="2807483E"/>
    <w:multiLevelType w:val="hybridMultilevel"/>
    <w:tmpl w:val="676AD946"/>
    <w:lvl w:ilvl="0" w:tplc="04190011">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2DED0D42"/>
    <w:multiLevelType w:val="hybridMultilevel"/>
    <w:tmpl w:val="B2E81406"/>
    <w:lvl w:ilvl="0" w:tplc="04190011">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30365774"/>
    <w:multiLevelType w:val="hybridMultilevel"/>
    <w:tmpl w:val="7158DE9A"/>
    <w:lvl w:ilvl="0" w:tplc="04190011">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12A4832"/>
    <w:multiLevelType w:val="hybridMultilevel"/>
    <w:tmpl w:val="CC6E284C"/>
    <w:lvl w:ilvl="0" w:tplc="04190011">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36187010"/>
    <w:multiLevelType w:val="hybridMultilevel"/>
    <w:tmpl w:val="B19E97D4"/>
    <w:lvl w:ilvl="0" w:tplc="04190011">
      <w:start w:val="1"/>
      <w:numFmt w:val="decimal"/>
      <w:lvlText w:val="%1)"/>
      <w:lvlJc w:val="left"/>
      <w:pPr>
        <w:ind w:left="1440" w:hanging="360"/>
      </w:pPr>
      <w:rPr>
        <w:rFonts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39F11DEE"/>
    <w:multiLevelType w:val="hybridMultilevel"/>
    <w:tmpl w:val="C0B43F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C93171F"/>
    <w:multiLevelType w:val="hybridMultilevel"/>
    <w:tmpl w:val="614ADD38"/>
    <w:lvl w:ilvl="0" w:tplc="3CF846A6">
      <w:start w:val="1"/>
      <w:numFmt w:val="decimal"/>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DA46D9A"/>
    <w:multiLevelType w:val="hybridMultilevel"/>
    <w:tmpl w:val="16622F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ECE1908"/>
    <w:multiLevelType w:val="hybridMultilevel"/>
    <w:tmpl w:val="E4D07D76"/>
    <w:lvl w:ilvl="0" w:tplc="04190011">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1BD365F"/>
    <w:multiLevelType w:val="hybridMultilevel"/>
    <w:tmpl w:val="5258709A"/>
    <w:lvl w:ilvl="0" w:tplc="0419000B">
      <w:start w:val="1"/>
      <w:numFmt w:val="bullet"/>
      <w:lvlText w:val=""/>
      <w:lvlJc w:val="left"/>
      <w:pPr>
        <w:ind w:left="720" w:hanging="360"/>
      </w:pPr>
      <w:rPr>
        <w:rFonts w:ascii="Wingdings" w:hAnsi="Wingdings" w:hint="default"/>
      </w:rPr>
    </w:lvl>
    <w:lvl w:ilvl="1" w:tplc="04190011">
      <w:start w:val="1"/>
      <w:numFmt w:val="decimal"/>
      <w:lvlText w:val="%2)"/>
      <w:lvlJc w:val="left"/>
      <w:pPr>
        <w:ind w:left="2204"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5F05958"/>
    <w:multiLevelType w:val="hybridMultilevel"/>
    <w:tmpl w:val="C09A66D8"/>
    <w:lvl w:ilvl="0" w:tplc="04190011">
      <w:start w:val="1"/>
      <w:numFmt w:val="decimal"/>
      <w:lvlText w:val="%1)"/>
      <w:lvlJc w:val="left"/>
      <w:pPr>
        <w:ind w:left="1070" w:hanging="360"/>
      </w:pPr>
      <w:rPr>
        <w:rFonts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460C0DF5"/>
    <w:multiLevelType w:val="hybridMultilevel"/>
    <w:tmpl w:val="47DA0464"/>
    <w:lvl w:ilvl="0" w:tplc="04190011">
      <w:start w:val="1"/>
      <w:numFmt w:val="decimal"/>
      <w:lvlText w:val="%1)"/>
      <w:lvlJc w:val="left"/>
      <w:pPr>
        <w:ind w:left="107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7320E8A"/>
    <w:multiLevelType w:val="hybridMultilevel"/>
    <w:tmpl w:val="F4A865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1">
      <w:start w:val="1"/>
      <w:numFmt w:val="decimal"/>
      <w:lvlText w:val="%3)"/>
      <w:lvlJc w:val="lef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B2E6CC2"/>
    <w:multiLevelType w:val="hybridMultilevel"/>
    <w:tmpl w:val="1F206F70"/>
    <w:lvl w:ilvl="0" w:tplc="04190011">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4BFE1C56"/>
    <w:multiLevelType w:val="hybridMultilevel"/>
    <w:tmpl w:val="2A4E52EC"/>
    <w:lvl w:ilvl="0" w:tplc="04190011">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4E4453E9"/>
    <w:multiLevelType w:val="hybridMultilevel"/>
    <w:tmpl w:val="BB6A415E"/>
    <w:lvl w:ilvl="0" w:tplc="04190011">
      <w:start w:val="1"/>
      <w:numFmt w:val="decimal"/>
      <w:lvlText w:val="%1)"/>
      <w:lvlJc w:val="left"/>
      <w:pPr>
        <w:ind w:left="928" w:hanging="360"/>
      </w:pPr>
      <w:rPr>
        <w:rFonts w:cs="Times New Roman"/>
      </w:rPr>
    </w:lvl>
    <w:lvl w:ilvl="1" w:tplc="04190003">
      <w:start w:val="1"/>
      <w:numFmt w:val="bullet"/>
      <w:lvlText w:val="o"/>
      <w:lvlJc w:val="left"/>
      <w:pPr>
        <w:ind w:left="-827" w:hanging="360"/>
      </w:pPr>
      <w:rPr>
        <w:rFonts w:ascii="Courier New" w:hAnsi="Courier New" w:cs="Times New Roman" w:hint="default"/>
      </w:rPr>
    </w:lvl>
    <w:lvl w:ilvl="2" w:tplc="04190005">
      <w:start w:val="1"/>
      <w:numFmt w:val="bullet"/>
      <w:lvlText w:val=""/>
      <w:lvlJc w:val="left"/>
      <w:pPr>
        <w:ind w:left="-107" w:hanging="360"/>
      </w:pPr>
      <w:rPr>
        <w:rFonts w:ascii="Wingdings" w:hAnsi="Wingdings" w:hint="default"/>
      </w:rPr>
    </w:lvl>
    <w:lvl w:ilvl="3" w:tplc="04190001">
      <w:start w:val="1"/>
      <w:numFmt w:val="bullet"/>
      <w:lvlText w:val=""/>
      <w:lvlJc w:val="left"/>
      <w:pPr>
        <w:ind w:left="613" w:hanging="360"/>
      </w:pPr>
      <w:rPr>
        <w:rFonts w:ascii="Symbol" w:hAnsi="Symbol" w:hint="default"/>
      </w:rPr>
    </w:lvl>
    <w:lvl w:ilvl="4" w:tplc="04190003">
      <w:start w:val="1"/>
      <w:numFmt w:val="bullet"/>
      <w:lvlText w:val="o"/>
      <w:lvlJc w:val="left"/>
      <w:pPr>
        <w:ind w:left="1333" w:hanging="360"/>
      </w:pPr>
      <w:rPr>
        <w:rFonts w:ascii="Courier New" w:hAnsi="Courier New" w:cs="Times New Roman" w:hint="default"/>
      </w:rPr>
    </w:lvl>
    <w:lvl w:ilvl="5" w:tplc="04190005">
      <w:start w:val="1"/>
      <w:numFmt w:val="bullet"/>
      <w:lvlText w:val=""/>
      <w:lvlJc w:val="left"/>
      <w:pPr>
        <w:ind w:left="2053" w:hanging="360"/>
      </w:pPr>
      <w:rPr>
        <w:rFonts w:ascii="Wingdings" w:hAnsi="Wingdings" w:hint="default"/>
      </w:rPr>
    </w:lvl>
    <w:lvl w:ilvl="6" w:tplc="04190001">
      <w:start w:val="1"/>
      <w:numFmt w:val="bullet"/>
      <w:lvlText w:val=""/>
      <w:lvlJc w:val="left"/>
      <w:pPr>
        <w:ind w:left="2773" w:hanging="360"/>
      </w:pPr>
      <w:rPr>
        <w:rFonts w:ascii="Symbol" w:hAnsi="Symbol" w:hint="default"/>
      </w:rPr>
    </w:lvl>
    <w:lvl w:ilvl="7" w:tplc="04190003">
      <w:start w:val="1"/>
      <w:numFmt w:val="bullet"/>
      <w:lvlText w:val="o"/>
      <w:lvlJc w:val="left"/>
      <w:pPr>
        <w:ind w:left="3493" w:hanging="360"/>
      </w:pPr>
      <w:rPr>
        <w:rFonts w:ascii="Courier New" w:hAnsi="Courier New" w:cs="Times New Roman" w:hint="default"/>
      </w:rPr>
    </w:lvl>
    <w:lvl w:ilvl="8" w:tplc="04190005">
      <w:start w:val="1"/>
      <w:numFmt w:val="bullet"/>
      <w:lvlText w:val=""/>
      <w:lvlJc w:val="left"/>
      <w:pPr>
        <w:ind w:left="4213" w:hanging="360"/>
      </w:pPr>
      <w:rPr>
        <w:rFonts w:ascii="Wingdings" w:hAnsi="Wingdings" w:hint="default"/>
      </w:rPr>
    </w:lvl>
  </w:abstractNum>
  <w:abstractNum w:abstractNumId="29" w15:restartNumberingAfterBreak="0">
    <w:nsid w:val="54FD4171"/>
    <w:multiLevelType w:val="hybridMultilevel"/>
    <w:tmpl w:val="BA329DE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70E0357"/>
    <w:multiLevelType w:val="hybridMultilevel"/>
    <w:tmpl w:val="C40211D2"/>
    <w:lvl w:ilvl="0" w:tplc="04190011">
      <w:start w:val="1"/>
      <w:numFmt w:val="decimal"/>
      <w:lvlText w:val="%1)"/>
      <w:lvlJc w:val="left"/>
      <w:pPr>
        <w:ind w:left="106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AEF59FD"/>
    <w:multiLevelType w:val="hybridMultilevel"/>
    <w:tmpl w:val="25A44B0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114122D"/>
    <w:multiLevelType w:val="hybridMultilevel"/>
    <w:tmpl w:val="E7903814"/>
    <w:lvl w:ilvl="0" w:tplc="04190011">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70C57E63"/>
    <w:multiLevelType w:val="hybridMultilevel"/>
    <w:tmpl w:val="DA56D686"/>
    <w:lvl w:ilvl="0" w:tplc="160876A2">
      <w:start w:val="1"/>
      <w:numFmt w:val="decimal"/>
      <w:lvlText w:val="%1)"/>
      <w:lvlJc w:val="left"/>
      <w:pPr>
        <w:ind w:left="1260" w:hanging="360"/>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4" w15:restartNumberingAfterBreak="0">
    <w:nsid w:val="72C94F5D"/>
    <w:multiLevelType w:val="hybridMultilevel"/>
    <w:tmpl w:val="D12E60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5980A5F"/>
    <w:multiLevelType w:val="hybridMultilevel"/>
    <w:tmpl w:val="460E0C8C"/>
    <w:lvl w:ilvl="0" w:tplc="04190011">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7D40437D"/>
    <w:multiLevelType w:val="hybridMultilevel"/>
    <w:tmpl w:val="CB40DCA0"/>
    <w:lvl w:ilvl="0" w:tplc="04190011">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2"/>
  </w:num>
  <w:num w:numId="2">
    <w:abstractNumId w:val="30"/>
  </w:num>
  <w:num w:numId="3">
    <w:abstractNumId w:val="3"/>
  </w:num>
  <w:num w:numId="4">
    <w:abstractNumId w:val="17"/>
  </w:num>
  <w:num w:numId="5">
    <w:abstractNumId w:val="36"/>
  </w:num>
  <w:num w:numId="6">
    <w:abstractNumId w:val="16"/>
  </w:num>
  <w:num w:numId="7">
    <w:abstractNumId w:val="35"/>
  </w:num>
  <w:num w:numId="8">
    <w:abstractNumId w:val="32"/>
  </w:num>
  <w:num w:numId="9">
    <w:abstractNumId w:val="26"/>
  </w:num>
  <w:num w:numId="10">
    <w:abstractNumId w:val="23"/>
  </w:num>
  <w:num w:numId="11">
    <w:abstractNumId w:val="15"/>
  </w:num>
  <w:num w:numId="12">
    <w:abstractNumId w:val="7"/>
  </w:num>
  <w:num w:numId="13">
    <w:abstractNumId w:val="13"/>
  </w:num>
  <w:num w:numId="14">
    <w:abstractNumId w:val="21"/>
  </w:num>
  <w:num w:numId="15">
    <w:abstractNumId w:val="11"/>
  </w:num>
  <w:num w:numId="16">
    <w:abstractNumId w:val="14"/>
  </w:num>
  <w:num w:numId="17">
    <w:abstractNumId w:val="34"/>
  </w:num>
  <w:num w:numId="18">
    <w:abstractNumId w:val="10"/>
  </w:num>
  <w:num w:numId="19">
    <w:abstractNumId w:val="1"/>
  </w:num>
  <w:num w:numId="20">
    <w:abstractNumId w:val="20"/>
  </w:num>
  <w:num w:numId="21">
    <w:abstractNumId w:val="27"/>
  </w:num>
  <w:num w:numId="22">
    <w:abstractNumId w:val="6"/>
  </w:num>
  <w:num w:numId="23">
    <w:abstractNumId w:val="18"/>
  </w:num>
  <w:num w:numId="24">
    <w:abstractNumId w:val="23"/>
    <w:lvlOverride w:ilvl="0">
      <w:startOverride w:val="1"/>
    </w:lvlOverride>
    <w:lvlOverride w:ilvl="1"/>
    <w:lvlOverride w:ilvl="2"/>
    <w:lvlOverride w:ilvl="3"/>
    <w:lvlOverride w:ilvl="4"/>
    <w:lvlOverride w:ilvl="5"/>
    <w:lvlOverride w:ilvl="6"/>
    <w:lvlOverride w:ilvl="7"/>
    <w:lvlOverride w:ilvl="8"/>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25"/>
  </w:num>
  <w:num w:numId="28">
    <w:abstractNumId w:val="22"/>
  </w:num>
  <w:num w:numId="29">
    <w:abstractNumId w:val="2"/>
  </w:num>
  <w:num w:numId="30">
    <w:abstractNumId w:val="31"/>
  </w:num>
  <w:num w:numId="31">
    <w:abstractNumId w:val="29"/>
  </w:num>
  <w:num w:numId="32">
    <w:abstractNumId w:val="28"/>
    <w:lvlOverride w:ilvl="0">
      <w:startOverride w:val="1"/>
    </w:lvlOverride>
    <w:lvlOverride w:ilvl="1"/>
    <w:lvlOverride w:ilvl="2"/>
    <w:lvlOverride w:ilvl="3"/>
    <w:lvlOverride w:ilvl="4"/>
    <w:lvlOverride w:ilvl="5"/>
    <w:lvlOverride w:ilvl="6"/>
    <w:lvlOverride w:ilvl="7"/>
    <w:lvlOverride w:ilvl="8"/>
  </w:num>
  <w:num w:numId="33">
    <w:abstractNumId w:val="24"/>
  </w:num>
  <w:num w:numId="34">
    <w:abstractNumId w:val="8"/>
  </w:num>
  <w:num w:numId="35">
    <w:abstractNumId w:val="19"/>
  </w:num>
  <w:num w:numId="36">
    <w:abstractNumId w:val="9"/>
  </w:num>
  <w:num w:numId="37">
    <w:abstractNumId w:val="0"/>
  </w:num>
  <w:num w:numId="38">
    <w:abstractNumId w:val="5"/>
  </w:num>
  <w:num w:numId="39">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234426"/>
    <w:rsid w:val="0000014E"/>
    <w:rsid w:val="00000FFB"/>
    <w:rsid w:val="000021AA"/>
    <w:rsid w:val="00006B2E"/>
    <w:rsid w:val="00007ADD"/>
    <w:rsid w:val="0001143A"/>
    <w:rsid w:val="00012995"/>
    <w:rsid w:val="00020C50"/>
    <w:rsid w:val="00020CD3"/>
    <w:rsid w:val="00024BCC"/>
    <w:rsid w:val="000275F6"/>
    <w:rsid w:val="00027675"/>
    <w:rsid w:val="0002767A"/>
    <w:rsid w:val="00030424"/>
    <w:rsid w:val="000312D2"/>
    <w:rsid w:val="00032F1E"/>
    <w:rsid w:val="00040223"/>
    <w:rsid w:val="00040D8D"/>
    <w:rsid w:val="00040EF5"/>
    <w:rsid w:val="00042AA4"/>
    <w:rsid w:val="0004436E"/>
    <w:rsid w:val="0004478F"/>
    <w:rsid w:val="0004552B"/>
    <w:rsid w:val="00045EC8"/>
    <w:rsid w:val="00050902"/>
    <w:rsid w:val="00051259"/>
    <w:rsid w:val="00051FEF"/>
    <w:rsid w:val="00052710"/>
    <w:rsid w:val="00055C39"/>
    <w:rsid w:val="00056766"/>
    <w:rsid w:val="000569B0"/>
    <w:rsid w:val="00056A30"/>
    <w:rsid w:val="00060559"/>
    <w:rsid w:val="00061EE6"/>
    <w:rsid w:val="000637A7"/>
    <w:rsid w:val="00063CAD"/>
    <w:rsid w:val="00063F65"/>
    <w:rsid w:val="00064028"/>
    <w:rsid w:val="000668FF"/>
    <w:rsid w:val="00067422"/>
    <w:rsid w:val="0006799E"/>
    <w:rsid w:val="000679D5"/>
    <w:rsid w:val="000704A5"/>
    <w:rsid w:val="00070A8B"/>
    <w:rsid w:val="000717B6"/>
    <w:rsid w:val="00071AC8"/>
    <w:rsid w:val="00073B59"/>
    <w:rsid w:val="000746ED"/>
    <w:rsid w:val="00075D8A"/>
    <w:rsid w:val="00077A21"/>
    <w:rsid w:val="00077D7B"/>
    <w:rsid w:val="00080745"/>
    <w:rsid w:val="0008140A"/>
    <w:rsid w:val="0008270E"/>
    <w:rsid w:val="0008464C"/>
    <w:rsid w:val="000848DE"/>
    <w:rsid w:val="00085175"/>
    <w:rsid w:val="00085C02"/>
    <w:rsid w:val="00086A50"/>
    <w:rsid w:val="00086E53"/>
    <w:rsid w:val="00086E6C"/>
    <w:rsid w:val="0008712F"/>
    <w:rsid w:val="0009047B"/>
    <w:rsid w:val="00090A44"/>
    <w:rsid w:val="000912F3"/>
    <w:rsid w:val="00091C82"/>
    <w:rsid w:val="00093731"/>
    <w:rsid w:val="00093FA8"/>
    <w:rsid w:val="000953F6"/>
    <w:rsid w:val="000958B1"/>
    <w:rsid w:val="00096B72"/>
    <w:rsid w:val="00097281"/>
    <w:rsid w:val="000974DC"/>
    <w:rsid w:val="00097D9F"/>
    <w:rsid w:val="00097DD5"/>
    <w:rsid w:val="000A0691"/>
    <w:rsid w:val="000A167A"/>
    <w:rsid w:val="000A233D"/>
    <w:rsid w:val="000A23F4"/>
    <w:rsid w:val="000A2525"/>
    <w:rsid w:val="000A34DD"/>
    <w:rsid w:val="000A3CCE"/>
    <w:rsid w:val="000A5180"/>
    <w:rsid w:val="000A5E5B"/>
    <w:rsid w:val="000A6239"/>
    <w:rsid w:val="000A740E"/>
    <w:rsid w:val="000A770D"/>
    <w:rsid w:val="000B2297"/>
    <w:rsid w:val="000B2407"/>
    <w:rsid w:val="000B33C3"/>
    <w:rsid w:val="000B372A"/>
    <w:rsid w:val="000B3A22"/>
    <w:rsid w:val="000B6B8A"/>
    <w:rsid w:val="000B75E1"/>
    <w:rsid w:val="000C4448"/>
    <w:rsid w:val="000C5073"/>
    <w:rsid w:val="000C51B4"/>
    <w:rsid w:val="000C6AB7"/>
    <w:rsid w:val="000C746F"/>
    <w:rsid w:val="000D0734"/>
    <w:rsid w:val="000D1751"/>
    <w:rsid w:val="000D1920"/>
    <w:rsid w:val="000D626A"/>
    <w:rsid w:val="000D6682"/>
    <w:rsid w:val="000D6840"/>
    <w:rsid w:val="000D6C6A"/>
    <w:rsid w:val="000D73F6"/>
    <w:rsid w:val="000E097E"/>
    <w:rsid w:val="000E1151"/>
    <w:rsid w:val="000E2B21"/>
    <w:rsid w:val="000E2CB9"/>
    <w:rsid w:val="000E46CF"/>
    <w:rsid w:val="000F10C3"/>
    <w:rsid w:val="000F1EC2"/>
    <w:rsid w:val="000F28A8"/>
    <w:rsid w:val="000F4837"/>
    <w:rsid w:val="0010006A"/>
    <w:rsid w:val="00100BA7"/>
    <w:rsid w:val="00100EAC"/>
    <w:rsid w:val="00103036"/>
    <w:rsid w:val="00104B32"/>
    <w:rsid w:val="00105947"/>
    <w:rsid w:val="001064AF"/>
    <w:rsid w:val="00106582"/>
    <w:rsid w:val="00107B73"/>
    <w:rsid w:val="00107DB7"/>
    <w:rsid w:val="0011003A"/>
    <w:rsid w:val="00110C91"/>
    <w:rsid w:val="00111C92"/>
    <w:rsid w:val="00113D32"/>
    <w:rsid w:val="00114C4E"/>
    <w:rsid w:val="00115FAF"/>
    <w:rsid w:val="00117AE4"/>
    <w:rsid w:val="00120530"/>
    <w:rsid w:val="00120EAE"/>
    <w:rsid w:val="001212CF"/>
    <w:rsid w:val="00121353"/>
    <w:rsid w:val="00122B5E"/>
    <w:rsid w:val="00125741"/>
    <w:rsid w:val="0012599D"/>
    <w:rsid w:val="001259A6"/>
    <w:rsid w:val="00125BBC"/>
    <w:rsid w:val="00125DED"/>
    <w:rsid w:val="001267D5"/>
    <w:rsid w:val="00127514"/>
    <w:rsid w:val="0013247B"/>
    <w:rsid w:val="0013308E"/>
    <w:rsid w:val="0013315B"/>
    <w:rsid w:val="0013356D"/>
    <w:rsid w:val="001335B2"/>
    <w:rsid w:val="0013508D"/>
    <w:rsid w:val="001353FF"/>
    <w:rsid w:val="001401B5"/>
    <w:rsid w:val="00142D34"/>
    <w:rsid w:val="00146C1B"/>
    <w:rsid w:val="001501DC"/>
    <w:rsid w:val="0015037E"/>
    <w:rsid w:val="00150D63"/>
    <w:rsid w:val="00150E4D"/>
    <w:rsid w:val="00150E8A"/>
    <w:rsid w:val="0015133A"/>
    <w:rsid w:val="00151916"/>
    <w:rsid w:val="00154282"/>
    <w:rsid w:val="00161466"/>
    <w:rsid w:val="00161F0F"/>
    <w:rsid w:val="001628E4"/>
    <w:rsid w:val="0016677D"/>
    <w:rsid w:val="00166DEE"/>
    <w:rsid w:val="001676B9"/>
    <w:rsid w:val="001701FA"/>
    <w:rsid w:val="0017020C"/>
    <w:rsid w:val="0017092F"/>
    <w:rsid w:val="00170DCE"/>
    <w:rsid w:val="00171DB3"/>
    <w:rsid w:val="001734E4"/>
    <w:rsid w:val="00173C75"/>
    <w:rsid w:val="00175364"/>
    <w:rsid w:val="00176607"/>
    <w:rsid w:val="0017674E"/>
    <w:rsid w:val="001815FB"/>
    <w:rsid w:val="001820C2"/>
    <w:rsid w:val="001825D6"/>
    <w:rsid w:val="00182FF9"/>
    <w:rsid w:val="00183396"/>
    <w:rsid w:val="001845FC"/>
    <w:rsid w:val="00187DE4"/>
    <w:rsid w:val="00190F53"/>
    <w:rsid w:val="001919E8"/>
    <w:rsid w:val="0019345B"/>
    <w:rsid w:val="00195DFB"/>
    <w:rsid w:val="001969A6"/>
    <w:rsid w:val="001A004C"/>
    <w:rsid w:val="001A0C28"/>
    <w:rsid w:val="001A0F5E"/>
    <w:rsid w:val="001A15CF"/>
    <w:rsid w:val="001A2681"/>
    <w:rsid w:val="001A3301"/>
    <w:rsid w:val="001A5ECC"/>
    <w:rsid w:val="001A7989"/>
    <w:rsid w:val="001B0C6C"/>
    <w:rsid w:val="001B0D1A"/>
    <w:rsid w:val="001B10FD"/>
    <w:rsid w:val="001B202C"/>
    <w:rsid w:val="001B2D8C"/>
    <w:rsid w:val="001B4154"/>
    <w:rsid w:val="001B5483"/>
    <w:rsid w:val="001B57EF"/>
    <w:rsid w:val="001B79BA"/>
    <w:rsid w:val="001C109C"/>
    <w:rsid w:val="001C279E"/>
    <w:rsid w:val="001C281A"/>
    <w:rsid w:val="001C368C"/>
    <w:rsid w:val="001C4726"/>
    <w:rsid w:val="001C4788"/>
    <w:rsid w:val="001C4FEF"/>
    <w:rsid w:val="001C5CB2"/>
    <w:rsid w:val="001C7196"/>
    <w:rsid w:val="001D0A57"/>
    <w:rsid w:val="001D117D"/>
    <w:rsid w:val="001D196F"/>
    <w:rsid w:val="001D1E0F"/>
    <w:rsid w:val="001D4A63"/>
    <w:rsid w:val="001D7449"/>
    <w:rsid w:val="001E0AFC"/>
    <w:rsid w:val="001E132F"/>
    <w:rsid w:val="001E2128"/>
    <w:rsid w:val="001E3246"/>
    <w:rsid w:val="001E4602"/>
    <w:rsid w:val="001E4A78"/>
    <w:rsid w:val="001F0447"/>
    <w:rsid w:val="001F1EE4"/>
    <w:rsid w:val="001F3AD2"/>
    <w:rsid w:val="001F4327"/>
    <w:rsid w:val="001F45FD"/>
    <w:rsid w:val="001F511E"/>
    <w:rsid w:val="001F626F"/>
    <w:rsid w:val="001F6706"/>
    <w:rsid w:val="001F76C2"/>
    <w:rsid w:val="0020098A"/>
    <w:rsid w:val="002025FA"/>
    <w:rsid w:val="00202BD5"/>
    <w:rsid w:val="00203BF1"/>
    <w:rsid w:val="00203D6C"/>
    <w:rsid w:val="0020520E"/>
    <w:rsid w:val="002073D5"/>
    <w:rsid w:val="0020765D"/>
    <w:rsid w:val="0021132F"/>
    <w:rsid w:val="00212501"/>
    <w:rsid w:val="00212D18"/>
    <w:rsid w:val="00212F65"/>
    <w:rsid w:val="00213164"/>
    <w:rsid w:val="00213195"/>
    <w:rsid w:val="00214221"/>
    <w:rsid w:val="00214AC8"/>
    <w:rsid w:val="00215393"/>
    <w:rsid w:val="00216142"/>
    <w:rsid w:val="002201BA"/>
    <w:rsid w:val="00221329"/>
    <w:rsid w:val="00221B9E"/>
    <w:rsid w:val="00221C63"/>
    <w:rsid w:val="00222A31"/>
    <w:rsid w:val="00222A4C"/>
    <w:rsid w:val="0023005D"/>
    <w:rsid w:val="00230C4D"/>
    <w:rsid w:val="002313B0"/>
    <w:rsid w:val="002319D4"/>
    <w:rsid w:val="00232F57"/>
    <w:rsid w:val="00233CE3"/>
    <w:rsid w:val="00234113"/>
    <w:rsid w:val="00234426"/>
    <w:rsid w:val="0023473B"/>
    <w:rsid w:val="00236F97"/>
    <w:rsid w:val="00237B96"/>
    <w:rsid w:val="00237CA6"/>
    <w:rsid w:val="00241142"/>
    <w:rsid w:val="00241B31"/>
    <w:rsid w:val="00241E0C"/>
    <w:rsid w:val="002477FB"/>
    <w:rsid w:val="00250225"/>
    <w:rsid w:val="00254710"/>
    <w:rsid w:val="00255A79"/>
    <w:rsid w:val="0025621A"/>
    <w:rsid w:val="00256A00"/>
    <w:rsid w:val="002571DB"/>
    <w:rsid w:val="00257819"/>
    <w:rsid w:val="002613DD"/>
    <w:rsid w:val="00261A80"/>
    <w:rsid w:val="0026646D"/>
    <w:rsid w:val="002675E0"/>
    <w:rsid w:val="00267ADD"/>
    <w:rsid w:val="00270374"/>
    <w:rsid w:val="0027175C"/>
    <w:rsid w:val="002724B2"/>
    <w:rsid w:val="002737F6"/>
    <w:rsid w:val="00273856"/>
    <w:rsid w:val="00274FC2"/>
    <w:rsid w:val="0027632D"/>
    <w:rsid w:val="002775A8"/>
    <w:rsid w:val="00277D4C"/>
    <w:rsid w:val="002814CF"/>
    <w:rsid w:val="00281BE2"/>
    <w:rsid w:val="00284418"/>
    <w:rsid w:val="00284BF0"/>
    <w:rsid w:val="002850C8"/>
    <w:rsid w:val="00285EE7"/>
    <w:rsid w:val="00287F7D"/>
    <w:rsid w:val="00290ED2"/>
    <w:rsid w:val="00290F2A"/>
    <w:rsid w:val="002910A2"/>
    <w:rsid w:val="00291B3F"/>
    <w:rsid w:val="00294041"/>
    <w:rsid w:val="002942C3"/>
    <w:rsid w:val="0029482D"/>
    <w:rsid w:val="0029520D"/>
    <w:rsid w:val="00295C79"/>
    <w:rsid w:val="002961C0"/>
    <w:rsid w:val="0029700D"/>
    <w:rsid w:val="002A0892"/>
    <w:rsid w:val="002A1984"/>
    <w:rsid w:val="002A1F26"/>
    <w:rsid w:val="002A2653"/>
    <w:rsid w:val="002A2F39"/>
    <w:rsid w:val="002A39BE"/>
    <w:rsid w:val="002A5BEC"/>
    <w:rsid w:val="002B1728"/>
    <w:rsid w:val="002B4C31"/>
    <w:rsid w:val="002B5741"/>
    <w:rsid w:val="002B6E89"/>
    <w:rsid w:val="002B78C5"/>
    <w:rsid w:val="002B7944"/>
    <w:rsid w:val="002C0AEA"/>
    <w:rsid w:val="002C27B9"/>
    <w:rsid w:val="002C2E6E"/>
    <w:rsid w:val="002C3124"/>
    <w:rsid w:val="002C3171"/>
    <w:rsid w:val="002C3745"/>
    <w:rsid w:val="002C379C"/>
    <w:rsid w:val="002C4C94"/>
    <w:rsid w:val="002C4D99"/>
    <w:rsid w:val="002C7B71"/>
    <w:rsid w:val="002C7C42"/>
    <w:rsid w:val="002D2087"/>
    <w:rsid w:val="002D34B0"/>
    <w:rsid w:val="002D411F"/>
    <w:rsid w:val="002D6367"/>
    <w:rsid w:val="002D6960"/>
    <w:rsid w:val="002D75A9"/>
    <w:rsid w:val="002D7CF7"/>
    <w:rsid w:val="002E024E"/>
    <w:rsid w:val="002E19EC"/>
    <w:rsid w:val="002E1F33"/>
    <w:rsid w:val="002E28A3"/>
    <w:rsid w:val="002E3D0A"/>
    <w:rsid w:val="002E737E"/>
    <w:rsid w:val="002E758E"/>
    <w:rsid w:val="002E7858"/>
    <w:rsid w:val="002F054F"/>
    <w:rsid w:val="002F1777"/>
    <w:rsid w:val="002F2525"/>
    <w:rsid w:val="002F2E9E"/>
    <w:rsid w:val="002F33D9"/>
    <w:rsid w:val="002F6984"/>
    <w:rsid w:val="0030024A"/>
    <w:rsid w:val="0030053C"/>
    <w:rsid w:val="00301415"/>
    <w:rsid w:val="00301BF3"/>
    <w:rsid w:val="0030369D"/>
    <w:rsid w:val="00303826"/>
    <w:rsid w:val="00304E91"/>
    <w:rsid w:val="00306313"/>
    <w:rsid w:val="00306E68"/>
    <w:rsid w:val="00312383"/>
    <w:rsid w:val="00313947"/>
    <w:rsid w:val="00313B02"/>
    <w:rsid w:val="00313D24"/>
    <w:rsid w:val="00315DC8"/>
    <w:rsid w:val="00316B14"/>
    <w:rsid w:val="0032129B"/>
    <w:rsid w:val="003212A6"/>
    <w:rsid w:val="00321FFC"/>
    <w:rsid w:val="003220BD"/>
    <w:rsid w:val="00325063"/>
    <w:rsid w:val="00325B49"/>
    <w:rsid w:val="00325F20"/>
    <w:rsid w:val="00326068"/>
    <w:rsid w:val="0032739E"/>
    <w:rsid w:val="00331680"/>
    <w:rsid w:val="0033199C"/>
    <w:rsid w:val="0033213D"/>
    <w:rsid w:val="00332535"/>
    <w:rsid w:val="003329B0"/>
    <w:rsid w:val="003347D1"/>
    <w:rsid w:val="003360AE"/>
    <w:rsid w:val="00336691"/>
    <w:rsid w:val="00337720"/>
    <w:rsid w:val="00337935"/>
    <w:rsid w:val="003403DA"/>
    <w:rsid w:val="003404D7"/>
    <w:rsid w:val="00340CA8"/>
    <w:rsid w:val="00341D2C"/>
    <w:rsid w:val="0034237A"/>
    <w:rsid w:val="00342383"/>
    <w:rsid w:val="003427F2"/>
    <w:rsid w:val="00343610"/>
    <w:rsid w:val="00343ACA"/>
    <w:rsid w:val="003450C4"/>
    <w:rsid w:val="00350A02"/>
    <w:rsid w:val="003549E6"/>
    <w:rsid w:val="00357034"/>
    <w:rsid w:val="0036371A"/>
    <w:rsid w:val="00363B97"/>
    <w:rsid w:val="00364508"/>
    <w:rsid w:val="00364BEB"/>
    <w:rsid w:val="00364C7C"/>
    <w:rsid w:val="00365DBE"/>
    <w:rsid w:val="00366909"/>
    <w:rsid w:val="00366B6B"/>
    <w:rsid w:val="003677F0"/>
    <w:rsid w:val="00367EF9"/>
    <w:rsid w:val="0037134E"/>
    <w:rsid w:val="00372863"/>
    <w:rsid w:val="00372C5E"/>
    <w:rsid w:val="00373790"/>
    <w:rsid w:val="003748DF"/>
    <w:rsid w:val="00374BBE"/>
    <w:rsid w:val="00375C50"/>
    <w:rsid w:val="00376656"/>
    <w:rsid w:val="00376F9D"/>
    <w:rsid w:val="00377183"/>
    <w:rsid w:val="00377746"/>
    <w:rsid w:val="0038290E"/>
    <w:rsid w:val="003862E1"/>
    <w:rsid w:val="00386A29"/>
    <w:rsid w:val="00391AD1"/>
    <w:rsid w:val="00392092"/>
    <w:rsid w:val="003927E4"/>
    <w:rsid w:val="003941A9"/>
    <w:rsid w:val="003941FE"/>
    <w:rsid w:val="00396E82"/>
    <w:rsid w:val="003A12CC"/>
    <w:rsid w:val="003A1E2C"/>
    <w:rsid w:val="003A24D8"/>
    <w:rsid w:val="003A36D3"/>
    <w:rsid w:val="003A399D"/>
    <w:rsid w:val="003A40DC"/>
    <w:rsid w:val="003A44D1"/>
    <w:rsid w:val="003A4F88"/>
    <w:rsid w:val="003A56ED"/>
    <w:rsid w:val="003A671D"/>
    <w:rsid w:val="003A7D2F"/>
    <w:rsid w:val="003B0CB3"/>
    <w:rsid w:val="003B1662"/>
    <w:rsid w:val="003B1BF4"/>
    <w:rsid w:val="003B1CA5"/>
    <w:rsid w:val="003B3A57"/>
    <w:rsid w:val="003B49AE"/>
    <w:rsid w:val="003B60EA"/>
    <w:rsid w:val="003B704D"/>
    <w:rsid w:val="003C0B31"/>
    <w:rsid w:val="003C14B6"/>
    <w:rsid w:val="003C180E"/>
    <w:rsid w:val="003C1D90"/>
    <w:rsid w:val="003C3FEB"/>
    <w:rsid w:val="003C4759"/>
    <w:rsid w:val="003C5AED"/>
    <w:rsid w:val="003C5D04"/>
    <w:rsid w:val="003C6053"/>
    <w:rsid w:val="003C7884"/>
    <w:rsid w:val="003C7C0C"/>
    <w:rsid w:val="003D019D"/>
    <w:rsid w:val="003D0E29"/>
    <w:rsid w:val="003D13CD"/>
    <w:rsid w:val="003D1FB2"/>
    <w:rsid w:val="003D2696"/>
    <w:rsid w:val="003D3E8D"/>
    <w:rsid w:val="003D64A7"/>
    <w:rsid w:val="003E2984"/>
    <w:rsid w:val="003E3241"/>
    <w:rsid w:val="003E3640"/>
    <w:rsid w:val="003E4471"/>
    <w:rsid w:val="003E4973"/>
    <w:rsid w:val="003E4D34"/>
    <w:rsid w:val="003E622A"/>
    <w:rsid w:val="003E6BA4"/>
    <w:rsid w:val="003E755D"/>
    <w:rsid w:val="003E7D84"/>
    <w:rsid w:val="003F0123"/>
    <w:rsid w:val="003F09E7"/>
    <w:rsid w:val="003F0FE6"/>
    <w:rsid w:val="003F26BD"/>
    <w:rsid w:val="003F3B95"/>
    <w:rsid w:val="003F4CD0"/>
    <w:rsid w:val="003F553B"/>
    <w:rsid w:val="003F5F6E"/>
    <w:rsid w:val="003F60C9"/>
    <w:rsid w:val="003F7766"/>
    <w:rsid w:val="0040053C"/>
    <w:rsid w:val="00401CC7"/>
    <w:rsid w:val="00402DA7"/>
    <w:rsid w:val="00404CD4"/>
    <w:rsid w:val="00405B05"/>
    <w:rsid w:val="00406807"/>
    <w:rsid w:val="00406D66"/>
    <w:rsid w:val="00407229"/>
    <w:rsid w:val="00407842"/>
    <w:rsid w:val="00407ED2"/>
    <w:rsid w:val="00407EEE"/>
    <w:rsid w:val="004103EB"/>
    <w:rsid w:val="00412582"/>
    <w:rsid w:val="00412886"/>
    <w:rsid w:val="004128B6"/>
    <w:rsid w:val="0041379F"/>
    <w:rsid w:val="00413B00"/>
    <w:rsid w:val="00413C8E"/>
    <w:rsid w:val="004157DA"/>
    <w:rsid w:val="00415EFA"/>
    <w:rsid w:val="00417195"/>
    <w:rsid w:val="00417B66"/>
    <w:rsid w:val="0042119D"/>
    <w:rsid w:val="00422302"/>
    <w:rsid w:val="0042256C"/>
    <w:rsid w:val="00422B9C"/>
    <w:rsid w:val="00423D94"/>
    <w:rsid w:val="0042454A"/>
    <w:rsid w:val="004247C6"/>
    <w:rsid w:val="004267D6"/>
    <w:rsid w:val="00430203"/>
    <w:rsid w:val="0043087D"/>
    <w:rsid w:val="004308C1"/>
    <w:rsid w:val="00431879"/>
    <w:rsid w:val="00432AF6"/>
    <w:rsid w:val="00432BDE"/>
    <w:rsid w:val="00432FC8"/>
    <w:rsid w:val="00433373"/>
    <w:rsid w:val="00433B00"/>
    <w:rsid w:val="0043480E"/>
    <w:rsid w:val="0043595B"/>
    <w:rsid w:val="00435D1E"/>
    <w:rsid w:val="0043679C"/>
    <w:rsid w:val="004371BA"/>
    <w:rsid w:val="00437840"/>
    <w:rsid w:val="00437D59"/>
    <w:rsid w:val="004407A5"/>
    <w:rsid w:val="00441E53"/>
    <w:rsid w:val="004433E5"/>
    <w:rsid w:val="00444656"/>
    <w:rsid w:val="00445505"/>
    <w:rsid w:val="00446398"/>
    <w:rsid w:val="00446611"/>
    <w:rsid w:val="00447786"/>
    <w:rsid w:val="00447AB2"/>
    <w:rsid w:val="00447CE4"/>
    <w:rsid w:val="00450F94"/>
    <w:rsid w:val="004516E8"/>
    <w:rsid w:val="00451EF6"/>
    <w:rsid w:val="00453289"/>
    <w:rsid w:val="00454506"/>
    <w:rsid w:val="00454A10"/>
    <w:rsid w:val="00454C01"/>
    <w:rsid w:val="00456985"/>
    <w:rsid w:val="00456D27"/>
    <w:rsid w:val="004574C6"/>
    <w:rsid w:val="00463C2C"/>
    <w:rsid w:val="004647AF"/>
    <w:rsid w:val="00464981"/>
    <w:rsid w:val="004650D2"/>
    <w:rsid w:val="00466223"/>
    <w:rsid w:val="00466A5F"/>
    <w:rsid w:val="00466CCD"/>
    <w:rsid w:val="00466DCA"/>
    <w:rsid w:val="00467331"/>
    <w:rsid w:val="00467E80"/>
    <w:rsid w:val="0047085D"/>
    <w:rsid w:val="00471E5F"/>
    <w:rsid w:val="0047591A"/>
    <w:rsid w:val="00475EE6"/>
    <w:rsid w:val="00477539"/>
    <w:rsid w:val="00477BF9"/>
    <w:rsid w:val="00481609"/>
    <w:rsid w:val="00482725"/>
    <w:rsid w:val="0048498D"/>
    <w:rsid w:val="00486BAE"/>
    <w:rsid w:val="00491831"/>
    <w:rsid w:val="00491DA4"/>
    <w:rsid w:val="00492BFF"/>
    <w:rsid w:val="004933D4"/>
    <w:rsid w:val="00493DCA"/>
    <w:rsid w:val="0049448A"/>
    <w:rsid w:val="00494AE1"/>
    <w:rsid w:val="0049543D"/>
    <w:rsid w:val="00496374"/>
    <w:rsid w:val="00496BC7"/>
    <w:rsid w:val="004A1040"/>
    <w:rsid w:val="004A109C"/>
    <w:rsid w:val="004A22FC"/>
    <w:rsid w:val="004A50D8"/>
    <w:rsid w:val="004A5D0B"/>
    <w:rsid w:val="004A6B33"/>
    <w:rsid w:val="004B13B9"/>
    <w:rsid w:val="004B21A5"/>
    <w:rsid w:val="004B25C9"/>
    <w:rsid w:val="004B3317"/>
    <w:rsid w:val="004B3F74"/>
    <w:rsid w:val="004B5462"/>
    <w:rsid w:val="004B5D78"/>
    <w:rsid w:val="004B6296"/>
    <w:rsid w:val="004B6868"/>
    <w:rsid w:val="004B711B"/>
    <w:rsid w:val="004C0321"/>
    <w:rsid w:val="004C0B8D"/>
    <w:rsid w:val="004C3A98"/>
    <w:rsid w:val="004C3E98"/>
    <w:rsid w:val="004C508E"/>
    <w:rsid w:val="004C54E7"/>
    <w:rsid w:val="004C6D1D"/>
    <w:rsid w:val="004C6FA9"/>
    <w:rsid w:val="004C7BBD"/>
    <w:rsid w:val="004D1238"/>
    <w:rsid w:val="004D2236"/>
    <w:rsid w:val="004D36AD"/>
    <w:rsid w:val="004D4DF3"/>
    <w:rsid w:val="004D4FF6"/>
    <w:rsid w:val="004D635A"/>
    <w:rsid w:val="004D6E42"/>
    <w:rsid w:val="004D71F0"/>
    <w:rsid w:val="004E18C6"/>
    <w:rsid w:val="004E1FD2"/>
    <w:rsid w:val="004E38C3"/>
    <w:rsid w:val="004E46CE"/>
    <w:rsid w:val="004E4FA1"/>
    <w:rsid w:val="004E667A"/>
    <w:rsid w:val="004E6E3A"/>
    <w:rsid w:val="004F031D"/>
    <w:rsid w:val="004F1634"/>
    <w:rsid w:val="004F4311"/>
    <w:rsid w:val="004F5A45"/>
    <w:rsid w:val="004F6A9D"/>
    <w:rsid w:val="00500838"/>
    <w:rsid w:val="0050130A"/>
    <w:rsid w:val="00501BA6"/>
    <w:rsid w:val="00502260"/>
    <w:rsid w:val="005030D8"/>
    <w:rsid w:val="00504490"/>
    <w:rsid w:val="00505471"/>
    <w:rsid w:val="0050689E"/>
    <w:rsid w:val="0050785D"/>
    <w:rsid w:val="00507FC5"/>
    <w:rsid w:val="00510FDF"/>
    <w:rsid w:val="00511EEE"/>
    <w:rsid w:val="00513A7D"/>
    <w:rsid w:val="005144A1"/>
    <w:rsid w:val="005148AF"/>
    <w:rsid w:val="00515231"/>
    <w:rsid w:val="00520845"/>
    <w:rsid w:val="00522127"/>
    <w:rsid w:val="00522D9C"/>
    <w:rsid w:val="00524D91"/>
    <w:rsid w:val="005252A6"/>
    <w:rsid w:val="00526227"/>
    <w:rsid w:val="005277DC"/>
    <w:rsid w:val="00527B70"/>
    <w:rsid w:val="005305F1"/>
    <w:rsid w:val="00530EE6"/>
    <w:rsid w:val="0053100C"/>
    <w:rsid w:val="00531126"/>
    <w:rsid w:val="00531729"/>
    <w:rsid w:val="00531B4B"/>
    <w:rsid w:val="00532479"/>
    <w:rsid w:val="00532FD4"/>
    <w:rsid w:val="00533BFC"/>
    <w:rsid w:val="00534BD3"/>
    <w:rsid w:val="00536889"/>
    <w:rsid w:val="00537E9A"/>
    <w:rsid w:val="00540EFF"/>
    <w:rsid w:val="00541250"/>
    <w:rsid w:val="00541955"/>
    <w:rsid w:val="00542986"/>
    <w:rsid w:val="00542D68"/>
    <w:rsid w:val="00542FD3"/>
    <w:rsid w:val="00544B20"/>
    <w:rsid w:val="00544DE0"/>
    <w:rsid w:val="00545146"/>
    <w:rsid w:val="00545E35"/>
    <w:rsid w:val="00546791"/>
    <w:rsid w:val="00546CA8"/>
    <w:rsid w:val="00550D06"/>
    <w:rsid w:val="00550DA2"/>
    <w:rsid w:val="00557F7F"/>
    <w:rsid w:val="00561193"/>
    <w:rsid w:val="00561CBA"/>
    <w:rsid w:val="00562CFC"/>
    <w:rsid w:val="005638F3"/>
    <w:rsid w:val="00563ADA"/>
    <w:rsid w:val="005643D2"/>
    <w:rsid w:val="00565342"/>
    <w:rsid w:val="00565EC4"/>
    <w:rsid w:val="00567336"/>
    <w:rsid w:val="00570CB5"/>
    <w:rsid w:val="00571867"/>
    <w:rsid w:val="005736D2"/>
    <w:rsid w:val="00574DF8"/>
    <w:rsid w:val="00575B28"/>
    <w:rsid w:val="00575E36"/>
    <w:rsid w:val="00576AE1"/>
    <w:rsid w:val="00576AED"/>
    <w:rsid w:val="00577D6B"/>
    <w:rsid w:val="00582B7E"/>
    <w:rsid w:val="00583F68"/>
    <w:rsid w:val="00584EA4"/>
    <w:rsid w:val="005851A4"/>
    <w:rsid w:val="00585E87"/>
    <w:rsid w:val="005872EE"/>
    <w:rsid w:val="00587335"/>
    <w:rsid w:val="00591050"/>
    <w:rsid w:val="005924ED"/>
    <w:rsid w:val="0059398B"/>
    <w:rsid w:val="00593DC5"/>
    <w:rsid w:val="00594C41"/>
    <w:rsid w:val="00595B4B"/>
    <w:rsid w:val="0059715A"/>
    <w:rsid w:val="0059775B"/>
    <w:rsid w:val="00597F63"/>
    <w:rsid w:val="005A1782"/>
    <w:rsid w:val="005A185A"/>
    <w:rsid w:val="005A33EE"/>
    <w:rsid w:val="005A3889"/>
    <w:rsid w:val="005A3A53"/>
    <w:rsid w:val="005A5CFC"/>
    <w:rsid w:val="005A60A8"/>
    <w:rsid w:val="005A7790"/>
    <w:rsid w:val="005B019D"/>
    <w:rsid w:val="005B049A"/>
    <w:rsid w:val="005B0B6C"/>
    <w:rsid w:val="005B211B"/>
    <w:rsid w:val="005B3182"/>
    <w:rsid w:val="005B3F92"/>
    <w:rsid w:val="005B4011"/>
    <w:rsid w:val="005B45A6"/>
    <w:rsid w:val="005B51BB"/>
    <w:rsid w:val="005B5A9C"/>
    <w:rsid w:val="005B5CFD"/>
    <w:rsid w:val="005B621E"/>
    <w:rsid w:val="005B6FDD"/>
    <w:rsid w:val="005B707A"/>
    <w:rsid w:val="005B786E"/>
    <w:rsid w:val="005B7D7C"/>
    <w:rsid w:val="005C0CFB"/>
    <w:rsid w:val="005C1B88"/>
    <w:rsid w:val="005C237B"/>
    <w:rsid w:val="005C3034"/>
    <w:rsid w:val="005C3454"/>
    <w:rsid w:val="005C36F2"/>
    <w:rsid w:val="005C39AF"/>
    <w:rsid w:val="005C41FB"/>
    <w:rsid w:val="005C4446"/>
    <w:rsid w:val="005C4567"/>
    <w:rsid w:val="005C58B7"/>
    <w:rsid w:val="005C5A47"/>
    <w:rsid w:val="005C6043"/>
    <w:rsid w:val="005C6B39"/>
    <w:rsid w:val="005C6B70"/>
    <w:rsid w:val="005D03E6"/>
    <w:rsid w:val="005D1B8B"/>
    <w:rsid w:val="005D2066"/>
    <w:rsid w:val="005D20E9"/>
    <w:rsid w:val="005D38D3"/>
    <w:rsid w:val="005D4275"/>
    <w:rsid w:val="005D5499"/>
    <w:rsid w:val="005D5528"/>
    <w:rsid w:val="005D5958"/>
    <w:rsid w:val="005D5DAD"/>
    <w:rsid w:val="005D6D7B"/>
    <w:rsid w:val="005D7AD5"/>
    <w:rsid w:val="005D7F08"/>
    <w:rsid w:val="005D7F53"/>
    <w:rsid w:val="005E0226"/>
    <w:rsid w:val="005E087F"/>
    <w:rsid w:val="005E094C"/>
    <w:rsid w:val="005E362B"/>
    <w:rsid w:val="005E54DE"/>
    <w:rsid w:val="005E665C"/>
    <w:rsid w:val="005E69D5"/>
    <w:rsid w:val="005E6C24"/>
    <w:rsid w:val="005E736F"/>
    <w:rsid w:val="005E745C"/>
    <w:rsid w:val="005E76D3"/>
    <w:rsid w:val="005E7A44"/>
    <w:rsid w:val="005E7D0F"/>
    <w:rsid w:val="005F029A"/>
    <w:rsid w:val="005F1115"/>
    <w:rsid w:val="005F1143"/>
    <w:rsid w:val="005F181D"/>
    <w:rsid w:val="005F2BB8"/>
    <w:rsid w:val="005F4570"/>
    <w:rsid w:val="005F4ABE"/>
    <w:rsid w:val="005F4FFF"/>
    <w:rsid w:val="005F728C"/>
    <w:rsid w:val="00601B4E"/>
    <w:rsid w:val="006033C8"/>
    <w:rsid w:val="00603798"/>
    <w:rsid w:val="00603A7D"/>
    <w:rsid w:val="00604441"/>
    <w:rsid w:val="0060506B"/>
    <w:rsid w:val="006068CC"/>
    <w:rsid w:val="00607251"/>
    <w:rsid w:val="006149EC"/>
    <w:rsid w:val="00620658"/>
    <w:rsid w:val="00626A57"/>
    <w:rsid w:val="00632312"/>
    <w:rsid w:val="00632E46"/>
    <w:rsid w:val="00633957"/>
    <w:rsid w:val="00634868"/>
    <w:rsid w:val="00635FAD"/>
    <w:rsid w:val="00636C33"/>
    <w:rsid w:val="0063700C"/>
    <w:rsid w:val="0063765D"/>
    <w:rsid w:val="00640056"/>
    <w:rsid w:val="00642F89"/>
    <w:rsid w:val="006466EB"/>
    <w:rsid w:val="00647032"/>
    <w:rsid w:val="0064711C"/>
    <w:rsid w:val="00647495"/>
    <w:rsid w:val="00652A5F"/>
    <w:rsid w:val="006531DA"/>
    <w:rsid w:val="0065366F"/>
    <w:rsid w:val="00654066"/>
    <w:rsid w:val="0065418D"/>
    <w:rsid w:val="00655D61"/>
    <w:rsid w:val="0065669D"/>
    <w:rsid w:val="00656BBB"/>
    <w:rsid w:val="006578C3"/>
    <w:rsid w:val="0066162E"/>
    <w:rsid w:val="00661958"/>
    <w:rsid w:val="00661DA9"/>
    <w:rsid w:val="00662E24"/>
    <w:rsid w:val="00663833"/>
    <w:rsid w:val="00665546"/>
    <w:rsid w:val="00666533"/>
    <w:rsid w:val="006708EB"/>
    <w:rsid w:val="00670D98"/>
    <w:rsid w:val="00671B0C"/>
    <w:rsid w:val="00672786"/>
    <w:rsid w:val="006731E4"/>
    <w:rsid w:val="006733D4"/>
    <w:rsid w:val="00681337"/>
    <w:rsid w:val="00681849"/>
    <w:rsid w:val="006836F2"/>
    <w:rsid w:val="00683AE8"/>
    <w:rsid w:val="0068434D"/>
    <w:rsid w:val="00684B8C"/>
    <w:rsid w:val="00684C78"/>
    <w:rsid w:val="00684F20"/>
    <w:rsid w:val="00685072"/>
    <w:rsid w:val="00685F6D"/>
    <w:rsid w:val="0068689D"/>
    <w:rsid w:val="00686D83"/>
    <w:rsid w:val="006920A5"/>
    <w:rsid w:val="00692763"/>
    <w:rsid w:val="00692C32"/>
    <w:rsid w:val="0069304F"/>
    <w:rsid w:val="0069344A"/>
    <w:rsid w:val="00694A8A"/>
    <w:rsid w:val="00696F69"/>
    <w:rsid w:val="006A3517"/>
    <w:rsid w:val="006A59D7"/>
    <w:rsid w:val="006A5B01"/>
    <w:rsid w:val="006A5BB1"/>
    <w:rsid w:val="006A6531"/>
    <w:rsid w:val="006A6BCE"/>
    <w:rsid w:val="006A6D3C"/>
    <w:rsid w:val="006A7B74"/>
    <w:rsid w:val="006B0042"/>
    <w:rsid w:val="006B101A"/>
    <w:rsid w:val="006B129F"/>
    <w:rsid w:val="006B1470"/>
    <w:rsid w:val="006B1AFC"/>
    <w:rsid w:val="006B44F4"/>
    <w:rsid w:val="006B4B62"/>
    <w:rsid w:val="006B4C40"/>
    <w:rsid w:val="006B5051"/>
    <w:rsid w:val="006B5A91"/>
    <w:rsid w:val="006B5FAA"/>
    <w:rsid w:val="006B6BF5"/>
    <w:rsid w:val="006B6D50"/>
    <w:rsid w:val="006B77F3"/>
    <w:rsid w:val="006C1A8C"/>
    <w:rsid w:val="006C345C"/>
    <w:rsid w:val="006C3710"/>
    <w:rsid w:val="006C3C63"/>
    <w:rsid w:val="006C478F"/>
    <w:rsid w:val="006C5B2F"/>
    <w:rsid w:val="006C5FC1"/>
    <w:rsid w:val="006C6483"/>
    <w:rsid w:val="006C7B31"/>
    <w:rsid w:val="006D1639"/>
    <w:rsid w:val="006D199C"/>
    <w:rsid w:val="006D24FD"/>
    <w:rsid w:val="006D393E"/>
    <w:rsid w:val="006D4CB2"/>
    <w:rsid w:val="006D569C"/>
    <w:rsid w:val="006E018D"/>
    <w:rsid w:val="006E0DA9"/>
    <w:rsid w:val="006E21A2"/>
    <w:rsid w:val="006E4AF6"/>
    <w:rsid w:val="006E4CF9"/>
    <w:rsid w:val="006E7C8F"/>
    <w:rsid w:val="006F0880"/>
    <w:rsid w:val="006F08BC"/>
    <w:rsid w:val="006F0BA3"/>
    <w:rsid w:val="006F48F1"/>
    <w:rsid w:val="006F4B3D"/>
    <w:rsid w:val="006F57A7"/>
    <w:rsid w:val="006F5C57"/>
    <w:rsid w:val="006F796D"/>
    <w:rsid w:val="007006D5"/>
    <w:rsid w:val="00700717"/>
    <w:rsid w:val="007027D2"/>
    <w:rsid w:val="007034ED"/>
    <w:rsid w:val="00705690"/>
    <w:rsid w:val="00705E09"/>
    <w:rsid w:val="00706DB7"/>
    <w:rsid w:val="00707A6B"/>
    <w:rsid w:val="00711F13"/>
    <w:rsid w:val="0071436B"/>
    <w:rsid w:val="00716376"/>
    <w:rsid w:val="00716B9C"/>
    <w:rsid w:val="0071724C"/>
    <w:rsid w:val="00717920"/>
    <w:rsid w:val="00717A95"/>
    <w:rsid w:val="00721C71"/>
    <w:rsid w:val="00724247"/>
    <w:rsid w:val="00724488"/>
    <w:rsid w:val="007270D0"/>
    <w:rsid w:val="00733128"/>
    <w:rsid w:val="00733517"/>
    <w:rsid w:val="007345B2"/>
    <w:rsid w:val="00736601"/>
    <w:rsid w:val="00736920"/>
    <w:rsid w:val="00736950"/>
    <w:rsid w:val="0073797A"/>
    <w:rsid w:val="00740155"/>
    <w:rsid w:val="0074078A"/>
    <w:rsid w:val="00742423"/>
    <w:rsid w:val="0074473F"/>
    <w:rsid w:val="00745627"/>
    <w:rsid w:val="00746208"/>
    <w:rsid w:val="00746DE3"/>
    <w:rsid w:val="00746F45"/>
    <w:rsid w:val="00747DEB"/>
    <w:rsid w:val="00751B5C"/>
    <w:rsid w:val="007525AB"/>
    <w:rsid w:val="00753783"/>
    <w:rsid w:val="007562A0"/>
    <w:rsid w:val="00756806"/>
    <w:rsid w:val="00757985"/>
    <w:rsid w:val="00762262"/>
    <w:rsid w:val="007627ED"/>
    <w:rsid w:val="00762A58"/>
    <w:rsid w:val="007639E5"/>
    <w:rsid w:val="00763CAA"/>
    <w:rsid w:val="00764AA8"/>
    <w:rsid w:val="00764AC9"/>
    <w:rsid w:val="007653A9"/>
    <w:rsid w:val="00765BDA"/>
    <w:rsid w:val="00765EAE"/>
    <w:rsid w:val="00767342"/>
    <w:rsid w:val="007702D6"/>
    <w:rsid w:val="007703BC"/>
    <w:rsid w:val="0077070F"/>
    <w:rsid w:val="0077072D"/>
    <w:rsid w:val="00770CCD"/>
    <w:rsid w:val="007716C0"/>
    <w:rsid w:val="00771B16"/>
    <w:rsid w:val="0077281A"/>
    <w:rsid w:val="00773927"/>
    <w:rsid w:val="00773D2B"/>
    <w:rsid w:val="00774F60"/>
    <w:rsid w:val="00775AE7"/>
    <w:rsid w:val="00775D47"/>
    <w:rsid w:val="00776EBC"/>
    <w:rsid w:val="007773E9"/>
    <w:rsid w:val="00780281"/>
    <w:rsid w:val="00781352"/>
    <w:rsid w:val="00782797"/>
    <w:rsid w:val="00784763"/>
    <w:rsid w:val="0078482C"/>
    <w:rsid w:val="00784EC6"/>
    <w:rsid w:val="0078542C"/>
    <w:rsid w:val="007854F5"/>
    <w:rsid w:val="00786060"/>
    <w:rsid w:val="00791A3E"/>
    <w:rsid w:val="0079307A"/>
    <w:rsid w:val="00793454"/>
    <w:rsid w:val="00793BD3"/>
    <w:rsid w:val="00794659"/>
    <w:rsid w:val="00795A94"/>
    <w:rsid w:val="007963D2"/>
    <w:rsid w:val="00796954"/>
    <w:rsid w:val="00797103"/>
    <w:rsid w:val="007A3845"/>
    <w:rsid w:val="007A4C68"/>
    <w:rsid w:val="007A4C9C"/>
    <w:rsid w:val="007A59C3"/>
    <w:rsid w:val="007A5E93"/>
    <w:rsid w:val="007A64A2"/>
    <w:rsid w:val="007A6A05"/>
    <w:rsid w:val="007B00EE"/>
    <w:rsid w:val="007B10B3"/>
    <w:rsid w:val="007B4972"/>
    <w:rsid w:val="007B537F"/>
    <w:rsid w:val="007B6244"/>
    <w:rsid w:val="007B65EA"/>
    <w:rsid w:val="007B692A"/>
    <w:rsid w:val="007B7009"/>
    <w:rsid w:val="007C02FB"/>
    <w:rsid w:val="007C1C7D"/>
    <w:rsid w:val="007C1D80"/>
    <w:rsid w:val="007C25DB"/>
    <w:rsid w:val="007C42C3"/>
    <w:rsid w:val="007C4BE3"/>
    <w:rsid w:val="007D097D"/>
    <w:rsid w:val="007D1462"/>
    <w:rsid w:val="007D1E10"/>
    <w:rsid w:val="007D206F"/>
    <w:rsid w:val="007D2FE9"/>
    <w:rsid w:val="007D51A8"/>
    <w:rsid w:val="007D5970"/>
    <w:rsid w:val="007D5BFD"/>
    <w:rsid w:val="007D66EF"/>
    <w:rsid w:val="007D7AED"/>
    <w:rsid w:val="007E003C"/>
    <w:rsid w:val="007E08C4"/>
    <w:rsid w:val="007E1C69"/>
    <w:rsid w:val="007E2929"/>
    <w:rsid w:val="007E5261"/>
    <w:rsid w:val="007E60CC"/>
    <w:rsid w:val="007E6129"/>
    <w:rsid w:val="007E68AE"/>
    <w:rsid w:val="007F1D0D"/>
    <w:rsid w:val="007F2C7C"/>
    <w:rsid w:val="007F329F"/>
    <w:rsid w:val="007F360B"/>
    <w:rsid w:val="007F38E4"/>
    <w:rsid w:val="007F4229"/>
    <w:rsid w:val="007F500A"/>
    <w:rsid w:val="007F5B01"/>
    <w:rsid w:val="007F653C"/>
    <w:rsid w:val="00800625"/>
    <w:rsid w:val="00800E16"/>
    <w:rsid w:val="0080177B"/>
    <w:rsid w:val="0080260D"/>
    <w:rsid w:val="008029B1"/>
    <w:rsid w:val="00802AD4"/>
    <w:rsid w:val="00803D85"/>
    <w:rsid w:val="00804314"/>
    <w:rsid w:val="00804477"/>
    <w:rsid w:val="00805D29"/>
    <w:rsid w:val="00806371"/>
    <w:rsid w:val="00806C40"/>
    <w:rsid w:val="00806D2E"/>
    <w:rsid w:val="00807A8B"/>
    <w:rsid w:val="00807CFE"/>
    <w:rsid w:val="00810C5A"/>
    <w:rsid w:val="00811E0C"/>
    <w:rsid w:val="00811FBE"/>
    <w:rsid w:val="00812A62"/>
    <w:rsid w:val="008150EE"/>
    <w:rsid w:val="0081706B"/>
    <w:rsid w:val="00817640"/>
    <w:rsid w:val="00817A89"/>
    <w:rsid w:val="00817B2F"/>
    <w:rsid w:val="008206EE"/>
    <w:rsid w:val="00822C5C"/>
    <w:rsid w:val="00824C12"/>
    <w:rsid w:val="00825650"/>
    <w:rsid w:val="00825A44"/>
    <w:rsid w:val="008272AE"/>
    <w:rsid w:val="00827304"/>
    <w:rsid w:val="00827D2C"/>
    <w:rsid w:val="00831725"/>
    <w:rsid w:val="0083293F"/>
    <w:rsid w:val="00835F4E"/>
    <w:rsid w:val="008371C6"/>
    <w:rsid w:val="00837407"/>
    <w:rsid w:val="008413B2"/>
    <w:rsid w:val="008418D8"/>
    <w:rsid w:val="00841BC4"/>
    <w:rsid w:val="00842143"/>
    <w:rsid w:val="00843427"/>
    <w:rsid w:val="00845760"/>
    <w:rsid w:val="008467C1"/>
    <w:rsid w:val="00847A90"/>
    <w:rsid w:val="0085039E"/>
    <w:rsid w:val="00850F71"/>
    <w:rsid w:val="008518E8"/>
    <w:rsid w:val="00852975"/>
    <w:rsid w:val="00853CF3"/>
    <w:rsid w:val="00854A61"/>
    <w:rsid w:val="008559B5"/>
    <w:rsid w:val="00855B10"/>
    <w:rsid w:val="00856B01"/>
    <w:rsid w:val="008570B0"/>
    <w:rsid w:val="00857589"/>
    <w:rsid w:val="008577C6"/>
    <w:rsid w:val="008579BB"/>
    <w:rsid w:val="00860120"/>
    <w:rsid w:val="0086073B"/>
    <w:rsid w:val="0086106C"/>
    <w:rsid w:val="00861439"/>
    <w:rsid w:val="0086260C"/>
    <w:rsid w:val="00862700"/>
    <w:rsid w:val="00865A66"/>
    <w:rsid w:val="0086792B"/>
    <w:rsid w:val="00867969"/>
    <w:rsid w:val="008700FF"/>
    <w:rsid w:val="00870910"/>
    <w:rsid w:val="00870F3B"/>
    <w:rsid w:val="00870FB8"/>
    <w:rsid w:val="00873116"/>
    <w:rsid w:val="00874895"/>
    <w:rsid w:val="0087590B"/>
    <w:rsid w:val="00876066"/>
    <w:rsid w:val="00880B01"/>
    <w:rsid w:val="008814A5"/>
    <w:rsid w:val="0088165C"/>
    <w:rsid w:val="00885A60"/>
    <w:rsid w:val="00887DBC"/>
    <w:rsid w:val="0089098A"/>
    <w:rsid w:val="00891CB0"/>
    <w:rsid w:val="00893A48"/>
    <w:rsid w:val="008945DE"/>
    <w:rsid w:val="008949E9"/>
    <w:rsid w:val="0089592F"/>
    <w:rsid w:val="0089742F"/>
    <w:rsid w:val="00897E69"/>
    <w:rsid w:val="008A1F59"/>
    <w:rsid w:val="008A1F7C"/>
    <w:rsid w:val="008A2796"/>
    <w:rsid w:val="008A2A10"/>
    <w:rsid w:val="008A31CD"/>
    <w:rsid w:val="008A34FC"/>
    <w:rsid w:val="008A6746"/>
    <w:rsid w:val="008A7DE2"/>
    <w:rsid w:val="008B32C9"/>
    <w:rsid w:val="008B33A1"/>
    <w:rsid w:val="008B432B"/>
    <w:rsid w:val="008B5AEE"/>
    <w:rsid w:val="008B6AE4"/>
    <w:rsid w:val="008B7613"/>
    <w:rsid w:val="008B7FFE"/>
    <w:rsid w:val="008C1944"/>
    <w:rsid w:val="008C25F6"/>
    <w:rsid w:val="008C2AC8"/>
    <w:rsid w:val="008C307D"/>
    <w:rsid w:val="008C4657"/>
    <w:rsid w:val="008C54CD"/>
    <w:rsid w:val="008C5D0C"/>
    <w:rsid w:val="008C618D"/>
    <w:rsid w:val="008C63F6"/>
    <w:rsid w:val="008C6462"/>
    <w:rsid w:val="008C74DB"/>
    <w:rsid w:val="008C772B"/>
    <w:rsid w:val="008D1597"/>
    <w:rsid w:val="008D2213"/>
    <w:rsid w:val="008D2DD9"/>
    <w:rsid w:val="008D68F6"/>
    <w:rsid w:val="008D6A5F"/>
    <w:rsid w:val="008D7C49"/>
    <w:rsid w:val="008E0ABE"/>
    <w:rsid w:val="008E19D1"/>
    <w:rsid w:val="008E1A42"/>
    <w:rsid w:val="008E20FE"/>
    <w:rsid w:val="008E2A73"/>
    <w:rsid w:val="008E454C"/>
    <w:rsid w:val="008E49DA"/>
    <w:rsid w:val="008E6585"/>
    <w:rsid w:val="008E69F9"/>
    <w:rsid w:val="008E7065"/>
    <w:rsid w:val="008E7FBC"/>
    <w:rsid w:val="008F0B1B"/>
    <w:rsid w:val="008F0BB3"/>
    <w:rsid w:val="008F2567"/>
    <w:rsid w:val="008F2C6B"/>
    <w:rsid w:val="008F339F"/>
    <w:rsid w:val="008F4D4D"/>
    <w:rsid w:val="008F5339"/>
    <w:rsid w:val="008F6A7C"/>
    <w:rsid w:val="008F75FD"/>
    <w:rsid w:val="008F7E2A"/>
    <w:rsid w:val="009003C3"/>
    <w:rsid w:val="00900498"/>
    <w:rsid w:val="00900550"/>
    <w:rsid w:val="0090331B"/>
    <w:rsid w:val="00904EC4"/>
    <w:rsid w:val="0090657E"/>
    <w:rsid w:val="009073CB"/>
    <w:rsid w:val="009077ED"/>
    <w:rsid w:val="0091009D"/>
    <w:rsid w:val="009118D5"/>
    <w:rsid w:val="00912984"/>
    <w:rsid w:val="009134CF"/>
    <w:rsid w:val="00913D91"/>
    <w:rsid w:val="00915B8C"/>
    <w:rsid w:val="00915D3F"/>
    <w:rsid w:val="00916388"/>
    <w:rsid w:val="00916918"/>
    <w:rsid w:val="00916E01"/>
    <w:rsid w:val="00916F3A"/>
    <w:rsid w:val="00920A84"/>
    <w:rsid w:val="00922F3F"/>
    <w:rsid w:val="009242EA"/>
    <w:rsid w:val="0092438E"/>
    <w:rsid w:val="00925260"/>
    <w:rsid w:val="009257B9"/>
    <w:rsid w:val="00925A6E"/>
    <w:rsid w:val="00926E38"/>
    <w:rsid w:val="009271F9"/>
    <w:rsid w:val="0092723D"/>
    <w:rsid w:val="00927ABB"/>
    <w:rsid w:val="00927AC4"/>
    <w:rsid w:val="00930EE1"/>
    <w:rsid w:val="00931682"/>
    <w:rsid w:val="00936826"/>
    <w:rsid w:val="00936E6E"/>
    <w:rsid w:val="009373D4"/>
    <w:rsid w:val="009375A7"/>
    <w:rsid w:val="009415B8"/>
    <w:rsid w:val="0094312B"/>
    <w:rsid w:val="0094388E"/>
    <w:rsid w:val="00943B34"/>
    <w:rsid w:val="00945D01"/>
    <w:rsid w:val="00946C97"/>
    <w:rsid w:val="00946D44"/>
    <w:rsid w:val="00950158"/>
    <w:rsid w:val="009507AD"/>
    <w:rsid w:val="00950C61"/>
    <w:rsid w:val="009528DB"/>
    <w:rsid w:val="00952A80"/>
    <w:rsid w:val="009532F7"/>
    <w:rsid w:val="0095394B"/>
    <w:rsid w:val="009554D4"/>
    <w:rsid w:val="00955D8B"/>
    <w:rsid w:val="009568C4"/>
    <w:rsid w:val="00957D44"/>
    <w:rsid w:val="00957E7C"/>
    <w:rsid w:val="00960084"/>
    <w:rsid w:val="009624D7"/>
    <w:rsid w:val="00963473"/>
    <w:rsid w:val="0096377E"/>
    <w:rsid w:val="0096392E"/>
    <w:rsid w:val="009640ED"/>
    <w:rsid w:val="00970E5E"/>
    <w:rsid w:val="00971BB9"/>
    <w:rsid w:val="00971E2B"/>
    <w:rsid w:val="00972414"/>
    <w:rsid w:val="0097256B"/>
    <w:rsid w:val="00972D0B"/>
    <w:rsid w:val="0097377F"/>
    <w:rsid w:val="009750EA"/>
    <w:rsid w:val="0097539F"/>
    <w:rsid w:val="0097656C"/>
    <w:rsid w:val="009808A1"/>
    <w:rsid w:val="0098285D"/>
    <w:rsid w:val="00983B78"/>
    <w:rsid w:val="0098576D"/>
    <w:rsid w:val="009857C4"/>
    <w:rsid w:val="00986B22"/>
    <w:rsid w:val="0098782D"/>
    <w:rsid w:val="0099312B"/>
    <w:rsid w:val="009932E2"/>
    <w:rsid w:val="00993882"/>
    <w:rsid w:val="00993966"/>
    <w:rsid w:val="00994D3C"/>
    <w:rsid w:val="009954FC"/>
    <w:rsid w:val="00995FFF"/>
    <w:rsid w:val="00996A8A"/>
    <w:rsid w:val="009A0C6C"/>
    <w:rsid w:val="009A31AA"/>
    <w:rsid w:val="009A3BB1"/>
    <w:rsid w:val="009A3D44"/>
    <w:rsid w:val="009A4D11"/>
    <w:rsid w:val="009A5DF7"/>
    <w:rsid w:val="009A7272"/>
    <w:rsid w:val="009B28DE"/>
    <w:rsid w:val="009B2F84"/>
    <w:rsid w:val="009B4104"/>
    <w:rsid w:val="009B4296"/>
    <w:rsid w:val="009B42B5"/>
    <w:rsid w:val="009B575D"/>
    <w:rsid w:val="009C025C"/>
    <w:rsid w:val="009C0727"/>
    <w:rsid w:val="009C072D"/>
    <w:rsid w:val="009C0DAE"/>
    <w:rsid w:val="009C17BB"/>
    <w:rsid w:val="009C1A2A"/>
    <w:rsid w:val="009C2FBE"/>
    <w:rsid w:val="009C4103"/>
    <w:rsid w:val="009C536A"/>
    <w:rsid w:val="009C6115"/>
    <w:rsid w:val="009C691A"/>
    <w:rsid w:val="009D041F"/>
    <w:rsid w:val="009D0AB9"/>
    <w:rsid w:val="009D1DD7"/>
    <w:rsid w:val="009D2753"/>
    <w:rsid w:val="009D45B3"/>
    <w:rsid w:val="009D739F"/>
    <w:rsid w:val="009D79B7"/>
    <w:rsid w:val="009D7DFA"/>
    <w:rsid w:val="009E05C4"/>
    <w:rsid w:val="009E3062"/>
    <w:rsid w:val="009E3755"/>
    <w:rsid w:val="009E3A6B"/>
    <w:rsid w:val="009E40B0"/>
    <w:rsid w:val="009E69B6"/>
    <w:rsid w:val="009E6E2C"/>
    <w:rsid w:val="009E785F"/>
    <w:rsid w:val="009F0FB5"/>
    <w:rsid w:val="009F4124"/>
    <w:rsid w:val="009F4FAA"/>
    <w:rsid w:val="009F5878"/>
    <w:rsid w:val="009F5A6A"/>
    <w:rsid w:val="009F5FF6"/>
    <w:rsid w:val="009F6B61"/>
    <w:rsid w:val="009F712F"/>
    <w:rsid w:val="00A006C0"/>
    <w:rsid w:val="00A037AC"/>
    <w:rsid w:val="00A0449B"/>
    <w:rsid w:val="00A06B2F"/>
    <w:rsid w:val="00A12593"/>
    <w:rsid w:val="00A138FB"/>
    <w:rsid w:val="00A141A7"/>
    <w:rsid w:val="00A14E7B"/>
    <w:rsid w:val="00A164F4"/>
    <w:rsid w:val="00A16D35"/>
    <w:rsid w:val="00A20DD5"/>
    <w:rsid w:val="00A211F2"/>
    <w:rsid w:val="00A22582"/>
    <w:rsid w:val="00A230C2"/>
    <w:rsid w:val="00A231B7"/>
    <w:rsid w:val="00A24258"/>
    <w:rsid w:val="00A3021A"/>
    <w:rsid w:val="00A30F45"/>
    <w:rsid w:val="00A317FD"/>
    <w:rsid w:val="00A33FC4"/>
    <w:rsid w:val="00A34E2F"/>
    <w:rsid w:val="00A34F77"/>
    <w:rsid w:val="00A35DD9"/>
    <w:rsid w:val="00A36183"/>
    <w:rsid w:val="00A40067"/>
    <w:rsid w:val="00A411BE"/>
    <w:rsid w:val="00A4216D"/>
    <w:rsid w:val="00A4223D"/>
    <w:rsid w:val="00A42DFD"/>
    <w:rsid w:val="00A4648F"/>
    <w:rsid w:val="00A50497"/>
    <w:rsid w:val="00A5174D"/>
    <w:rsid w:val="00A52852"/>
    <w:rsid w:val="00A528DC"/>
    <w:rsid w:val="00A52B2D"/>
    <w:rsid w:val="00A530AA"/>
    <w:rsid w:val="00A54225"/>
    <w:rsid w:val="00A54F1B"/>
    <w:rsid w:val="00A56F11"/>
    <w:rsid w:val="00A57E92"/>
    <w:rsid w:val="00A607F5"/>
    <w:rsid w:val="00A60E8A"/>
    <w:rsid w:val="00A61E08"/>
    <w:rsid w:val="00A6337D"/>
    <w:rsid w:val="00A63C7A"/>
    <w:rsid w:val="00A643E6"/>
    <w:rsid w:val="00A644A1"/>
    <w:rsid w:val="00A6701B"/>
    <w:rsid w:val="00A70544"/>
    <w:rsid w:val="00A712A9"/>
    <w:rsid w:val="00A7270A"/>
    <w:rsid w:val="00A72B57"/>
    <w:rsid w:val="00A7377C"/>
    <w:rsid w:val="00A741B7"/>
    <w:rsid w:val="00A74EA4"/>
    <w:rsid w:val="00A80671"/>
    <w:rsid w:val="00A80EAD"/>
    <w:rsid w:val="00A81F15"/>
    <w:rsid w:val="00A82D4F"/>
    <w:rsid w:val="00A839CC"/>
    <w:rsid w:val="00A843E3"/>
    <w:rsid w:val="00A84984"/>
    <w:rsid w:val="00A85189"/>
    <w:rsid w:val="00A86613"/>
    <w:rsid w:val="00A866B2"/>
    <w:rsid w:val="00A9115B"/>
    <w:rsid w:val="00A91724"/>
    <w:rsid w:val="00A9620C"/>
    <w:rsid w:val="00A97297"/>
    <w:rsid w:val="00A97D86"/>
    <w:rsid w:val="00AA0089"/>
    <w:rsid w:val="00AA0EEE"/>
    <w:rsid w:val="00AA34D9"/>
    <w:rsid w:val="00AA3D3C"/>
    <w:rsid w:val="00AA52A1"/>
    <w:rsid w:val="00AA599D"/>
    <w:rsid w:val="00AA6021"/>
    <w:rsid w:val="00AA66CC"/>
    <w:rsid w:val="00AA6DFF"/>
    <w:rsid w:val="00AA7A7C"/>
    <w:rsid w:val="00AB0749"/>
    <w:rsid w:val="00AB0CCC"/>
    <w:rsid w:val="00AB2B81"/>
    <w:rsid w:val="00AB3809"/>
    <w:rsid w:val="00AB3A58"/>
    <w:rsid w:val="00AB3F92"/>
    <w:rsid w:val="00AB5E20"/>
    <w:rsid w:val="00AB6070"/>
    <w:rsid w:val="00AB6D9A"/>
    <w:rsid w:val="00AC160F"/>
    <w:rsid w:val="00AC2BE2"/>
    <w:rsid w:val="00AC41BE"/>
    <w:rsid w:val="00AC6F7F"/>
    <w:rsid w:val="00AD072F"/>
    <w:rsid w:val="00AD0AEA"/>
    <w:rsid w:val="00AD2412"/>
    <w:rsid w:val="00AD2504"/>
    <w:rsid w:val="00AD404A"/>
    <w:rsid w:val="00AD445A"/>
    <w:rsid w:val="00AD464F"/>
    <w:rsid w:val="00AD64A4"/>
    <w:rsid w:val="00AD680F"/>
    <w:rsid w:val="00AD7646"/>
    <w:rsid w:val="00AE02B7"/>
    <w:rsid w:val="00AE061C"/>
    <w:rsid w:val="00AE0F0E"/>
    <w:rsid w:val="00AE1320"/>
    <w:rsid w:val="00AE1630"/>
    <w:rsid w:val="00AE1E35"/>
    <w:rsid w:val="00AE21C8"/>
    <w:rsid w:val="00AE2911"/>
    <w:rsid w:val="00AE5A03"/>
    <w:rsid w:val="00AE69E6"/>
    <w:rsid w:val="00AE7BEA"/>
    <w:rsid w:val="00AF0A99"/>
    <w:rsid w:val="00AF2374"/>
    <w:rsid w:val="00AF2887"/>
    <w:rsid w:val="00AF2AC1"/>
    <w:rsid w:val="00AF4036"/>
    <w:rsid w:val="00AF6965"/>
    <w:rsid w:val="00B00E17"/>
    <w:rsid w:val="00B00F72"/>
    <w:rsid w:val="00B00F7C"/>
    <w:rsid w:val="00B015E9"/>
    <w:rsid w:val="00B016FF"/>
    <w:rsid w:val="00B03380"/>
    <w:rsid w:val="00B04DC1"/>
    <w:rsid w:val="00B0514E"/>
    <w:rsid w:val="00B059CF"/>
    <w:rsid w:val="00B0610F"/>
    <w:rsid w:val="00B110A2"/>
    <w:rsid w:val="00B112B7"/>
    <w:rsid w:val="00B13425"/>
    <w:rsid w:val="00B13E35"/>
    <w:rsid w:val="00B143A4"/>
    <w:rsid w:val="00B146E5"/>
    <w:rsid w:val="00B14A44"/>
    <w:rsid w:val="00B209CD"/>
    <w:rsid w:val="00B2205D"/>
    <w:rsid w:val="00B22455"/>
    <w:rsid w:val="00B258BA"/>
    <w:rsid w:val="00B2629C"/>
    <w:rsid w:val="00B27DDA"/>
    <w:rsid w:val="00B27E69"/>
    <w:rsid w:val="00B3160C"/>
    <w:rsid w:val="00B32523"/>
    <w:rsid w:val="00B32AA1"/>
    <w:rsid w:val="00B33E55"/>
    <w:rsid w:val="00B35424"/>
    <w:rsid w:val="00B35701"/>
    <w:rsid w:val="00B40707"/>
    <w:rsid w:val="00B40E8E"/>
    <w:rsid w:val="00B42AF1"/>
    <w:rsid w:val="00B44DDA"/>
    <w:rsid w:val="00B45F52"/>
    <w:rsid w:val="00B472B6"/>
    <w:rsid w:val="00B5082E"/>
    <w:rsid w:val="00B5101C"/>
    <w:rsid w:val="00B53D44"/>
    <w:rsid w:val="00B541D7"/>
    <w:rsid w:val="00B5611F"/>
    <w:rsid w:val="00B60854"/>
    <w:rsid w:val="00B60C98"/>
    <w:rsid w:val="00B60CE1"/>
    <w:rsid w:val="00B61832"/>
    <w:rsid w:val="00B618CD"/>
    <w:rsid w:val="00B621B9"/>
    <w:rsid w:val="00B621C5"/>
    <w:rsid w:val="00B6327A"/>
    <w:rsid w:val="00B638BD"/>
    <w:rsid w:val="00B6476D"/>
    <w:rsid w:val="00B650D9"/>
    <w:rsid w:val="00B653A6"/>
    <w:rsid w:val="00B65404"/>
    <w:rsid w:val="00B65EE7"/>
    <w:rsid w:val="00B668F8"/>
    <w:rsid w:val="00B70727"/>
    <w:rsid w:val="00B708A0"/>
    <w:rsid w:val="00B724B9"/>
    <w:rsid w:val="00B72ABD"/>
    <w:rsid w:val="00B75332"/>
    <w:rsid w:val="00B7685F"/>
    <w:rsid w:val="00B80B3F"/>
    <w:rsid w:val="00B82081"/>
    <w:rsid w:val="00B8283A"/>
    <w:rsid w:val="00B82CB7"/>
    <w:rsid w:val="00B8423D"/>
    <w:rsid w:val="00B84FF9"/>
    <w:rsid w:val="00B85E87"/>
    <w:rsid w:val="00B867F9"/>
    <w:rsid w:val="00B8781B"/>
    <w:rsid w:val="00B87E46"/>
    <w:rsid w:val="00B91189"/>
    <w:rsid w:val="00B91E7F"/>
    <w:rsid w:val="00B921EA"/>
    <w:rsid w:val="00B93BBF"/>
    <w:rsid w:val="00B93E74"/>
    <w:rsid w:val="00B94D72"/>
    <w:rsid w:val="00B95E9B"/>
    <w:rsid w:val="00B9624F"/>
    <w:rsid w:val="00B96617"/>
    <w:rsid w:val="00B96CDB"/>
    <w:rsid w:val="00B97B02"/>
    <w:rsid w:val="00B97EBD"/>
    <w:rsid w:val="00BA0638"/>
    <w:rsid w:val="00BA0742"/>
    <w:rsid w:val="00BA0760"/>
    <w:rsid w:val="00BA23EE"/>
    <w:rsid w:val="00BA2BA4"/>
    <w:rsid w:val="00BA2E35"/>
    <w:rsid w:val="00BA30F1"/>
    <w:rsid w:val="00BA37D3"/>
    <w:rsid w:val="00BA39E9"/>
    <w:rsid w:val="00BA5B47"/>
    <w:rsid w:val="00BA5FFB"/>
    <w:rsid w:val="00BA6B7D"/>
    <w:rsid w:val="00BB17E7"/>
    <w:rsid w:val="00BB2A5D"/>
    <w:rsid w:val="00BB35C2"/>
    <w:rsid w:val="00BB467D"/>
    <w:rsid w:val="00BB482A"/>
    <w:rsid w:val="00BB4FE7"/>
    <w:rsid w:val="00BC0BFA"/>
    <w:rsid w:val="00BC18BF"/>
    <w:rsid w:val="00BC211E"/>
    <w:rsid w:val="00BC2283"/>
    <w:rsid w:val="00BC7357"/>
    <w:rsid w:val="00BD0DA2"/>
    <w:rsid w:val="00BD0F60"/>
    <w:rsid w:val="00BD1869"/>
    <w:rsid w:val="00BD2AC8"/>
    <w:rsid w:val="00BD5A40"/>
    <w:rsid w:val="00BD5ABD"/>
    <w:rsid w:val="00BD5CBA"/>
    <w:rsid w:val="00BD6B8D"/>
    <w:rsid w:val="00BE0318"/>
    <w:rsid w:val="00BE0346"/>
    <w:rsid w:val="00BE06E2"/>
    <w:rsid w:val="00BE1433"/>
    <w:rsid w:val="00BE17B5"/>
    <w:rsid w:val="00BE4F76"/>
    <w:rsid w:val="00BE54E8"/>
    <w:rsid w:val="00BE5A55"/>
    <w:rsid w:val="00BE6E8C"/>
    <w:rsid w:val="00BE7090"/>
    <w:rsid w:val="00BF136E"/>
    <w:rsid w:val="00BF224A"/>
    <w:rsid w:val="00BF3526"/>
    <w:rsid w:val="00BF371D"/>
    <w:rsid w:val="00BF4D24"/>
    <w:rsid w:val="00BF56E9"/>
    <w:rsid w:val="00BF6436"/>
    <w:rsid w:val="00BF68D9"/>
    <w:rsid w:val="00BF69E0"/>
    <w:rsid w:val="00BF70B3"/>
    <w:rsid w:val="00BF71CC"/>
    <w:rsid w:val="00BF7618"/>
    <w:rsid w:val="00C00A02"/>
    <w:rsid w:val="00C04020"/>
    <w:rsid w:val="00C0632A"/>
    <w:rsid w:val="00C07052"/>
    <w:rsid w:val="00C1039E"/>
    <w:rsid w:val="00C109D2"/>
    <w:rsid w:val="00C10EDA"/>
    <w:rsid w:val="00C1201C"/>
    <w:rsid w:val="00C12678"/>
    <w:rsid w:val="00C15448"/>
    <w:rsid w:val="00C156F3"/>
    <w:rsid w:val="00C16B48"/>
    <w:rsid w:val="00C201BD"/>
    <w:rsid w:val="00C20BB1"/>
    <w:rsid w:val="00C20EA9"/>
    <w:rsid w:val="00C20F51"/>
    <w:rsid w:val="00C210A5"/>
    <w:rsid w:val="00C211A1"/>
    <w:rsid w:val="00C226CB"/>
    <w:rsid w:val="00C22701"/>
    <w:rsid w:val="00C23946"/>
    <w:rsid w:val="00C2497C"/>
    <w:rsid w:val="00C24F3D"/>
    <w:rsid w:val="00C25BA7"/>
    <w:rsid w:val="00C27D12"/>
    <w:rsid w:val="00C32842"/>
    <w:rsid w:val="00C32CA3"/>
    <w:rsid w:val="00C3424B"/>
    <w:rsid w:val="00C35950"/>
    <w:rsid w:val="00C36734"/>
    <w:rsid w:val="00C36A15"/>
    <w:rsid w:val="00C41666"/>
    <w:rsid w:val="00C42725"/>
    <w:rsid w:val="00C42D62"/>
    <w:rsid w:val="00C4326D"/>
    <w:rsid w:val="00C43B12"/>
    <w:rsid w:val="00C444CA"/>
    <w:rsid w:val="00C446A3"/>
    <w:rsid w:val="00C447E7"/>
    <w:rsid w:val="00C4484C"/>
    <w:rsid w:val="00C44C67"/>
    <w:rsid w:val="00C45822"/>
    <w:rsid w:val="00C45D56"/>
    <w:rsid w:val="00C45D73"/>
    <w:rsid w:val="00C470D6"/>
    <w:rsid w:val="00C47510"/>
    <w:rsid w:val="00C47ED8"/>
    <w:rsid w:val="00C502D6"/>
    <w:rsid w:val="00C52601"/>
    <w:rsid w:val="00C532BB"/>
    <w:rsid w:val="00C53F6A"/>
    <w:rsid w:val="00C54104"/>
    <w:rsid w:val="00C54106"/>
    <w:rsid w:val="00C544C2"/>
    <w:rsid w:val="00C55C0D"/>
    <w:rsid w:val="00C55DE4"/>
    <w:rsid w:val="00C569B3"/>
    <w:rsid w:val="00C574D9"/>
    <w:rsid w:val="00C613CC"/>
    <w:rsid w:val="00C63FFC"/>
    <w:rsid w:val="00C64371"/>
    <w:rsid w:val="00C645CB"/>
    <w:rsid w:val="00C6602E"/>
    <w:rsid w:val="00C67CC3"/>
    <w:rsid w:val="00C70D86"/>
    <w:rsid w:val="00C72BC5"/>
    <w:rsid w:val="00C74032"/>
    <w:rsid w:val="00C74154"/>
    <w:rsid w:val="00C74DF1"/>
    <w:rsid w:val="00C76867"/>
    <w:rsid w:val="00C76909"/>
    <w:rsid w:val="00C80583"/>
    <w:rsid w:val="00C80AC7"/>
    <w:rsid w:val="00C81727"/>
    <w:rsid w:val="00C82CB8"/>
    <w:rsid w:val="00C83497"/>
    <w:rsid w:val="00C83C4F"/>
    <w:rsid w:val="00C901A0"/>
    <w:rsid w:val="00C913A6"/>
    <w:rsid w:val="00C917D3"/>
    <w:rsid w:val="00C918D6"/>
    <w:rsid w:val="00C92407"/>
    <w:rsid w:val="00C939D0"/>
    <w:rsid w:val="00C9420F"/>
    <w:rsid w:val="00C94475"/>
    <w:rsid w:val="00C95BBE"/>
    <w:rsid w:val="00C95D31"/>
    <w:rsid w:val="00C95F35"/>
    <w:rsid w:val="00C9635F"/>
    <w:rsid w:val="00C97E94"/>
    <w:rsid w:val="00CA0069"/>
    <w:rsid w:val="00CA20F7"/>
    <w:rsid w:val="00CA3F3A"/>
    <w:rsid w:val="00CA5F8F"/>
    <w:rsid w:val="00CA63EC"/>
    <w:rsid w:val="00CA68A2"/>
    <w:rsid w:val="00CA6ECD"/>
    <w:rsid w:val="00CA7549"/>
    <w:rsid w:val="00CA780E"/>
    <w:rsid w:val="00CA7F00"/>
    <w:rsid w:val="00CB0238"/>
    <w:rsid w:val="00CB169C"/>
    <w:rsid w:val="00CB3926"/>
    <w:rsid w:val="00CB40F4"/>
    <w:rsid w:val="00CB460A"/>
    <w:rsid w:val="00CB4FA2"/>
    <w:rsid w:val="00CB658F"/>
    <w:rsid w:val="00CB68D7"/>
    <w:rsid w:val="00CB76F7"/>
    <w:rsid w:val="00CC245D"/>
    <w:rsid w:val="00CC2C0C"/>
    <w:rsid w:val="00CC3737"/>
    <w:rsid w:val="00CC377D"/>
    <w:rsid w:val="00CC3B4F"/>
    <w:rsid w:val="00CC50B7"/>
    <w:rsid w:val="00CC6111"/>
    <w:rsid w:val="00CC6770"/>
    <w:rsid w:val="00CC7151"/>
    <w:rsid w:val="00CD1459"/>
    <w:rsid w:val="00CD1FC4"/>
    <w:rsid w:val="00CD3389"/>
    <w:rsid w:val="00CD491A"/>
    <w:rsid w:val="00CD4C19"/>
    <w:rsid w:val="00CD64D2"/>
    <w:rsid w:val="00CD6E0B"/>
    <w:rsid w:val="00CD70B1"/>
    <w:rsid w:val="00CD79EC"/>
    <w:rsid w:val="00CD7FC9"/>
    <w:rsid w:val="00CE03C7"/>
    <w:rsid w:val="00CE13F3"/>
    <w:rsid w:val="00CE2C07"/>
    <w:rsid w:val="00CE39D1"/>
    <w:rsid w:val="00CE4127"/>
    <w:rsid w:val="00CE44FC"/>
    <w:rsid w:val="00CE6B2B"/>
    <w:rsid w:val="00CF0615"/>
    <w:rsid w:val="00CF137E"/>
    <w:rsid w:val="00CF253A"/>
    <w:rsid w:val="00CF3B46"/>
    <w:rsid w:val="00CF3C9F"/>
    <w:rsid w:val="00CF483A"/>
    <w:rsid w:val="00CF4850"/>
    <w:rsid w:val="00CF49CC"/>
    <w:rsid w:val="00CF5879"/>
    <w:rsid w:val="00CF5B9F"/>
    <w:rsid w:val="00CF71CF"/>
    <w:rsid w:val="00D00073"/>
    <w:rsid w:val="00D026F1"/>
    <w:rsid w:val="00D028DB"/>
    <w:rsid w:val="00D03680"/>
    <w:rsid w:val="00D04BDC"/>
    <w:rsid w:val="00D079E1"/>
    <w:rsid w:val="00D10A8D"/>
    <w:rsid w:val="00D111D1"/>
    <w:rsid w:val="00D11AC7"/>
    <w:rsid w:val="00D12146"/>
    <w:rsid w:val="00D1259C"/>
    <w:rsid w:val="00D12BE0"/>
    <w:rsid w:val="00D13A60"/>
    <w:rsid w:val="00D14FA1"/>
    <w:rsid w:val="00D156E9"/>
    <w:rsid w:val="00D22CC6"/>
    <w:rsid w:val="00D23181"/>
    <w:rsid w:val="00D23A1C"/>
    <w:rsid w:val="00D23D8D"/>
    <w:rsid w:val="00D25969"/>
    <w:rsid w:val="00D25F88"/>
    <w:rsid w:val="00D26DE4"/>
    <w:rsid w:val="00D27FA6"/>
    <w:rsid w:val="00D313AA"/>
    <w:rsid w:val="00D3190C"/>
    <w:rsid w:val="00D33B57"/>
    <w:rsid w:val="00D33D7F"/>
    <w:rsid w:val="00D3423E"/>
    <w:rsid w:val="00D3674F"/>
    <w:rsid w:val="00D4138B"/>
    <w:rsid w:val="00D414FC"/>
    <w:rsid w:val="00D43D89"/>
    <w:rsid w:val="00D4464E"/>
    <w:rsid w:val="00D44D7A"/>
    <w:rsid w:val="00D451AE"/>
    <w:rsid w:val="00D45C35"/>
    <w:rsid w:val="00D47BA7"/>
    <w:rsid w:val="00D50886"/>
    <w:rsid w:val="00D51A13"/>
    <w:rsid w:val="00D5440F"/>
    <w:rsid w:val="00D55610"/>
    <w:rsid w:val="00D55E93"/>
    <w:rsid w:val="00D56667"/>
    <w:rsid w:val="00D56E1D"/>
    <w:rsid w:val="00D57553"/>
    <w:rsid w:val="00D57E1D"/>
    <w:rsid w:val="00D621C0"/>
    <w:rsid w:val="00D62E25"/>
    <w:rsid w:val="00D63E49"/>
    <w:rsid w:val="00D64C5E"/>
    <w:rsid w:val="00D67F19"/>
    <w:rsid w:val="00D704C9"/>
    <w:rsid w:val="00D7062A"/>
    <w:rsid w:val="00D70909"/>
    <w:rsid w:val="00D714EC"/>
    <w:rsid w:val="00D71753"/>
    <w:rsid w:val="00D75ED9"/>
    <w:rsid w:val="00D7632E"/>
    <w:rsid w:val="00D76B6E"/>
    <w:rsid w:val="00D77F7F"/>
    <w:rsid w:val="00D80999"/>
    <w:rsid w:val="00D81C4B"/>
    <w:rsid w:val="00D82C17"/>
    <w:rsid w:val="00D8310B"/>
    <w:rsid w:val="00D832FE"/>
    <w:rsid w:val="00D8415D"/>
    <w:rsid w:val="00D85ECD"/>
    <w:rsid w:val="00D87B48"/>
    <w:rsid w:val="00D900BE"/>
    <w:rsid w:val="00D90BA8"/>
    <w:rsid w:val="00D913CE"/>
    <w:rsid w:val="00D914A8"/>
    <w:rsid w:val="00D92273"/>
    <w:rsid w:val="00D928E5"/>
    <w:rsid w:val="00D92AC8"/>
    <w:rsid w:val="00D9328A"/>
    <w:rsid w:val="00D942DA"/>
    <w:rsid w:val="00D9512B"/>
    <w:rsid w:val="00D9644D"/>
    <w:rsid w:val="00D979C8"/>
    <w:rsid w:val="00D97A2D"/>
    <w:rsid w:val="00DA0B1E"/>
    <w:rsid w:val="00DA14E9"/>
    <w:rsid w:val="00DA1FC8"/>
    <w:rsid w:val="00DA390A"/>
    <w:rsid w:val="00DA3F36"/>
    <w:rsid w:val="00DA44B6"/>
    <w:rsid w:val="00DA536D"/>
    <w:rsid w:val="00DA7902"/>
    <w:rsid w:val="00DB01C6"/>
    <w:rsid w:val="00DB3D76"/>
    <w:rsid w:val="00DB4411"/>
    <w:rsid w:val="00DB48E2"/>
    <w:rsid w:val="00DB52A0"/>
    <w:rsid w:val="00DB53CF"/>
    <w:rsid w:val="00DB7BB2"/>
    <w:rsid w:val="00DC0154"/>
    <w:rsid w:val="00DC0E97"/>
    <w:rsid w:val="00DC10A1"/>
    <w:rsid w:val="00DC10BB"/>
    <w:rsid w:val="00DC122D"/>
    <w:rsid w:val="00DC136B"/>
    <w:rsid w:val="00DC1856"/>
    <w:rsid w:val="00DC26B1"/>
    <w:rsid w:val="00DC3062"/>
    <w:rsid w:val="00DC31D6"/>
    <w:rsid w:val="00DC5D70"/>
    <w:rsid w:val="00DC636E"/>
    <w:rsid w:val="00DC6E6C"/>
    <w:rsid w:val="00DC750E"/>
    <w:rsid w:val="00DD014A"/>
    <w:rsid w:val="00DD1ECE"/>
    <w:rsid w:val="00DD2534"/>
    <w:rsid w:val="00DD4798"/>
    <w:rsid w:val="00DD508E"/>
    <w:rsid w:val="00DD6593"/>
    <w:rsid w:val="00DE06AB"/>
    <w:rsid w:val="00DE24FE"/>
    <w:rsid w:val="00DE4780"/>
    <w:rsid w:val="00DE4E13"/>
    <w:rsid w:val="00DE6703"/>
    <w:rsid w:val="00DE7B1C"/>
    <w:rsid w:val="00DE7BC9"/>
    <w:rsid w:val="00DF0115"/>
    <w:rsid w:val="00DF0625"/>
    <w:rsid w:val="00DF1410"/>
    <w:rsid w:val="00DF4610"/>
    <w:rsid w:val="00DF4D60"/>
    <w:rsid w:val="00DF5B06"/>
    <w:rsid w:val="00DF640B"/>
    <w:rsid w:val="00DF74E1"/>
    <w:rsid w:val="00E02528"/>
    <w:rsid w:val="00E025DC"/>
    <w:rsid w:val="00E02D12"/>
    <w:rsid w:val="00E047F0"/>
    <w:rsid w:val="00E10970"/>
    <w:rsid w:val="00E10DA9"/>
    <w:rsid w:val="00E115D7"/>
    <w:rsid w:val="00E12717"/>
    <w:rsid w:val="00E12A0E"/>
    <w:rsid w:val="00E148E5"/>
    <w:rsid w:val="00E14A43"/>
    <w:rsid w:val="00E14C1B"/>
    <w:rsid w:val="00E14E6A"/>
    <w:rsid w:val="00E15369"/>
    <w:rsid w:val="00E1611C"/>
    <w:rsid w:val="00E16599"/>
    <w:rsid w:val="00E20ACC"/>
    <w:rsid w:val="00E22762"/>
    <w:rsid w:val="00E22C22"/>
    <w:rsid w:val="00E22DD5"/>
    <w:rsid w:val="00E23102"/>
    <w:rsid w:val="00E24EDC"/>
    <w:rsid w:val="00E25380"/>
    <w:rsid w:val="00E2554F"/>
    <w:rsid w:val="00E25CBD"/>
    <w:rsid w:val="00E261BF"/>
    <w:rsid w:val="00E261D3"/>
    <w:rsid w:val="00E2673A"/>
    <w:rsid w:val="00E268C0"/>
    <w:rsid w:val="00E26A92"/>
    <w:rsid w:val="00E275E0"/>
    <w:rsid w:val="00E27D09"/>
    <w:rsid w:val="00E30C02"/>
    <w:rsid w:val="00E3348D"/>
    <w:rsid w:val="00E33792"/>
    <w:rsid w:val="00E3482D"/>
    <w:rsid w:val="00E35EB8"/>
    <w:rsid w:val="00E36C5C"/>
    <w:rsid w:val="00E37046"/>
    <w:rsid w:val="00E37201"/>
    <w:rsid w:val="00E401AC"/>
    <w:rsid w:val="00E414F4"/>
    <w:rsid w:val="00E42284"/>
    <w:rsid w:val="00E4269F"/>
    <w:rsid w:val="00E42F53"/>
    <w:rsid w:val="00E43E70"/>
    <w:rsid w:val="00E43F5C"/>
    <w:rsid w:val="00E458DF"/>
    <w:rsid w:val="00E46A81"/>
    <w:rsid w:val="00E46B0A"/>
    <w:rsid w:val="00E46F23"/>
    <w:rsid w:val="00E505D5"/>
    <w:rsid w:val="00E512DB"/>
    <w:rsid w:val="00E52725"/>
    <w:rsid w:val="00E5364E"/>
    <w:rsid w:val="00E54DF2"/>
    <w:rsid w:val="00E55654"/>
    <w:rsid w:val="00E57C1E"/>
    <w:rsid w:val="00E64EFD"/>
    <w:rsid w:val="00E65199"/>
    <w:rsid w:val="00E704A3"/>
    <w:rsid w:val="00E7380D"/>
    <w:rsid w:val="00E73BB9"/>
    <w:rsid w:val="00E75D68"/>
    <w:rsid w:val="00E825CD"/>
    <w:rsid w:val="00E82DCF"/>
    <w:rsid w:val="00E838B2"/>
    <w:rsid w:val="00E83C95"/>
    <w:rsid w:val="00E84463"/>
    <w:rsid w:val="00E8462A"/>
    <w:rsid w:val="00E85299"/>
    <w:rsid w:val="00E90F93"/>
    <w:rsid w:val="00E92E22"/>
    <w:rsid w:val="00E93163"/>
    <w:rsid w:val="00E936EA"/>
    <w:rsid w:val="00E93B65"/>
    <w:rsid w:val="00E94996"/>
    <w:rsid w:val="00E966A2"/>
    <w:rsid w:val="00E96AB2"/>
    <w:rsid w:val="00E97612"/>
    <w:rsid w:val="00EA12A2"/>
    <w:rsid w:val="00EA227F"/>
    <w:rsid w:val="00EA53ED"/>
    <w:rsid w:val="00EA76AB"/>
    <w:rsid w:val="00EA7F85"/>
    <w:rsid w:val="00EA7FF3"/>
    <w:rsid w:val="00EA7FFB"/>
    <w:rsid w:val="00EB18B7"/>
    <w:rsid w:val="00EB3290"/>
    <w:rsid w:val="00EB4CA0"/>
    <w:rsid w:val="00EB5ED3"/>
    <w:rsid w:val="00EB6A90"/>
    <w:rsid w:val="00EB6DC2"/>
    <w:rsid w:val="00EC0F7C"/>
    <w:rsid w:val="00EC0F97"/>
    <w:rsid w:val="00EC111D"/>
    <w:rsid w:val="00EC120B"/>
    <w:rsid w:val="00EC25AA"/>
    <w:rsid w:val="00EC3642"/>
    <w:rsid w:val="00EC5242"/>
    <w:rsid w:val="00EC55FD"/>
    <w:rsid w:val="00EC71CD"/>
    <w:rsid w:val="00EC7E67"/>
    <w:rsid w:val="00ED0053"/>
    <w:rsid w:val="00ED0B54"/>
    <w:rsid w:val="00ED2C2A"/>
    <w:rsid w:val="00ED4F2D"/>
    <w:rsid w:val="00ED557B"/>
    <w:rsid w:val="00EE0E65"/>
    <w:rsid w:val="00EE1C58"/>
    <w:rsid w:val="00EE1F7F"/>
    <w:rsid w:val="00EE32B9"/>
    <w:rsid w:val="00EE46D0"/>
    <w:rsid w:val="00EE6B68"/>
    <w:rsid w:val="00EE7A25"/>
    <w:rsid w:val="00EF2C13"/>
    <w:rsid w:val="00EF6FFA"/>
    <w:rsid w:val="00F05376"/>
    <w:rsid w:val="00F07125"/>
    <w:rsid w:val="00F0752F"/>
    <w:rsid w:val="00F10531"/>
    <w:rsid w:val="00F11887"/>
    <w:rsid w:val="00F11E12"/>
    <w:rsid w:val="00F1338A"/>
    <w:rsid w:val="00F13564"/>
    <w:rsid w:val="00F13889"/>
    <w:rsid w:val="00F149A8"/>
    <w:rsid w:val="00F159B3"/>
    <w:rsid w:val="00F20F62"/>
    <w:rsid w:val="00F21632"/>
    <w:rsid w:val="00F24C40"/>
    <w:rsid w:val="00F2506C"/>
    <w:rsid w:val="00F25C36"/>
    <w:rsid w:val="00F25DEB"/>
    <w:rsid w:val="00F263B3"/>
    <w:rsid w:val="00F26C39"/>
    <w:rsid w:val="00F27437"/>
    <w:rsid w:val="00F274B8"/>
    <w:rsid w:val="00F27E3A"/>
    <w:rsid w:val="00F301AD"/>
    <w:rsid w:val="00F3141B"/>
    <w:rsid w:val="00F31D1E"/>
    <w:rsid w:val="00F327C4"/>
    <w:rsid w:val="00F32D3B"/>
    <w:rsid w:val="00F33201"/>
    <w:rsid w:val="00F34B9A"/>
    <w:rsid w:val="00F34C56"/>
    <w:rsid w:val="00F35482"/>
    <w:rsid w:val="00F3597D"/>
    <w:rsid w:val="00F35E81"/>
    <w:rsid w:val="00F36368"/>
    <w:rsid w:val="00F36465"/>
    <w:rsid w:val="00F36DB1"/>
    <w:rsid w:val="00F41162"/>
    <w:rsid w:val="00F4331C"/>
    <w:rsid w:val="00F45298"/>
    <w:rsid w:val="00F45680"/>
    <w:rsid w:val="00F46E13"/>
    <w:rsid w:val="00F52775"/>
    <w:rsid w:val="00F5419B"/>
    <w:rsid w:val="00F545D8"/>
    <w:rsid w:val="00F56366"/>
    <w:rsid w:val="00F60DAD"/>
    <w:rsid w:val="00F627A2"/>
    <w:rsid w:val="00F62C2C"/>
    <w:rsid w:val="00F62F0D"/>
    <w:rsid w:val="00F63902"/>
    <w:rsid w:val="00F640A0"/>
    <w:rsid w:val="00F640A6"/>
    <w:rsid w:val="00F64534"/>
    <w:rsid w:val="00F65244"/>
    <w:rsid w:val="00F65C8B"/>
    <w:rsid w:val="00F65CC7"/>
    <w:rsid w:val="00F66B00"/>
    <w:rsid w:val="00F71944"/>
    <w:rsid w:val="00F72950"/>
    <w:rsid w:val="00F733F2"/>
    <w:rsid w:val="00F738BB"/>
    <w:rsid w:val="00F73CA7"/>
    <w:rsid w:val="00F74D53"/>
    <w:rsid w:val="00F74F1F"/>
    <w:rsid w:val="00F75181"/>
    <w:rsid w:val="00F75A1C"/>
    <w:rsid w:val="00F767F4"/>
    <w:rsid w:val="00F802E3"/>
    <w:rsid w:val="00F82EB0"/>
    <w:rsid w:val="00F83362"/>
    <w:rsid w:val="00F8547F"/>
    <w:rsid w:val="00F86E3D"/>
    <w:rsid w:val="00F9192D"/>
    <w:rsid w:val="00F945A9"/>
    <w:rsid w:val="00F949CD"/>
    <w:rsid w:val="00F96550"/>
    <w:rsid w:val="00F96BDD"/>
    <w:rsid w:val="00F97FC8"/>
    <w:rsid w:val="00FA0BC1"/>
    <w:rsid w:val="00FA1CFA"/>
    <w:rsid w:val="00FA1D63"/>
    <w:rsid w:val="00FA21E7"/>
    <w:rsid w:val="00FA2EDC"/>
    <w:rsid w:val="00FA4097"/>
    <w:rsid w:val="00FA4A5C"/>
    <w:rsid w:val="00FA5E43"/>
    <w:rsid w:val="00FA774C"/>
    <w:rsid w:val="00FB1199"/>
    <w:rsid w:val="00FB1B19"/>
    <w:rsid w:val="00FB406A"/>
    <w:rsid w:val="00FB41B0"/>
    <w:rsid w:val="00FB53C2"/>
    <w:rsid w:val="00FB5995"/>
    <w:rsid w:val="00FB5F65"/>
    <w:rsid w:val="00FB7AAE"/>
    <w:rsid w:val="00FC11F5"/>
    <w:rsid w:val="00FC196A"/>
    <w:rsid w:val="00FC2969"/>
    <w:rsid w:val="00FC3001"/>
    <w:rsid w:val="00FC478B"/>
    <w:rsid w:val="00FC64D7"/>
    <w:rsid w:val="00FC7251"/>
    <w:rsid w:val="00FD0152"/>
    <w:rsid w:val="00FD0D58"/>
    <w:rsid w:val="00FD171F"/>
    <w:rsid w:val="00FD426C"/>
    <w:rsid w:val="00FD49A8"/>
    <w:rsid w:val="00FD49E9"/>
    <w:rsid w:val="00FD4CEB"/>
    <w:rsid w:val="00FD74D4"/>
    <w:rsid w:val="00FD7B52"/>
    <w:rsid w:val="00FE0570"/>
    <w:rsid w:val="00FE21C4"/>
    <w:rsid w:val="00FE22B4"/>
    <w:rsid w:val="00FE777E"/>
    <w:rsid w:val="00FE794E"/>
    <w:rsid w:val="00FE798E"/>
    <w:rsid w:val="00FE7BA8"/>
    <w:rsid w:val="00FE7F73"/>
    <w:rsid w:val="00FF06AD"/>
    <w:rsid w:val="00FF188E"/>
    <w:rsid w:val="00FF214C"/>
    <w:rsid w:val="00FF3327"/>
    <w:rsid w:val="00FF4C0E"/>
    <w:rsid w:val="00FF5C7B"/>
    <w:rsid w:val="00FF67F1"/>
    <w:rsid w:val="00FF77CB"/>
    <w:rsid w:val="15FAC5A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C658F2"/>
  <w15:docId w15:val="{C6843C9D-52C1-4FDC-A2C2-2FB51475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704D"/>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861439"/>
    <w:pPr>
      <w:tabs>
        <w:tab w:val="center" w:pos="4677"/>
        <w:tab w:val="right" w:pos="9355"/>
      </w:tabs>
    </w:pPr>
  </w:style>
  <w:style w:type="character" w:styleId="a4">
    <w:name w:val="page number"/>
    <w:basedOn w:val="a0"/>
    <w:rsid w:val="00861439"/>
  </w:style>
  <w:style w:type="paragraph" w:styleId="a5">
    <w:name w:val="Balloon Text"/>
    <w:basedOn w:val="a"/>
    <w:semiHidden/>
    <w:rsid w:val="00DB3D76"/>
    <w:rPr>
      <w:rFonts w:ascii="Tahoma" w:hAnsi="Tahoma" w:cs="Tahoma"/>
      <w:sz w:val="16"/>
      <w:szCs w:val="16"/>
    </w:rPr>
  </w:style>
  <w:style w:type="paragraph" w:styleId="a6">
    <w:name w:val="Document Map"/>
    <w:basedOn w:val="a"/>
    <w:semiHidden/>
    <w:rsid w:val="00D026F1"/>
    <w:pPr>
      <w:shd w:val="clear" w:color="auto" w:fill="000080"/>
    </w:pPr>
    <w:rPr>
      <w:rFonts w:ascii="Tahoma" w:hAnsi="Tahoma" w:cs="Tahoma"/>
      <w:sz w:val="20"/>
      <w:szCs w:val="20"/>
    </w:rPr>
  </w:style>
  <w:style w:type="paragraph" w:styleId="a7">
    <w:name w:val="Normal (Web)"/>
    <w:basedOn w:val="a"/>
    <w:rsid w:val="00F5419B"/>
    <w:pPr>
      <w:spacing w:before="120" w:after="216"/>
    </w:pPr>
  </w:style>
  <w:style w:type="paragraph" w:styleId="a8">
    <w:name w:val="List Paragraph"/>
    <w:basedOn w:val="a"/>
    <w:uiPriority w:val="34"/>
    <w:qFormat/>
    <w:rsid w:val="0098576D"/>
    <w:pPr>
      <w:ind w:left="720"/>
      <w:contextualSpacing/>
    </w:pPr>
  </w:style>
  <w:style w:type="paragraph" w:styleId="a9">
    <w:name w:val="No Spacing"/>
    <w:uiPriority w:val="1"/>
    <w:qFormat/>
    <w:rsid w:val="006C1A8C"/>
    <w:rPr>
      <w:rFonts w:asciiTheme="minorHAnsi" w:eastAsiaTheme="minorHAnsi" w:hAnsiTheme="minorHAnsi" w:cstheme="minorBidi"/>
      <w:sz w:val="22"/>
      <w:szCs w:val="22"/>
      <w:lang w:eastAsia="en-US"/>
    </w:rPr>
  </w:style>
  <w:style w:type="character" w:styleId="aa">
    <w:name w:val="annotation reference"/>
    <w:basedOn w:val="a0"/>
    <w:rsid w:val="008F4D4D"/>
    <w:rPr>
      <w:sz w:val="16"/>
      <w:szCs w:val="16"/>
    </w:rPr>
  </w:style>
  <w:style w:type="paragraph" w:styleId="ab">
    <w:name w:val="annotation text"/>
    <w:basedOn w:val="a"/>
    <w:link w:val="ac"/>
    <w:rsid w:val="008F4D4D"/>
    <w:rPr>
      <w:sz w:val="20"/>
      <w:szCs w:val="20"/>
    </w:rPr>
  </w:style>
  <w:style w:type="character" w:customStyle="1" w:styleId="ac">
    <w:name w:val="Текст примечания Знак"/>
    <w:basedOn w:val="a0"/>
    <w:link w:val="ab"/>
    <w:rsid w:val="008F4D4D"/>
  </w:style>
  <w:style w:type="paragraph" w:styleId="ad">
    <w:name w:val="annotation subject"/>
    <w:basedOn w:val="ab"/>
    <w:next w:val="ab"/>
    <w:link w:val="ae"/>
    <w:rsid w:val="008F4D4D"/>
    <w:rPr>
      <w:b/>
      <w:bCs/>
    </w:rPr>
  </w:style>
  <w:style w:type="character" w:customStyle="1" w:styleId="ae">
    <w:name w:val="Тема примечания Знак"/>
    <w:basedOn w:val="ac"/>
    <w:link w:val="ad"/>
    <w:rsid w:val="008F4D4D"/>
    <w:rPr>
      <w:b/>
      <w:bCs/>
    </w:rPr>
  </w:style>
  <w:style w:type="character" w:styleId="af">
    <w:name w:val="Hyperlink"/>
    <w:basedOn w:val="a0"/>
    <w:rsid w:val="00D50886"/>
    <w:rPr>
      <w:color w:val="0000FF" w:themeColor="hyperlink"/>
      <w:u w:val="single"/>
    </w:rPr>
  </w:style>
  <w:style w:type="paragraph" w:customStyle="1" w:styleId="s12">
    <w:name w:val="s_12"/>
    <w:basedOn w:val="a"/>
    <w:rsid w:val="00D50886"/>
    <w:pPr>
      <w:ind w:firstLine="720"/>
    </w:pPr>
  </w:style>
  <w:style w:type="character" w:customStyle="1" w:styleId="apple-converted-space">
    <w:name w:val="apple-converted-space"/>
    <w:basedOn w:val="a0"/>
    <w:rsid w:val="0078482C"/>
  </w:style>
  <w:style w:type="paragraph" w:customStyle="1" w:styleId="ConsPlusNormal">
    <w:name w:val="ConsPlusNormal"/>
    <w:rsid w:val="009D79B7"/>
    <w:pPr>
      <w:widowControl w:val="0"/>
      <w:autoSpaceDE w:val="0"/>
      <w:autoSpaceDN w:val="0"/>
      <w:adjustRightInd w:val="0"/>
      <w:ind w:firstLine="720"/>
    </w:pPr>
    <w:rPr>
      <w:rFonts w:ascii="Arial" w:hAnsi="Arial" w:cs="Arial"/>
    </w:rPr>
  </w:style>
  <w:style w:type="paragraph" w:styleId="HTML">
    <w:name w:val="HTML Preformatted"/>
    <w:basedOn w:val="a"/>
    <w:link w:val="HTML0"/>
    <w:semiHidden/>
    <w:unhideWhenUsed/>
    <w:rsid w:val="00827304"/>
    <w:rPr>
      <w:rFonts w:ascii="Consolas" w:hAnsi="Consolas"/>
      <w:sz w:val="20"/>
      <w:szCs w:val="20"/>
    </w:rPr>
  </w:style>
  <w:style w:type="character" w:customStyle="1" w:styleId="HTML0">
    <w:name w:val="Стандартный HTML Знак"/>
    <w:basedOn w:val="a0"/>
    <w:link w:val="HTML"/>
    <w:semiHidden/>
    <w:rsid w:val="00827304"/>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41777">
      <w:bodyDiv w:val="1"/>
      <w:marLeft w:val="0"/>
      <w:marRight w:val="0"/>
      <w:marTop w:val="0"/>
      <w:marBottom w:val="0"/>
      <w:divBdr>
        <w:top w:val="none" w:sz="0" w:space="0" w:color="auto"/>
        <w:left w:val="none" w:sz="0" w:space="0" w:color="auto"/>
        <w:bottom w:val="none" w:sz="0" w:space="0" w:color="auto"/>
        <w:right w:val="none" w:sz="0" w:space="0" w:color="auto"/>
      </w:divBdr>
    </w:div>
    <w:div w:id="204024978">
      <w:bodyDiv w:val="1"/>
      <w:marLeft w:val="0"/>
      <w:marRight w:val="0"/>
      <w:marTop w:val="0"/>
      <w:marBottom w:val="0"/>
      <w:divBdr>
        <w:top w:val="none" w:sz="0" w:space="0" w:color="auto"/>
        <w:left w:val="none" w:sz="0" w:space="0" w:color="auto"/>
        <w:bottom w:val="none" w:sz="0" w:space="0" w:color="auto"/>
        <w:right w:val="none" w:sz="0" w:space="0" w:color="auto"/>
      </w:divBdr>
    </w:div>
    <w:div w:id="210775039">
      <w:bodyDiv w:val="1"/>
      <w:marLeft w:val="0"/>
      <w:marRight w:val="0"/>
      <w:marTop w:val="0"/>
      <w:marBottom w:val="0"/>
      <w:divBdr>
        <w:top w:val="none" w:sz="0" w:space="0" w:color="auto"/>
        <w:left w:val="none" w:sz="0" w:space="0" w:color="auto"/>
        <w:bottom w:val="none" w:sz="0" w:space="0" w:color="auto"/>
        <w:right w:val="none" w:sz="0" w:space="0" w:color="auto"/>
      </w:divBdr>
    </w:div>
    <w:div w:id="219944139">
      <w:bodyDiv w:val="1"/>
      <w:marLeft w:val="0"/>
      <w:marRight w:val="0"/>
      <w:marTop w:val="0"/>
      <w:marBottom w:val="0"/>
      <w:divBdr>
        <w:top w:val="none" w:sz="0" w:space="0" w:color="auto"/>
        <w:left w:val="none" w:sz="0" w:space="0" w:color="auto"/>
        <w:bottom w:val="none" w:sz="0" w:space="0" w:color="auto"/>
        <w:right w:val="none" w:sz="0" w:space="0" w:color="auto"/>
      </w:divBdr>
    </w:div>
    <w:div w:id="376440029">
      <w:bodyDiv w:val="1"/>
      <w:marLeft w:val="0"/>
      <w:marRight w:val="0"/>
      <w:marTop w:val="0"/>
      <w:marBottom w:val="0"/>
      <w:divBdr>
        <w:top w:val="none" w:sz="0" w:space="0" w:color="auto"/>
        <w:left w:val="none" w:sz="0" w:space="0" w:color="auto"/>
        <w:bottom w:val="none" w:sz="0" w:space="0" w:color="auto"/>
        <w:right w:val="none" w:sz="0" w:space="0" w:color="auto"/>
      </w:divBdr>
    </w:div>
    <w:div w:id="505904854">
      <w:bodyDiv w:val="1"/>
      <w:marLeft w:val="0"/>
      <w:marRight w:val="0"/>
      <w:marTop w:val="150"/>
      <w:marBottom w:val="150"/>
      <w:divBdr>
        <w:top w:val="none" w:sz="0" w:space="0" w:color="auto"/>
        <w:left w:val="none" w:sz="0" w:space="0" w:color="auto"/>
        <w:bottom w:val="none" w:sz="0" w:space="0" w:color="auto"/>
        <w:right w:val="none" w:sz="0" w:space="0" w:color="auto"/>
      </w:divBdr>
    </w:div>
    <w:div w:id="506672291">
      <w:bodyDiv w:val="1"/>
      <w:marLeft w:val="0"/>
      <w:marRight w:val="0"/>
      <w:marTop w:val="0"/>
      <w:marBottom w:val="0"/>
      <w:divBdr>
        <w:top w:val="none" w:sz="0" w:space="0" w:color="auto"/>
        <w:left w:val="none" w:sz="0" w:space="0" w:color="auto"/>
        <w:bottom w:val="none" w:sz="0" w:space="0" w:color="auto"/>
        <w:right w:val="none" w:sz="0" w:space="0" w:color="auto"/>
      </w:divBdr>
    </w:div>
    <w:div w:id="528684409">
      <w:bodyDiv w:val="1"/>
      <w:marLeft w:val="0"/>
      <w:marRight w:val="0"/>
      <w:marTop w:val="188"/>
      <w:marBottom w:val="188"/>
      <w:divBdr>
        <w:top w:val="none" w:sz="0" w:space="0" w:color="auto"/>
        <w:left w:val="none" w:sz="0" w:space="0" w:color="auto"/>
        <w:bottom w:val="none" w:sz="0" w:space="0" w:color="auto"/>
        <w:right w:val="none" w:sz="0" w:space="0" w:color="auto"/>
      </w:divBdr>
      <w:divsChild>
        <w:div w:id="168179213">
          <w:marLeft w:val="0"/>
          <w:marRight w:val="0"/>
          <w:marTop w:val="0"/>
          <w:marBottom w:val="0"/>
          <w:divBdr>
            <w:top w:val="none" w:sz="0" w:space="0" w:color="auto"/>
            <w:left w:val="none" w:sz="0" w:space="0" w:color="auto"/>
            <w:bottom w:val="none" w:sz="0" w:space="0" w:color="auto"/>
            <w:right w:val="none" w:sz="0" w:space="0" w:color="auto"/>
          </w:divBdr>
          <w:divsChild>
            <w:div w:id="666323176">
              <w:marLeft w:val="0"/>
              <w:marRight w:val="0"/>
              <w:marTop w:val="0"/>
              <w:marBottom w:val="0"/>
              <w:divBdr>
                <w:top w:val="single" w:sz="4" w:space="0" w:color="D7DBDF"/>
                <w:left w:val="single" w:sz="4" w:space="0" w:color="D7DBDF"/>
                <w:bottom w:val="none" w:sz="0" w:space="0" w:color="auto"/>
                <w:right w:val="none" w:sz="0" w:space="0" w:color="auto"/>
              </w:divBdr>
              <w:divsChild>
                <w:div w:id="1460685173">
                  <w:marLeft w:val="0"/>
                  <w:marRight w:val="0"/>
                  <w:marTop w:val="0"/>
                  <w:marBottom w:val="0"/>
                  <w:divBdr>
                    <w:top w:val="none" w:sz="0" w:space="0" w:color="auto"/>
                    <w:left w:val="none" w:sz="0" w:space="0" w:color="auto"/>
                    <w:bottom w:val="none" w:sz="0" w:space="0" w:color="auto"/>
                    <w:right w:val="none" w:sz="0" w:space="0" w:color="auto"/>
                  </w:divBdr>
                  <w:divsChild>
                    <w:div w:id="793062646">
                      <w:marLeft w:val="0"/>
                      <w:marRight w:val="0"/>
                      <w:marTop w:val="0"/>
                      <w:marBottom w:val="0"/>
                      <w:divBdr>
                        <w:top w:val="none" w:sz="0" w:space="0" w:color="auto"/>
                        <w:left w:val="none" w:sz="0" w:space="0" w:color="auto"/>
                        <w:bottom w:val="none" w:sz="0" w:space="0" w:color="auto"/>
                        <w:right w:val="none" w:sz="0" w:space="0" w:color="auto"/>
                      </w:divBdr>
                    </w:div>
                    <w:div w:id="18820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865658">
      <w:bodyDiv w:val="1"/>
      <w:marLeft w:val="0"/>
      <w:marRight w:val="0"/>
      <w:marTop w:val="188"/>
      <w:marBottom w:val="188"/>
      <w:divBdr>
        <w:top w:val="none" w:sz="0" w:space="0" w:color="auto"/>
        <w:left w:val="none" w:sz="0" w:space="0" w:color="auto"/>
        <w:bottom w:val="none" w:sz="0" w:space="0" w:color="auto"/>
        <w:right w:val="none" w:sz="0" w:space="0" w:color="auto"/>
      </w:divBdr>
      <w:divsChild>
        <w:div w:id="1110394772">
          <w:marLeft w:val="0"/>
          <w:marRight w:val="0"/>
          <w:marTop w:val="0"/>
          <w:marBottom w:val="0"/>
          <w:divBdr>
            <w:top w:val="none" w:sz="0" w:space="0" w:color="auto"/>
            <w:left w:val="none" w:sz="0" w:space="0" w:color="auto"/>
            <w:bottom w:val="none" w:sz="0" w:space="0" w:color="auto"/>
            <w:right w:val="none" w:sz="0" w:space="0" w:color="auto"/>
          </w:divBdr>
          <w:divsChild>
            <w:div w:id="704914927">
              <w:marLeft w:val="0"/>
              <w:marRight w:val="0"/>
              <w:marTop w:val="0"/>
              <w:marBottom w:val="0"/>
              <w:divBdr>
                <w:top w:val="single" w:sz="4" w:space="0" w:color="D7DBDF"/>
                <w:left w:val="single" w:sz="4" w:space="0" w:color="D7DBDF"/>
                <w:bottom w:val="none" w:sz="0" w:space="0" w:color="auto"/>
                <w:right w:val="none" w:sz="0" w:space="0" w:color="auto"/>
              </w:divBdr>
              <w:divsChild>
                <w:div w:id="1036734300">
                  <w:marLeft w:val="0"/>
                  <w:marRight w:val="0"/>
                  <w:marTop w:val="0"/>
                  <w:marBottom w:val="0"/>
                  <w:divBdr>
                    <w:top w:val="none" w:sz="0" w:space="0" w:color="auto"/>
                    <w:left w:val="none" w:sz="0" w:space="0" w:color="auto"/>
                    <w:bottom w:val="none" w:sz="0" w:space="0" w:color="auto"/>
                    <w:right w:val="none" w:sz="0" w:space="0" w:color="auto"/>
                  </w:divBdr>
                  <w:divsChild>
                    <w:div w:id="1982464572">
                      <w:marLeft w:val="0"/>
                      <w:marRight w:val="0"/>
                      <w:marTop w:val="0"/>
                      <w:marBottom w:val="0"/>
                      <w:divBdr>
                        <w:top w:val="none" w:sz="0" w:space="0" w:color="auto"/>
                        <w:left w:val="none" w:sz="0" w:space="0" w:color="auto"/>
                        <w:bottom w:val="none" w:sz="0" w:space="0" w:color="auto"/>
                        <w:right w:val="none" w:sz="0" w:space="0" w:color="auto"/>
                      </w:divBdr>
                    </w:div>
                    <w:div w:id="13006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84875">
      <w:bodyDiv w:val="1"/>
      <w:marLeft w:val="0"/>
      <w:marRight w:val="0"/>
      <w:marTop w:val="188"/>
      <w:marBottom w:val="188"/>
      <w:divBdr>
        <w:top w:val="none" w:sz="0" w:space="0" w:color="auto"/>
        <w:left w:val="none" w:sz="0" w:space="0" w:color="auto"/>
        <w:bottom w:val="none" w:sz="0" w:space="0" w:color="auto"/>
        <w:right w:val="none" w:sz="0" w:space="0" w:color="auto"/>
      </w:divBdr>
      <w:divsChild>
        <w:div w:id="173493411">
          <w:marLeft w:val="0"/>
          <w:marRight w:val="0"/>
          <w:marTop w:val="0"/>
          <w:marBottom w:val="0"/>
          <w:divBdr>
            <w:top w:val="none" w:sz="0" w:space="0" w:color="auto"/>
            <w:left w:val="none" w:sz="0" w:space="0" w:color="auto"/>
            <w:bottom w:val="none" w:sz="0" w:space="0" w:color="auto"/>
            <w:right w:val="none" w:sz="0" w:space="0" w:color="auto"/>
          </w:divBdr>
          <w:divsChild>
            <w:div w:id="1922904324">
              <w:marLeft w:val="0"/>
              <w:marRight w:val="0"/>
              <w:marTop w:val="0"/>
              <w:marBottom w:val="0"/>
              <w:divBdr>
                <w:top w:val="single" w:sz="4" w:space="0" w:color="D7DBDF"/>
                <w:left w:val="single" w:sz="4" w:space="0" w:color="D7DBDF"/>
                <w:bottom w:val="none" w:sz="0" w:space="0" w:color="auto"/>
                <w:right w:val="none" w:sz="0" w:space="0" w:color="auto"/>
              </w:divBdr>
              <w:divsChild>
                <w:div w:id="79523247">
                  <w:marLeft w:val="0"/>
                  <w:marRight w:val="0"/>
                  <w:marTop w:val="0"/>
                  <w:marBottom w:val="0"/>
                  <w:divBdr>
                    <w:top w:val="none" w:sz="0" w:space="0" w:color="auto"/>
                    <w:left w:val="none" w:sz="0" w:space="0" w:color="auto"/>
                    <w:bottom w:val="none" w:sz="0" w:space="0" w:color="auto"/>
                    <w:right w:val="none" w:sz="0" w:space="0" w:color="auto"/>
                  </w:divBdr>
                  <w:divsChild>
                    <w:div w:id="11206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879058">
      <w:bodyDiv w:val="1"/>
      <w:marLeft w:val="0"/>
      <w:marRight w:val="0"/>
      <w:marTop w:val="0"/>
      <w:marBottom w:val="0"/>
      <w:divBdr>
        <w:top w:val="none" w:sz="0" w:space="0" w:color="auto"/>
        <w:left w:val="none" w:sz="0" w:space="0" w:color="auto"/>
        <w:bottom w:val="none" w:sz="0" w:space="0" w:color="auto"/>
        <w:right w:val="none" w:sz="0" w:space="0" w:color="auto"/>
      </w:divBdr>
    </w:div>
    <w:div w:id="828981735">
      <w:bodyDiv w:val="1"/>
      <w:marLeft w:val="0"/>
      <w:marRight w:val="0"/>
      <w:marTop w:val="0"/>
      <w:marBottom w:val="0"/>
      <w:divBdr>
        <w:top w:val="none" w:sz="0" w:space="0" w:color="auto"/>
        <w:left w:val="none" w:sz="0" w:space="0" w:color="auto"/>
        <w:bottom w:val="none" w:sz="0" w:space="0" w:color="auto"/>
        <w:right w:val="none" w:sz="0" w:space="0" w:color="auto"/>
      </w:divBdr>
      <w:divsChild>
        <w:div w:id="17433405">
          <w:marLeft w:val="0"/>
          <w:marRight w:val="0"/>
          <w:marTop w:val="0"/>
          <w:marBottom w:val="0"/>
          <w:divBdr>
            <w:top w:val="none" w:sz="0" w:space="0" w:color="auto"/>
            <w:left w:val="none" w:sz="0" w:space="0" w:color="auto"/>
            <w:bottom w:val="none" w:sz="0" w:space="0" w:color="auto"/>
            <w:right w:val="none" w:sz="0" w:space="0" w:color="auto"/>
          </w:divBdr>
          <w:divsChild>
            <w:div w:id="583955811">
              <w:marLeft w:val="0"/>
              <w:marRight w:val="0"/>
              <w:marTop w:val="0"/>
              <w:marBottom w:val="0"/>
              <w:divBdr>
                <w:top w:val="none" w:sz="0" w:space="0" w:color="auto"/>
                <w:left w:val="none" w:sz="0" w:space="0" w:color="auto"/>
                <w:bottom w:val="none" w:sz="0" w:space="0" w:color="auto"/>
                <w:right w:val="none" w:sz="0" w:space="0" w:color="auto"/>
              </w:divBdr>
              <w:divsChild>
                <w:div w:id="10369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804041">
      <w:bodyDiv w:val="1"/>
      <w:marLeft w:val="0"/>
      <w:marRight w:val="0"/>
      <w:marTop w:val="0"/>
      <w:marBottom w:val="0"/>
      <w:divBdr>
        <w:top w:val="none" w:sz="0" w:space="0" w:color="auto"/>
        <w:left w:val="none" w:sz="0" w:space="0" w:color="auto"/>
        <w:bottom w:val="none" w:sz="0" w:space="0" w:color="auto"/>
        <w:right w:val="none" w:sz="0" w:space="0" w:color="auto"/>
      </w:divBdr>
    </w:div>
    <w:div w:id="851265566">
      <w:bodyDiv w:val="1"/>
      <w:marLeft w:val="0"/>
      <w:marRight w:val="0"/>
      <w:marTop w:val="0"/>
      <w:marBottom w:val="0"/>
      <w:divBdr>
        <w:top w:val="none" w:sz="0" w:space="0" w:color="auto"/>
        <w:left w:val="none" w:sz="0" w:space="0" w:color="auto"/>
        <w:bottom w:val="none" w:sz="0" w:space="0" w:color="auto"/>
        <w:right w:val="none" w:sz="0" w:space="0" w:color="auto"/>
      </w:divBdr>
    </w:div>
    <w:div w:id="876240035">
      <w:bodyDiv w:val="1"/>
      <w:marLeft w:val="0"/>
      <w:marRight w:val="0"/>
      <w:marTop w:val="0"/>
      <w:marBottom w:val="0"/>
      <w:divBdr>
        <w:top w:val="none" w:sz="0" w:space="0" w:color="auto"/>
        <w:left w:val="none" w:sz="0" w:space="0" w:color="auto"/>
        <w:bottom w:val="none" w:sz="0" w:space="0" w:color="auto"/>
        <w:right w:val="none" w:sz="0" w:space="0" w:color="auto"/>
      </w:divBdr>
    </w:div>
    <w:div w:id="895169895">
      <w:bodyDiv w:val="1"/>
      <w:marLeft w:val="0"/>
      <w:marRight w:val="0"/>
      <w:marTop w:val="0"/>
      <w:marBottom w:val="0"/>
      <w:divBdr>
        <w:top w:val="none" w:sz="0" w:space="0" w:color="auto"/>
        <w:left w:val="none" w:sz="0" w:space="0" w:color="auto"/>
        <w:bottom w:val="none" w:sz="0" w:space="0" w:color="auto"/>
        <w:right w:val="none" w:sz="0" w:space="0" w:color="auto"/>
      </w:divBdr>
      <w:divsChild>
        <w:div w:id="2110270922">
          <w:marLeft w:val="0"/>
          <w:marRight w:val="0"/>
          <w:marTop w:val="0"/>
          <w:marBottom w:val="0"/>
          <w:divBdr>
            <w:top w:val="none" w:sz="0" w:space="0" w:color="auto"/>
            <w:left w:val="none" w:sz="0" w:space="0" w:color="auto"/>
            <w:bottom w:val="none" w:sz="0" w:space="0" w:color="auto"/>
            <w:right w:val="none" w:sz="0" w:space="0" w:color="auto"/>
          </w:divBdr>
          <w:divsChild>
            <w:div w:id="1386490466">
              <w:marLeft w:val="0"/>
              <w:marRight w:val="0"/>
              <w:marTop w:val="0"/>
              <w:marBottom w:val="0"/>
              <w:divBdr>
                <w:top w:val="none" w:sz="0" w:space="0" w:color="auto"/>
                <w:left w:val="none" w:sz="0" w:space="0" w:color="auto"/>
                <w:bottom w:val="none" w:sz="0" w:space="0" w:color="auto"/>
                <w:right w:val="none" w:sz="0" w:space="0" w:color="auto"/>
              </w:divBdr>
              <w:divsChild>
                <w:div w:id="110712456">
                  <w:marLeft w:val="0"/>
                  <w:marRight w:val="0"/>
                  <w:marTop w:val="0"/>
                  <w:marBottom w:val="0"/>
                  <w:divBdr>
                    <w:top w:val="none" w:sz="0" w:space="0" w:color="auto"/>
                    <w:left w:val="none" w:sz="0" w:space="0" w:color="auto"/>
                    <w:bottom w:val="none" w:sz="0" w:space="0" w:color="auto"/>
                    <w:right w:val="none" w:sz="0" w:space="0" w:color="auto"/>
                  </w:divBdr>
                  <w:divsChild>
                    <w:div w:id="1416704300">
                      <w:marLeft w:val="0"/>
                      <w:marRight w:val="0"/>
                      <w:marTop w:val="0"/>
                      <w:marBottom w:val="0"/>
                      <w:divBdr>
                        <w:top w:val="none" w:sz="0" w:space="0" w:color="auto"/>
                        <w:left w:val="none" w:sz="0" w:space="0" w:color="auto"/>
                        <w:bottom w:val="none" w:sz="0" w:space="0" w:color="auto"/>
                        <w:right w:val="none" w:sz="0" w:space="0" w:color="auto"/>
                      </w:divBdr>
                      <w:divsChild>
                        <w:div w:id="863637297">
                          <w:marLeft w:val="0"/>
                          <w:marRight w:val="0"/>
                          <w:marTop w:val="0"/>
                          <w:marBottom w:val="0"/>
                          <w:divBdr>
                            <w:top w:val="none" w:sz="0" w:space="0" w:color="auto"/>
                            <w:left w:val="none" w:sz="0" w:space="0" w:color="auto"/>
                            <w:bottom w:val="none" w:sz="0" w:space="0" w:color="auto"/>
                            <w:right w:val="none" w:sz="0" w:space="0" w:color="auto"/>
                          </w:divBdr>
                          <w:divsChild>
                            <w:div w:id="1517378628">
                              <w:marLeft w:val="0"/>
                              <w:marRight w:val="0"/>
                              <w:marTop w:val="0"/>
                              <w:marBottom w:val="0"/>
                              <w:divBdr>
                                <w:top w:val="none" w:sz="0" w:space="0" w:color="auto"/>
                                <w:left w:val="none" w:sz="0" w:space="0" w:color="auto"/>
                                <w:bottom w:val="none" w:sz="0" w:space="0" w:color="auto"/>
                                <w:right w:val="none" w:sz="0" w:space="0" w:color="auto"/>
                              </w:divBdr>
                              <w:divsChild>
                                <w:div w:id="1053849978">
                                  <w:marLeft w:val="0"/>
                                  <w:marRight w:val="0"/>
                                  <w:marTop w:val="0"/>
                                  <w:marBottom w:val="0"/>
                                  <w:divBdr>
                                    <w:top w:val="none" w:sz="0" w:space="0" w:color="auto"/>
                                    <w:left w:val="none" w:sz="0" w:space="0" w:color="auto"/>
                                    <w:bottom w:val="none" w:sz="0" w:space="0" w:color="auto"/>
                                    <w:right w:val="none" w:sz="0" w:space="0" w:color="auto"/>
                                  </w:divBdr>
                                  <w:divsChild>
                                    <w:div w:id="2009671461">
                                      <w:marLeft w:val="0"/>
                                      <w:marRight w:val="0"/>
                                      <w:marTop w:val="0"/>
                                      <w:marBottom w:val="0"/>
                                      <w:divBdr>
                                        <w:top w:val="none" w:sz="0" w:space="0" w:color="auto"/>
                                        <w:left w:val="none" w:sz="0" w:space="0" w:color="auto"/>
                                        <w:bottom w:val="none" w:sz="0" w:space="0" w:color="auto"/>
                                        <w:right w:val="none" w:sz="0" w:space="0" w:color="auto"/>
                                      </w:divBdr>
                                      <w:divsChild>
                                        <w:div w:id="293753321">
                                          <w:marLeft w:val="0"/>
                                          <w:marRight w:val="0"/>
                                          <w:marTop w:val="0"/>
                                          <w:marBottom w:val="0"/>
                                          <w:divBdr>
                                            <w:top w:val="none" w:sz="0" w:space="0" w:color="auto"/>
                                            <w:left w:val="none" w:sz="0" w:space="0" w:color="auto"/>
                                            <w:bottom w:val="none" w:sz="0" w:space="0" w:color="auto"/>
                                            <w:right w:val="none" w:sz="0" w:space="0" w:color="auto"/>
                                          </w:divBdr>
                                          <w:divsChild>
                                            <w:div w:id="1042438457">
                                              <w:marLeft w:val="0"/>
                                              <w:marRight w:val="0"/>
                                              <w:marTop w:val="0"/>
                                              <w:marBottom w:val="0"/>
                                              <w:divBdr>
                                                <w:top w:val="none" w:sz="0" w:space="0" w:color="auto"/>
                                                <w:left w:val="none" w:sz="0" w:space="0" w:color="auto"/>
                                                <w:bottom w:val="none" w:sz="0" w:space="0" w:color="auto"/>
                                                <w:right w:val="none" w:sz="0" w:space="0" w:color="auto"/>
                                              </w:divBdr>
                                              <w:divsChild>
                                                <w:div w:id="38165762">
                                                  <w:marLeft w:val="0"/>
                                                  <w:marRight w:val="0"/>
                                                  <w:marTop w:val="0"/>
                                                  <w:marBottom w:val="0"/>
                                                  <w:divBdr>
                                                    <w:top w:val="none" w:sz="0" w:space="0" w:color="auto"/>
                                                    <w:left w:val="none" w:sz="0" w:space="0" w:color="auto"/>
                                                    <w:bottom w:val="none" w:sz="0" w:space="0" w:color="auto"/>
                                                    <w:right w:val="none" w:sz="0" w:space="0" w:color="auto"/>
                                                  </w:divBdr>
                                                  <w:divsChild>
                                                    <w:div w:id="46415686">
                                                      <w:marLeft w:val="0"/>
                                                      <w:marRight w:val="0"/>
                                                      <w:marTop w:val="0"/>
                                                      <w:marBottom w:val="0"/>
                                                      <w:divBdr>
                                                        <w:top w:val="none" w:sz="0" w:space="0" w:color="auto"/>
                                                        <w:left w:val="none" w:sz="0" w:space="0" w:color="auto"/>
                                                        <w:bottom w:val="none" w:sz="0" w:space="0" w:color="auto"/>
                                                        <w:right w:val="none" w:sz="0" w:space="0" w:color="auto"/>
                                                      </w:divBdr>
                                                      <w:divsChild>
                                                        <w:div w:id="1650556870">
                                                          <w:marLeft w:val="0"/>
                                                          <w:marRight w:val="0"/>
                                                          <w:marTop w:val="0"/>
                                                          <w:marBottom w:val="0"/>
                                                          <w:divBdr>
                                                            <w:top w:val="none" w:sz="0" w:space="0" w:color="auto"/>
                                                            <w:left w:val="none" w:sz="0" w:space="0" w:color="auto"/>
                                                            <w:bottom w:val="none" w:sz="0" w:space="0" w:color="auto"/>
                                                            <w:right w:val="none" w:sz="0" w:space="0" w:color="auto"/>
                                                          </w:divBdr>
                                                          <w:divsChild>
                                                            <w:div w:id="579413084">
                                                              <w:marLeft w:val="0"/>
                                                              <w:marRight w:val="0"/>
                                                              <w:marTop w:val="0"/>
                                                              <w:marBottom w:val="0"/>
                                                              <w:divBdr>
                                                                <w:top w:val="none" w:sz="0" w:space="0" w:color="auto"/>
                                                                <w:left w:val="none" w:sz="0" w:space="0" w:color="auto"/>
                                                                <w:bottom w:val="none" w:sz="0" w:space="0" w:color="auto"/>
                                                                <w:right w:val="none" w:sz="0" w:space="0" w:color="auto"/>
                                                              </w:divBdr>
                                                              <w:divsChild>
                                                                <w:div w:id="1588267443">
                                                                  <w:marLeft w:val="0"/>
                                                                  <w:marRight w:val="0"/>
                                                                  <w:marTop w:val="0"/>
                                                                  <w:marBottom w:val="0"/>
                                                                  <w:divBdr>
                                                                    <w:top w:val="none" w:sz="0" w:space="0" w:color="auto"/>
                                                                    <w:left w:val="none" w:sz="0" w:space="0" w:color="auto"/>
                                                                    <w:bottom w:val="none" w:sz="0" w:space="0" w:color="auto"/>
                                                                    <w:right w:val="none" w:sz="0" w:space="0" w:color="auto"/>
                                                                  </w:divBdr>
                                                                  <w:divsChild>
                                                                    <w:div w:id="1147087891">
                                                                      <w:marLeft w:val="0"/>
                                                                      <w:marRight w:val="0"/>
                                                                      <w:marTop w:val="0"/>
                                                                      <w:marBottom w:val="0"/>
                                                                      <w:divBdr>
                                                                        <w:top w:val="none" w:sz="0" w:space="0" w:color="auto"/>
                                                                        <w:left w:val="none" w:sz="0" w:space="0" w:color="auto"/>
                                                                        <w:bottom w:val="none" w:sz="0" w:space="0" w:color="auto"/>
                                                                        <w:right w:val="none" w:sz="0" w:space="0" w:color="auto"/>
                                                                      </w:divBdr>
                                                                      <w:divsChild>
                                                                        <w:div w:id="520356973">
                                                                          <w:marLeft w:val="0"/>
                                                                          <w:marRight w:val="0"/>
                                                                          <w:marTop w:val="0"/>
                                                                          <w:marBottom w:val="0"/>
                                                                          <w:divBdr>
                                                                            <w:top w:val="none" w:sz="0" w:space="0" w:color="auto"/>
                                                                            <w:left w:val="none" w:sz="0" w:space="0" w:color="auto"/>
                                                                            <w:bottom w:val="none" w:sz="0" w:space="0" w:color="auto"/>
                                                                            <w:right w:val="none" w:sz="0" w:space="0" w:color="auto"/>
                                                                          </w:divBdr>
                                                                          <w:divsChild>
                                                                            <w:div w:id="181405610">
                                                                              <w:marLeft w:val="0"/>
                                                                              <w:marRight w:val="0"/>
                                                                              <w:marTop w:val="0"/>
                                                                              <w:marBottom w:val="0"/>
                                                                              <w:divBdr>
                                                                                <w:top w:val="none" w:sz="0" w:space="0" w:color="auto"/>
                                                                                <w:left w:val="none" w:sz="0" w:space="0" w:color="auto"/>
                                                                                <w:bottom w:val="none" w:sz="0" w:space="0" w:color="auto"/>
                                                                                <w:right w:val="none" w:sz="0" w:space="0" w:color="auto"/>
                                                                              </w:divBdr>
                                                                              <w:divsChild>
                                                                                <w:div w:id="1657343351">
                                                                                  <w:marLeft w:val="0"/>
                                                                                  <w:marRight w:val="0"/>
                                                                                  <w:marTop w:val="0"/>
                                                                                  <w:marBottom w:val="0"/>
                                                                                  <w:divBdr>
                                                                                    <w:top w:val="none" w:sz="0" w:space="0" w:color="auto"/>
                                                                                    <w:left w:val="none" w:sz="0" w:space="0" w:color="auto"/>
                                                                                    <w:bottom w:val="none" w:sz="0" w:space="0" w:color="auto"/>
                                                                                    <w:right w:val="none" w:sz="0" w:space="0" w:color="auto"/>
                                                                                  </w:divBdr>
                                                                                  <w:divsChild>
                                                                                    <w:div w:id="2099210847">
                                                                                      <w:marLeft w:val="0"/>
                                                                                      <w:marRight w:val="0"/>
                                                                                      <w:marTop w:val="0"/>
                                                                                      <w:marBottom w:val="0"/>
                                                                                      <w:divBdr>
                                                                                        <w:top w:val="none" w:sz="0" w:space="0" w:color="auto"/>
                                                                                        <w:left w:val="none" w:sz="0" w:space="0" w:color="auto"/>
                                                                                        <w:bottom w:val="none" w:sz="0" w:space="0" w:color="auto"/>
                                                                                        <w:right w:val="none" w:sz="0" w:space="0" w:color="auto"/>
                                                                                      </w:divBdr>
                                                                                      <w:divsChild>
                                                                                        <w:div w:id="1442070883">
                                                                                          <w:marLeft w:val="0"/>
                                                                                          <w:marRight w:val="0"/>
                                                                                          <w:marTop w:val="0"/>
                                                                                          <w:marBottom w:val="0"/>
                                                                                          <w:divBdr>
                                                                                            <w:top w:val="none" w:sz="0" w:space="0" w:color="auto"/>
                                                                                            <w:left w:val="none" w:sz="0" w:space="0" w:color="auto"/>
                                                                                            <w:bottom w:val="none" w:sz="0" w:space="0" w:color="auto"/>
                                                                                            <w:right w:val="none" w:sz="0" w:space="0" w:color="auto"/>
                                                                                          </w:divBdr>
                                                                                          <w:divsChild>
                                                                                            <w:div w:id="2134474132">
                                                                                              <w:marLeft w:val="0"/>
                                                                                              <w:marRight w:val="0"/>
                                                                                              <w:marTop w:val="0"/>
                                                                                              <w:marBottom w:val="0"/>
                                                                                              <w:divBdr>
                                                                                                <w:top w:val="none" w:sz="0" w:space="0" w:color="auto"/>
                                                                                                <w:left w:val="none" w:sz="0" w:space="0" w:color="auto"/>
                                                                                                <w:bottom w:val="none" w:sz="0" w:space="0" w:color="auto"/>
                                                                                                <w:right w:val="none" w:sz="0" w:space="0" w:color="auto"/>
                                                                                              </w:divBdr>
                                                                                              <w:divsChild>
                                                                                                <w:div w:id="1352728716">
                                                                                                  <w:marLeft w:val="0"/>
                                                                                                  <w:marRight w:val="0"/>
                                                                                                  <w:marTop w:val="0"/>
                                                                                                  <w:marBottom w:val="0"/>
                                                                                                  <w:divBdr>
                                                                                                    <w:top w:val="none" w:sz="0" w:space="0" w:color="auto"/>
                                                                                                    <w:left w:val="none" w:sz="0" w:space="0" w:color="auto"/>
                                                                                                    <w:bottom w:val="none" w:sz="0" w:space="0" w:color="auto"/>
                                                                                                    <w:right w:val="none" w:sz="0" w:space="0" w:color="auto"/>
                                                                                                  </w:divBdr>
                                                                                                  <w:divsChild>
                                                                                                    <w:div w:id="1680506063">
                                                                                                      <w:marLeft w:val="0"/>
                                                                                                      <w:marRight w:val="0"/>
                                                                                                      <w:marTop w:val="0"/>
                                                                                                      <w:marBottom w:val="0"/>
                                                                                                      <w:divBdr>
                                                                                                        <w:top w:val="none" w:sz="0" w:space="0" w:color="auto"/>
                                                                                                        <w:left w:val="none" w:sz="0" w:space="0" w:color="auto"/>
                                                                                                        <w:bottom w:val="none" w:sz="0" w:space="0" w:color="auto"/>
                                                                                                        <w:right w:val="none" w:sz="0" w:space="0" w:color="auto"/>
                                                                                                      </w:divBdr>
                                                                                                      <w:divsChild>
                                                                                                        <w:div w:id="908736021">
                                                                                                          <w:marLeft w:val="0"/>
                                                                                                          <w:marRight w:val="0"/>
                                                                                                          <w:marTop w:val="0"/>
                                                                                                          <w:marBottom w:val="0"/>
                                                                                                          <w:divBdr>
                                                                                                            <w:top w:val="none" w:sz="0" w:space="0" w:color="auto"/>
                                                                                                            <w:left w:val="none" w:sz="0" w:space="0" w:color="auto"/>
                                                                                                            <w:bottom w:val="none" w:sz="0" w:space="0" w:color="auto"/>
                                                                                                            <w:right w:val="none" w:sz="0" w:space="0" w:color="auto"/>
                                                                                                          </w:divBdr>
                                                                                                          <w:divsChild>
                                                                                                            <w:div w:id="1294486414">
                                                                                                              <w:marLeft w:val="0"/>
                                                                                                              <w:marRight w:val="0"/>
                                                                                                              <w:marTop w:val="0"/>
                                                                                                              <w:marBottom w:val="0"/>
                                                                                                              <w:divBdr>
                                                                                                                <w:top w:val="none" w:sz="0" w:space="0" w:color="auto"/>
                                                                                                                <w:left w:val="none" w:sz="0" w:space="0" w:color="auto"/>
                                                                                                                <w:bottom w:val="none" w:sz="0" w:space="0" w:color="auto"/>
                                                                                                                <w:right w:val="none" w:sz="0" w:space="0" w:color="auto"/>
                                                                                                              </w:divBdr>
                                                                                                              <w:divsChild>
                                                                                                                <w:div w:id="3435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4063063">
      <w:bodyDiv w:val="1"/>
      <w:marLeft w:val="0"/>
      <w:marRight w:val="0"/>
      <w:marTop w:val="0"/>
      <w:marBottom w:val="0"/>
      <w:divBdr>
        <w:top w:val="none" w:sz="0" w:space="0" w:color="auto"/>
        <w:left w:val="none" w:sz="0" w:space="0" w:color="auto"/>
        <w:bottom w:val="none" w:sz="0" w:space="0" w:color="auto"/>
        <w:right w:val="none" w:sz="0" w:space="0" w:color="auto"/>
      </w:divBdr>
    </w:div>
    <w:div w:id="1045983568">
      <w:bodyDiv w:val="1"/>
      <w:marLeft w:val="0"/>
      <w:marRight w:val="0"/>
      <w:marTop w:val="0"/>
      <w:marBottom w:val="0"/>
      <w:divBdr>
        <w:top w:val="none" w:sz="0" w:space="0" w:color="auto"/>
        <w:left w:val="none" w:sz="0" w:space="0" w:color="auto"/>
        <w:bottom w:val="none" w:sz="0" w:space="0" w:color="auto"/>
        <w:right w:val="none" w:sz="0" w:space="0" w:color="auto"/>
      </w:divBdr>
    </w:div>
    <w:div w:id="1105612021">
      <w:bodyDiv w:val="1"/>
      <w:marLeft w:val="0"/>
      <w:marRight w:val="0"/>
      <w:marTop w:val="0"/>
      <w:marBottom w:val="0"/>
      <w:divBdr>
        <w:top w:val="none" w:sz="0" w:space="0" w:color="auto"/>
        <w:left w:val="none" w:sz="0" w:space="0" w:color="auto"/>
        <w:bottom w:val="none" w:sz="0" w:space="0" w:color="auto"/>
        <w:right w:val="none" w:sz="0" w:space="0" w:color="auto"/>
      </w:divBdr>
    </w:div>
    <w:div w:id="1117061433">
      <w:bodyDiv w:val="1"/>
      <w:marLeft w:val="0"/>
      <w:marRight w:val="0"/>
      <w:marTop w:val="188"/>
      <w:marBottom w:val="188"/>
      <w:divBdr>
        <w:top w:val="none" w:sz="0" w:space="0" w:color="auto"/>
        <w:left w:val="none" w:sz="0" w:space="0" w:color="auto"/>
        <w:bottom w:val="none" w:sz="0" w:space="0" w:color="auto"/>
        <w:right w:val="none" w:sz="0" w:space="0" w:color="auto"/>
      </w:divBdr>
      <w:divsChild>
        <w:div w:id="2035299487">
          <w:marLeft w:val="0"/>
          <w:marRight w:val="0"/>
          <w:marTop w:val="0"/>
          <w:marBottom w:val="0"/>
          <w:divBdr>
            <w:top w:val="none" w:sz="0" w:space="0" w:color="auto"/>
            <w:left w:val="none" w:sz="0" w:space="0" w:color="auto"/>
            <w:bottom w:val="none" w:sz="0" w:space="0" w:color="auto"/>
            <w:right w:val="none" w:sz="0" w:space="0" w:color="auto"/>
          </w:divBdr>
          <w:divsChild>
            <w:div w:id="344598434">
              <w:marLeft w:val="0"/>
              <w:marRight w:val="0"/>
              <w:marTop w:val="0"/>
              <w:marBottom w:val="0"/>
              <w:divBdr>
                <w:top w:val="single" w:sz="4" w:space="0" w:color="D7DBDF"/>
                <w:left w:val="single" w:sz="4" w:space="0" w:color="D7DBDF"/>
                <w:bottom w:val="none" w:sz="0" w:space="0" w:color="auto"/>
                <w:right w:val="none" w:sz="0" w:space="0" w:color="auto"/>
              </w:divBdr>
              <w:divsChild>
                <w:div w:id="1625967391">
                  <w:marLeft w:val="0"/>
                  <w:marRight w:val="0"/>
                  <w:marTop w:val="0"/>
                  <w:marBottom w:val="0"/>
                  <w:divBdr>
                    <w:top w:val="none" w:sz="0" w:space="0" w:color="auto"/>
                    <w:left w:val="none" w:sz="0" w:space="0" w:color="auto"/>
                    <w:bottom w:val="none" w:sz="0" w:space="0" w:color="auto"/>
                    <w:right w:val="none" w:sz="0" w:space="0" w:color="auto"/>
                  </w:divBdr>
                  <w:divsChild>
                    <w:div w:id="11741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428417">
      <w:bodyDiv w:val="1"/>
      <w:marLeft w:val="0"/>
      <w:marRight w:val="0"/>
      <w:marTop w:val="188"/>
      <w:marBottom w:val="188"/>
      <w:divBdr>
        <w:top w:val="none" w:sz="0" w:space="0" w:color="auto"/>
        <w:left w:val="none" w:sz="0" w:space="0" w:color="auto"/>
        <w:bottom w:val="none" w:sz="0" w:space="0" w:color="auto"/>
        <w:right w:val="none" w:sz="0" w:space="0" w:color="auto"/>
      </w:divBdr>
      <w:divsChild>
        <w:div w:id="679891815">
          <w:marLeft w:val="0"/>
          <w:marRight w:val="0"/>
          <w:marTop w:val="0"/>
          <w:marBottom w:val="0"/>
          <w:divBdr>
            <w:top w:val="none" w:sz="0" w:space="0" w:color="auto"/>
            <w:left w:val="none" w:sz="0" w:space="0" w:color="auto"/>
            <w:bottom w:val="none" w:sz="0" w:space="0" w:color="auto"/>
            <w:right w:val="none" w:sz="0" w:space="0" w:color="auto"/>
          </w:divBdr>
          <w:divsChild>
            <w:div w:id="520437538">
              <w:marLeft w:val="0"/>
              <w:marRight w:val="0"/>
              <w:marTop w:val="0"/>
              <w:marBottom w:val="0"/>
              <w:divBdr>
                <w:top w:val="single" w:sz="4" w:space="0" w:color="D7DBDF"/>
                <w:left w:val="single" w:sz="4" w:space="0" w:color="D7DBDF"/>
                <w:bottom w:val="none" w:sz="0" w:space="0" w:color="auto"/>
                <w:right w:val="none" w:sz="0" w:space="0" w:color="auto"/>
              </w:divBdr>
              <w:divsChild>
                <w:div w:id="752357051">
                  <w:marLeft w:val="0"/>
                  <w:marRight w:val="0"/>
                  <w:marTop w:val="0"/>
                  <w:marBottom w:val="0"/>
                  <w:divBdr>
                    <w:top w:val="none" w:sz="0" w:space="0" w:color="auto"/>
                    <w:left w:val="none" w:sz="0" w:space="0" w:color="auto"/>
                    <w:bottom w:val="none" w:sz="0" w:space="0" w:color="auto"/>
                    <w:right w:val="none" w:sz="0" w:space="0" w:color="auto"/>
                  </w:divBdr>
                  <w:divsChild>
                    <w:div w:id="1707290950">
                      <w:marLeft w:val="0"/>
                      <w:marRight w:val="0"/>
                      <w:marTop w:val="0"/>
                      <w:marBottom w:val="0"/>
                      <w:divBdr>
                        <w:top w:val="none" w:sz="0" w:space="0" w:color="auto"/>
                        <w:left w:val="none" w:sz="0" w:space="0" w:color="auto"/>
                        <w:bottom w:val="none" w:sz="0" w:space="0" w:color="auto"/>
                        <w:right w:val="none" w:sz="0" w:space="0" w:color="auto"/>
                      </w:divBdr>
                    </w:div>
                    <w:div w:id="14077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332957">
      <w:bodyDiv w:val="1"/>
      <w:marLeft w:val="0"/>
      <w:marRight w:val="0"/>
      <w:marTop w:val="0"/>
      <w:marBottom w:val="0"/>
      <w:divBdr>
        <w:top w:val="none" w:sz="0" w:space="0" w:color="auto"/>
        <w:left w:val="none" w:sz="0" w:space="0" w:color="auto"/>
        <w:bottom w:val="none" w:sz="0" w:space="0" w:color="auto"/>
        <w:right w:val="none" w:sz="0" w:space="0" w:color="auto"/>
      </w:divBdr>
    </w:div>
    <w:div w:id="1230730835">
      <w:bodyDiv w:val="1"/>
      <w:marLeft w:val="0"/>
      <w:marRight w:val="0"/>
      <w:marTop w:val="0"/>
      <w:marBottom w:val="0"/>
      <w:divBdr>
        <w:top w:val="none" w:sz="0" w:space="0" w:color="auto"/>
        <w:left w:val="none" w:sz="0" w:space="0" w:color="auto"/>
        <w:bottom w:val="none" w:sz="0" w:space="0" w:color="auto"/>
        <w:right w:val="none" w:sz="0" w:space="0" w:color="auto"/>
      </w:divBdr>
    </w:div>
    <w:div w:id="1240093249">
      <w:bodyDiv w:val="1"/>
      <w:marLeft w:val="0"/>
      <w:marRight w:val="0"/>
      <w:marTop w:val="188"/>
      <w:marBottom w:val="188"/>
      <w:divBdr>
        <w:top w:val="none" w:sz="0" w:space="0" w:color="auto"/>
        <w:left w:val="none" w:sz="0" w:space="0" w:color="auto"/>
        <w:bottom w:val="none" w:sz="0" w:space="0" w:color="auto"/>
        <w:right w:val="none" w:sz="0" w:space="0" w:color="auto"/>
      </w:divBdr>
      <w:divsChild>
        <w:div w:id="2050445753">
          <w:marLeft w:val="0"/>
          <w:marRight w:val="0"/>
          <w:marTop w:val="0"/>
          <w:marBottom w:val="0"/>
          <w:divBdr>
            <w:top w:val="none" w:sz="0" w:space="0" w:color="auto"/>
            <w:left w:val="none" w:sz="0" w:space="0" w:color="auto"/>
            <w:bottom w:val="none" w:sz="0" w:space="0" w:color="auto"/>
            <w:right w:val="none" w:sz="0" w:space="0" w:color="auto"/>
          </w:divBdr>
          <w:divsChild>
            <w:div w:id="1715615738">
              <w:marLeft w:val="0"/>
              <w:marRight w:val="0"/>
              <w:marTop w:val="0"/>
              <w:marBottom w:val="0"/>
              <w:divBdr>
                <w:top w:val="single" w:sz="4" w:space="0" w:color="D7DBDF"/>
                <w:left w:val="single" w:sz="4" w:space="0" w:color="D7DBDF"/>
                <w:bottom w:val="none" w:sz="0" w:space="0" w:color="auto"/>
                <w:right w:val="none" w:sz="0" w:space="0" w:color="auto"/>
              </w:divBdr>
              <w:divsChild>
                <w:div w:id="1363630356">
                  <w:marLeft w:val="0"/>
                  <w:marRight w:val="0"/>
                  <w:marTop w:val="0"/>
                  <w:marBottom w:val="0"/>
                  <w:divBdr>
                    <w:top w:val="none" w:sz="0" w:space="0" w:color="auto"/>
                    <w:left w:val="none" w:sz="0" w:space="0" w:color="auto"/>
                    <w:bottom w:val="none" w:sz="0" w:space="0" w:color="auto"/>
                    <w:right w:val="none" w:sz="0" w:space="0" w:color="auto"/>
                  </w:divBdr>
                  <w:divsChild>
                    <w:div w:id="11482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08525">
      <w:bodyDiv w:val="1"/>
      <w:marLeft w:val="0"/>
      <w:marRight w:val="0"/>
      <w:marTop w:val="150"/>
      <w:marBottom w:val="150"/>
      <w:divBdr>
        <w:top w:val="none" w:sz="0" w:space="0" w:color="auto"/>
        <w:left w:val="none" w:sz="0" w:space="0" w:color="auto"/>
        <w:bottom w:val="none" w:sz="0" w:space="0" w:color="auto"/>
        <w:right w:val="none" w:sz="0" w:space="0" w:color="auto"/>
      </w:divBdr>
    </w:div>
    <w:div w:id="1312832631">
      <w:bodyDiv w:val="1"/>
      <w:marLeft w:val="0"/>
      <w:marRight w:val="0"/>
      <w:marTop w:val="188"/>
      <w:marBottom w:val="188"/>
      <w:divBdr>
        <w:top w:val="none" w:sz="0" w:space="0" w:color="auto"/>
        <w:left w:val="none" w:sz="0" w:space="0" w:color="auto"/>
        <w:bottom w:val="none" w:sz="0" w:space="0" w:color="auto"/>
        <w:right w:val="none" w:sz="0" w:space="0" w:color="auto"/>
      </w:divBdr>
      <w:divsChild>
        <w:div w:id="216935462">
          <w:marLeft w:val="0"/>
          <w:marRight w:val="0"/>
          <w:marTop w:val="0"/>
          <w:marBottom w:val="0"/>
          <w:divBdr>
            <w:top w:val="none" w:sz="0" w:space="0" w:color="auto"/>
            <w:left w:val="none" w:sz="0" w:space="0" w:color="auto"/>
            <w:bottom w:val="none" w:sz="0" w:space="0" w:color="auto"/>
            <w:right w:val="none" w:sz="0" w:space="0" w:color="auto"/>
          </w:divBdr>
          <w:divsChild>
            <w:div w:id="164245054">
              <w:marLeft w:val="0"/>
              <w:marRight w:val="0"/>
              <w:marTop w:val="0"/>
              <w:marBottom w:val="0"/>
              <w:divBdr>
                <w:top w:val="single" w:sz="4" w:space="0" w:color="D7DBDF"/>
                <w:left w:val="single" w:sz="4" w:space="0" w:color="D7DBDF"/>
                <w:bottom w:val="none" w:sz="0" w:space="0" w:color="auto"/>
                <w:right w:val="none" w:sz="0" w:space="0" w:color="auto"/>
              </w:divBdr>
              <w:divsChild>
                <w:div w:id="216404760">
                  <w:marLeft w:val="0"/>
                  <w:marRight w:val="0"/>
                  <w:marTop w:val="0"/>
                  <w:marBottom w:val="0"/>
                  <w:divBdr>
                    <w:top w:val="none" w:sz="0" w:space="0" w:color="auto"/>
                    <w:left w:val="none" w:sz="0" w:space="0" w:color="auto"/>
                    <w:bottom w:val="none" w:sz="0" w:space="0" w:color="auto"/>
                    <w:right w:val="none" w:sz="0" w:space="0" w:color="auto"/>
                  </w:divBdr>
                  <w:divsChild>
                    <w:div w:id="20780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538804">
      <w:bodyDiv w:val="1"/>
      <w:marLeft w:val="0"/>
      <w:marRight w:val="0"/>
      <w:marTop w:val="0"/>
      <w:marBottom w:val="0"/>
      <w:divBdr>
        <w:top w:val="none" w:sz="0" w:space="0" w:color="auto"/>
        <w:left w:val="none" w:sz="0" w:space="0" w:color="auto"/>
        <w:bottom w:val="none" w:sz="0" w:space="0" w:color="auto"/>
        <w:right w:val="none" w:sz="0" w:space="0" w:color="auto"/>
      </w:divBdr>
    </w:div>
    <w:div w:id="1360011281">
      <w:bodyDiv w:val="1"/>
      <w:marLeft w:val="0"/>
      <w:marRight w:val="0"/>
      <w:marTop w:val="0"/>
      <w:marBottom w:val="0"/>
      <w:divBdr>
        <w:top w:val="none" w:sz="0" w:space="0" w:color="auto"/>
        <w:left w:val="none" w:sz="0" w:space="0" w:color="auto"/>
        <w:bottom w:val="none" w:sz="0" w:space="0" w:color="auto"/>
        <w:right w:val="none" w:sz="0" w:space="0" w:color="auto"/>
      </w:divBdr>
    </w:div>
    <w:div w:id="1400323409">
      <w:bodyDiv w:val="1"/>
      <w:marLeft w:val="0"/>
      <w:marRight w:val="0"/>
      <w:marTop w:val="188"/>
      <w:marBottom w:val="188"/>
      <w:divBdr>
        <w:top w:val="none" w:sz="0" w:space="0" w:color="auto"/>
        <w:left w:val="none" w:sz="0" w:space="0" w:color="auto"/>
        <w:bottom w:val="none" w:sz="0" w:space="0" w:color="auto"/>
        <w:right w:val="none" w:sz="0" w:space="0" w:color="auto"/>
      </w:divBdr>
      <w:divsChild>
        <w:div w:id="145899156">
          <w:marLeft w:val="0"/>
          <w:marRight w:val="0"/>
          <w:marTop w:val="0"/>
          <w:marBottom w:val="0"/>
          <w:divBdr>
            <w:top w:val="none" w:sz="0" w:space="0" w:color="auto"/>
            <w:left w:val="none" w:sz="0" w:space="0" w:color="auto"/>
            <w:bottom w:val="none" w:sz="0" w:space="0" w:color="auto"/>
            <w:right w:val="none" w:sz="0" w:space="0" w:color="auto"/>
          </w:divBdr>
          <w:divsChild>
            <w:div w:id="2070838738">
              <w:marLeft w:val="0"/>
              <w:marRight w:val="0"/>
              <w:marTop w:val="0"/>
              <w:marBottom w:val="0"/>
              <w:divBdr>
                <w:top w:val="single" w:sz="4" w:space="0" w:color="D7DBDF"/>
                <w:left w:val="single" w:sz="4" w:space="0" w:color="D7DBDF"/>
                <w:bottom w:val="none" w:sz="0" w:space="0" w:color="auto"/>
                <w:right w:val="none" w:sz="0" w:space="0" w:color="auto"/>
              </w:divBdr>
              <w:divsChild>
                <w:div w:id="976686434">
                  <w:marLeft w:val="0"/>
                  <w:marRight w:val="0"/>
                  <w:marTop w:val="0"/>
                  <w:marBottom w:val="0"/>
                  <w:divBdr>
                    <w:top w:val="none" w:sz="0" w:space="0" w:color="auto"/>
                    <w:left w:val="none" w:sz="0" w:space="0" w:color="auto"/>
                    <w:bottom w:val="none" w:sz="0" w:space="0" w:color="auto"/>
                    <w:right w:val="none" w:sz="0" w:space="0" w:color="auto"/>
                  </w:divBdr>
                  <w:divsChild>
                    <w:div w:id="4135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401789">
      <w:bodyDiv w:val="1"/>
      <w:marLeft w:val="0"/>
      <w:marRight w:val="0"/>
      <w:marTop w:val="0"/>
      <w:marBottom w:val="0"/>
      <w:divBdr>
        <w:top w:val="none" w:sz="0" w:space="0" w:color="auto"/>
        <w:left w:val="none" w:sz="0" w:space="0" w:color="auto"/>
        <w:bottom w:val="none" w:sz="0" w:space="0" w:color="auto"/>
        <w:right w:val="none" w:sz="0" w:space="0" w:color="auto"/>
      </w:divBdr>
    </w:div>
    <w:div w:id="1406804419">
      <w:bodyDiv w:val="1"/>
      <w:marLeft w:val="0"/>
      <w:marRight w:val="0"/>
      <w:marTop w:val="0"/>
      <w:marBottom w:val="0"/>
      <w:divBdr>
        <w:top w:val="none" w:sz="0" w:space="0" w:color="auto"/>
        <w:left w:val="none" w:sz="0" w:space="0" w:color="auto"/>
        <w:bottom w:val="none" w:sz="0" w:space="0" w:color="auto"/>
        <w:right w:val="none" w:sz="0" w:space="0" w:color="auto"/>
      </w:divBdr>
    </w:div>
    <w:div w:id="1420757804">
      <w:bodyDiv w:val="1"/>
      <w:marLeft w:val="0"/>
      <w:marRight w:val="0"/>
      <w:marTop w:val="0"/>
      <w:marBottom w:val="0"/>
      <w:divBdr>
        <w:top w:val="none" w:sz="0" w:space="0" w:color="auto"/>
        <w:left w:val="none" w:sz="0" w:space="0" w:color="auto"/>
        <w:bottom w:val="none" w:sz="0" w:space="0" w:color="auto"/>
        <w:right w:val="none" w:sz="0" w:space="0" w:color="auto"/>
      </w:divBdr>
    </w:div>
    <w:div w:id="1435981777">
      <w:bodyDiv w:val="1"/>
      <w:marLeft w:val="0"/>
      <w:marRight w:val="0"/>
      <w:marTop w:val="150"/>
      <w:marBottom w:val="150"/>
      <w:divBdr>
        <w:top w:val="none" w:sz="0" w:space="0" w:color="auto"/>
        <w:left w:val="none" w:sz="0" w:space="0" w:color="auto"/>
        <w:bottom w:val="none" w:sz="0" w:space="0" w:color="auto"/>
        <w:right w:val="none" w:sz="0" w:space="0" w:color="auto"/>
      </w:divBdr>
    </w:div>
    <w:div w:id="1482581450">
      <w:bodyDiv w:val="1"/>
      <w:marLeft w:val="0"/>
      <w:marRight w:val="0"/>
      <w:marTop w:val="0"/>
      <w:marBottom w:val="0"/>
      <w:divBdr>
        <w:top w:val="none" w:sz="0" w:space="0" w:color="auto"/>
        <w:left w:val="none" w:sz="0" w:space="0" w:color="auto"/>
        <w:bottom w:val="none" w:sz="0" w:space="0" w:color="auto"/>
        <w:right w:val="none" w:sz="0" w:space="0" w:color="auto"/>
      </w:divBdr>
    </w:div>
    <w:div w:id="1545754508">
      <w:bodyDiv w:val="1"/>
      <w:marLeft w:val="0"/>
      <w:marRight w:val="0"/>
      <w:marTop w:val="0"/>
      <w:marBottom w:val="0"/>
      <w:divBdr>
        <w:top w:val="none" w:sz="0" w:space="0" w:color="auto"/>
        <w:left w:val="none" w:sz="0" w:space="0" w:color="auto"/>
        <w:bottom w:val="none" w:sz="0" w:space="0" w:color="auto"/>
        <w:right w:val="none" w:sz="0" w:space="0" w:color="auto"/>
      </w:divBdr>
      <w:divsChild>
        <w:div w:id="827862188">
          <w:marLeft w:val="0"/>
          <w:marRight w:val="0"/>
          <w:marTop w:val="0"/>
          <w:marBottom w:val="0"/>
          <w:divBdr>
            <w:top w:val="none" w:sz="0" w:space="0" w:color="auto"/>
            <w:left w:val="none" w:sz="0" w:space="0" w:color="auto"/>
            <w:bottom w:val="none" w:sz="0" w:space="0" w:color="auto"/>
            <w:right w:val="none" w:sz="0" w:space="0" w:color="auto"/>
          </w:divBdr>
          <w:divsChild>
            <w:div w:id="1091123425">
              <w:marLeft w:val="0"/>
              <w:marRight w:val="0"/>
              <w:marTop w:val="0"/>
              <w:marBottom w:val="0"/>
              <w:divBdr>
                <w:top w:val="none" w:sz="0" w:space="0" w:color="auto"/>
                <w:left w:val="none" w:sz="0" w:space="0" w:color="auto"/>
                <w:bottom w:val="none" w:sz="0" w:space="0" w:color="auto"/>
                <w:right w:val="none" w:sz="0" w:space="0" w:color="auto"/>
              </w:divBdr>
              <w:divsChild>
                <w:div w:id="1281499363">
                  <w:marLeft w:val="0"/>
                  <w:marRight w:val="0"/>
                  <w:marTop w:val="0"/>
                  <w:marBottom w:val="0"/>
                  <w:divBdr>
                    <w:top w:val="none" w:sz="0" w:space="0" w:color="auto"/>
                    <w:left w:val="none" w:sz="0" w:space="0" w:color="auto"/>
                    <w:bottom w:val="none" w:sz="0" w:space="0" w:color="auto"/>
                    <w:right w:val="none" w:sz="0" w:space="0" w:color="auto"/>
                  </w:divBdr>
                  <w:divsChild>
                    <w:div w:id="1818450408">
                      <w:marLeft w:val="0"/>
                      <w:marRight w:val="0"/>
                      <w:marTop w:val="0"/>
                      <w:marBottom w:val="0"/>
                      <w:divBdr>
                        <w:top w:val="none" w:sz="0" w:space="0" w:color="auto"/>
                        <w:left w:val="none" w:sz="0" w:space="0" w:color="auto"/>
                        <w:bottom w:val="none" w:sz="0" w:space="0" w:color="auto"/>
                        <w:right w:val="none" w:sz="0" w:space="0" w:color="auto"/>
                      </w:divBdr>
                      <w:divsChild>
                        <w:div w:id="658387157">
                          <w:marLeft w:val="0"/>
                          <w:marRight w:val="0"/>
                          <w:marTop w:val="0"/>
                          <w:marBottom w:val="0"/>
                          <w:divBdr>
                            <w:top w:val="none" w:sz="0" w:space="0" w:color="auto"/>
                            <w:left w:val="none" w:sz="0" w:space="0" w:color="auto"/>
                            <w:bottom w:val="none" w:sz="0" w:space="0" w:color="auto"/>
                            <w:right w:val="none" w:sz="0" w:space="0" w:color="auto"/>
                          </w:divBdr>
                          <w:divsChild>
                            <w:div w:id="532890299">
                              <w:marLeft w:val="0"/>
                              <w:marRight w:val="0"/>
                              <w:marTop w:val="0"/>
                              <w:marBottom w:val="0"/>
                              <w:divBdr>
                                <w:top w:val="none" w:sz="0" w:space="0" w:color="auto"/>
                                <w:left w:val="none" w:sz="0" w:space="0" w:color="auto"/>
                                <w:bottom w:val="none" w:sz="0" w:space="0" w:color="auto"/>
                                <w:right w:val="none" w:sz="0" w:space="0" w:color="auto"/>
                              </w:divBdr>
                              <w:divsChild>
                                <w:div w:id="1533494965">
                                  <w:marLeft w:val="0"/>
                                  <w:marRight w:val="0"/>
                                  <w:marTop w:val="0"/>
                                  <w:marBottom w:val="0"/>
                                  <w:divBdr>
                                    <w:top w:val="none" w:sz="0" w:space="0" w:color="auto"/>
                                    <w:left w:val="none" w:sz="0" w:space="0" w:color="auto"/>
                                    <w:bottom w:val="none" w:sz="0" w:space="0" w:color="auto"/>
                                    <w:right w:val="none" w:sz="0" w:space="0" w:color="auto"/>
                                  </w:divBdr>
                                  <w:divsChild>
                                    <w:div w:id="784349330">
                                      <w:marLeft w:val="0"/>
                                      <w:marRight w:val="0"/>
                                      <w:marTop w:val="0"/>
                                      <w:marBottom w:val="0"/>
                                      <w:divBdr>
                                        <w:top w:val="none" w:sz="0" w:space="0" w:color="auto"/>
                                        <w:left w:val="none" w:sz="0" w:space="0" w:color="auto"/>
                                        <w:bottom w:val="none" w:sz="0" w:space="0" w:color="auto"/>
                                        <w:right w:val="none" w:sz="0" w:space="0" w:color="auto"/>
                                      </w:divBdr>
                                      <w:divsChild>
                                        <w:div w:id="1414203093">
                                          <w:marLeft w:val="0"/>
                                          <w:marRight w:val="0"/>
                                          <w:marTop w:val="0"/>
                                          <w:marBottom w:val="0"/>
                                          <w:divBdr>
                                            <w:top w:val="none" w:sz="0" w:space="0" w:color="auto"/>
                                            <w:left w:val="none" w:sz="0" w:space="0" w:color="auto"/>
                                            <w:bottom w:val="none" w:sz="0" w:space="0" w:color="auto"/>
                                            <w:right w:val="none" w:sz="0" w:space="0" w:color="auto"/>
                                          </w:divBdr>
                                          <w:divsChild>
                                            <w:div w:id="491217015">
                                              <w:marLeft w:val="0"/>
                                              <w:marRight w:val="0"/>
                                              <w:marTop w:val="0"/>
                                              <w:marBottom w:val="0"/>
                                              <w:divBdr>
                                                <w:top w:val="none" w:sz="0" w:space="0" w:color="auto"/>
                                                <w:left w:val="none" w:sz="0" w:space="0" w:color="auto"/>
                                                <w:bottom w:val="none" w:sz="0" w:space="0" w:color="auto"/>
                                                <w:right w:val="none" w:sz="0" w:space="0" w:color="auto"/>
                                              </w:divBdr>
                                              <w:divsChild>
                                                <w:div w:id="1022440736">
                                                  <w:marLeft w:val="0"/>
                                                  <w:marRight w:val="0"/>
                                                  <w:marTop w:val="0"/>
                                                  <w:marBottom w:val="0"/>
                                                  <w:divBdr>
                                                    <w:top w:val="none" w:sz="0" w:space="0" w:color="auto"/>
                                                    <w:left w:val="none" w:sz="0" w:space="0" w:color="auto"/>
                                                    <w:bottom w:val="none" w:sz="0" w:space="0" w:color="auto"/>
                                                    <w:right w:val="none" w:sz="0" w:space="0" w:color="auto"/>
                                                  </w:divBdr>
                                                  <w:divsChild>
                                                    <w:div w:id="1522550280">
                                                      <w:marLeft w:val="0"/>
                                                      <w:marRight w:val="0"/>
                                                      <w:marTop w:val="0"/>
                                                      <w:marBottom w:val="0"/>
                                                      <w:divBdr>
                                                        <w:top w:val="none" w:sz="0" w:space="0" w:color="auto"/>
                                                        <w:left w:val="none" w:sz="0" w:space="0" w:color="auto"/>
                                                        <w:bottom w:val="none" w:sz="0" w:space="0" w:color="auto"/>
                                                        <w:right w:val="none" w:sz="0" w:space="0" w:color="auto"/>
                                                      </w:divBdr>
                                                      <w:divsChild>
                                                        <w:div w:id="1245188960">
                                                          <w:marLeft w:val="0"/>
                                                          <w:marRight w:val="0"/>
                                                          <w:marTop w:val="0"/>
                                                          <w:marBottom w:val="0"/>
                                                          <w:divBdr>
                                                            <w:top w:val="none" w:sz="0" w:space="0" w:color="auto"/>
                                                            <w:left w:val="none" w:sz="0" w:space="0" w:color="auto"/>
                                                            <w:bottom w:val="none" w:sz="0" w:space="0" w:color="auto"/>
                                                            <w:right w:val="none" w:sz="0" w:space="0" w:color="auto"/>
                                                          </w:divBdr>
                                                          <w:divsChild>
                                                            <w:div w:id="2013683767">
                                                              <w:marLeft w:val="0"/>
                                                              <w:marRight w:val="0"/>
                                                              <w:marTop w:val="0"/>
                                                              <w:marBottom w:val="0"/>
                                                              <w:divBdr>
                                                                <w:top w:val="none" w:sz="0" w:space="0" w:color="auto"/>
                                                                <w:left w:val="none" w:sz="0" w:space="0" w:color="auto"/>
                                                                <w:bottom w:val="none" w:sz="0" w:space="0" w:color="auto"/>
                                                                <w:right w:val="none" w:sz="0" w:space="0" w:color="auto"/>
                                                              </w:divBdr>
                                                              <w:divsChild>
                                                                <w:div w:id="886339085">
                                                                  <w:marLeft w:val="0"/>
                                                                  <w:marRight w:val="0"/>
                                                                  <w:marTop w:val="0"/>
                                                                  <w:marBottom w:val="0"/>
                                                                  <w:divBdr>
                                                                    <w:top w:val="none" w:sz="0" w:space="0" w:color="auto"/>
                                                                    <w:left w:val="none" w:sz="0" w:space="0" w:color="auto"/>
                                                                    <w:bottom w:val="none" w:sz="0" w:space="0" w:color="auto"/>
                                                                    <w:right w:val="none" w:sz="0" w:space="0" w:color="auto"/>
                                                                  </w:divBdr>
                                                                  <w:divsChild>
                                                                    <w:div w:id="1965309057">
                                                                      <w:marLeft w:val="0"/>
                                                                      <w:marRight w:val="0"/>
                                                                      <w:marTop w:val="0"/>
                                                                      <w:marBottom w:val="0"/>
                                                                      <w:divBdr>
                                                                        <w:top w:val="none" w:sz="0" w:space="0" w:color="auto"/>
                                                                        <w:left w:val="none" w:sz="0" w:space="0" w:color="auto"/>
                                                                        <w:bottom w:val="none" w:sz="0" w:space="0" w:color="auto"/>
                                                                        <w:right w:val="none" w:sz="0" w:space="0" w:color="auto"/>
                                                                      </w:divBdr>
                                                                      <w:divsChild>
                                                                        <w:div w:id="919216687">
                                                                          <w:marLeft w:val="0"/>
                                                                          <w:marRight w:val="0"/>
                                                                          <w:marTop w:val="0"/>
                                                                          <w:marBottom w:val="0"/>
                                                                          <w:divBdr>
                                                                            <w:top w:val="none" w:sz="0" w:space="0" w:color="auto"/>
                                                                            <w:left w:val="none" w:sz="0" w:space="0" w:color="auto"/>
                                                                            <w:bottom w:val="none" w:sz="0" w:space="0" w:color="auto"/>
                                                                            <w:right w:val="none" w:sz="0" w:space="0" w:color="auto"/>
                                                                          </w:divBdr>
                                                                          <w:divsChild>
                                                                            <w:div w:id="580677327">
                                                                              <w:marLeft w:val="0"/>
                                                                              <w:marRight w:val="0"/>
                                                                              <w:marTop w:val="0"/>
                                                                              <w:marBottom w:val="0"/>
                                                                              <w:divBdr>
                                                                                <w:top w:val="none" w:sz="0" w:space="0" w:color="auto"/>
                                                                                <w:left w:val="none" w:sz="0" w:space="0" w:color="auto"/>
                                                                                <w:bottom w:val="none" w:sz="0" w:space="0" w:color="auto"/>
                                                                                <w:right w:val="none" w:sz="0" w:space="0" w:color="auto"/>
                                                                              </w:divBdr>
                                                                              <w:divsChild>
                                                                                <w:div w:id="1874220803">
                                                                                  <w:marLeft w:val="0"/>
                                                                                  <w:marRight w:val="0"/>
                                                                                  <w:marTop w:val="0"/>
                                                                                  <w:marBottom w:val="0"/>
                                                                                  <w:divBdr>
                                                                                    <w:top w:val="none" w:sz="0" w:space="0" w:color="auto"/>
                                                                                    <w:left w:val="none" w:sz="0" w:space="0" w:color="auto"/>
                                                                                    <w:bottom w:val="none" w:sz="0" w:space="0" w:color="auto"/>
                                                                                    <w:right w:val="none" w:sz="0" w:space="0" w:color="auto"/>
                                                                                  </w:divBdr>
                                                                                  <w:divsChild>
                                                                                    <w:div w:id="1351755171">
                                                                                      <w:marLeft w:val="0"/>
                                                                                      <w:marRight w:val="0"/>
                                                                                      <w:marTop w:val="0"/>
                                                                                      <w:marBottom w:val="0"/>
                                                                                      <w:divBdr>
                                                                                        <w:top w:val="none" w:sz="0" w:space="0" w:color="auto"/>
                                                                                        <w:left w:val="none" w:sz="0" w:space="0" w:color="auto"/>
                                                                                        <w:bottom w:val="none" w:sz="0" w:space="0" w:color="auto"/>
                                                                                        <w:right w:val="none" w:sz="0" w:space="0" w:color="auto"/>
                                                                                      </w:divBdr>
                                                                                      <w:divsChild>
                                                                                        <w:div w:id="2107581394">
                                                                                          <w:marLeft w:val="0"/>
                                                                                          <w:marRight w:val="0"/>
                                                                                          <w:marTop w:val="0"/>
                                                                                          <w:marBottom w:val="0"/>
                                                                                          <w:divBdr>
                                                                                            <w:top w:val="none" w:sz="0" w:space="0" w:color="auto"/>
                                                                                            <w:left w:val="none" w:sz="0" w:space="0" w:color="auto"/>
                                                                                            <w:bottom w:val="none" w:sz="0" w:space="0" w:color="auto"/>
                                                                                            <w:right w:val="none" w:sz="0" w:space="0" w:color="auto"/>
                                                                                          </w:divBdr>
                                                                                          <w:divsChild>
                                                                                            <w:div w:id="2084401600">
                                                                                              <w:marLeft w:val="0"/>
                                                                                              <w:marRight w:val="0"/>
                                                                                              <w:marTop w:val="0"/>
                                                                                              <w:marBottom w:val="0"/>
                                                                                              <w:divBdr>
                                                                                                <w:top w:val="none" w:sz="0" w:space="0" w:color="auto"/>
                                                                                                <w:left w:val="none" w:sz="0" w:space="0" w:color="auto"/>
                                                                                                <w:bottom w:val="none" w:sz="0" w:space="0" w:color="auto"/>
                                                                                                <w:right w:val="none" w:sz="0" w:space="0" w:color="auto"/>
                                                                                              </w:divBdr>
                                                                                              <w:divsChild>
                                                                                                <w:div w:id="1517769994">
                                                                                                  <w:marLeft w:val="0"/>
                                                                                                  <w:marRight w:val="0"/>
                                                                                                  <w:marTop w:val="0"/>
                                                                                                  <w:marBottom w:val="0"/>
                                                                                                  <w:divBdr>
                                                                                                    <w:top w:val="none" w:sz="0" w:space="0" w:color="auto"/>
                                                                                                    <w:left w:val="none" w:sz="0" w:space="0" w:color="auto"/>
                                                                                                    <w:bottom w:val="none" w:sz="0" w:space="0" w:color="auto"/>
                                                                                                    <w:right w:val="none" w:sz="0" w:space="0" w:color="auto"/>
                                                                                                  </w:divBdr>
                                                                                                  <w:divsChild>
                                                                                                    <w:div w:id="663894890">
                                                                                                      <w:marLeft w:val="0"/>
                                                                                                      <w:marRight w:val="0"/>
                                                                                                      <w:marTop w:val="0"/>
                                                                                                      <w:marBottom w:val="0"/>
                                                                                                      <w:divBdr>
                                                                                                        <w:top w:val="none" w:sz="0" w:space="0" w:color="auto"/>
                                                                                                        <w:left w:val="none" w:sz="0" w:space="0" w:color="auto"/>
                                                                                                        <w:bottom w:val="none" w:sz="0" w:space="0" w:color="auto"/>
                                                                                                        <w:right w:val="none" w:sz="0" w:space="0" w:color="auto"/>
                                                                                                      </w:divBdr>
                                                                                                      <w:divsChild>
                                                                                                        <w:div w:id="1253969612">
                                                                                                          <w:marLeft w:val="0"/>
                                                                                                          <w:marRight w:val="0"/>
                                                                                                          <w:marTop w:val="0"/>
                                                                                                          <w:marBottom w:val="0"/>
                                                                                                          <w:divBdr>
                                                                                                            <w:top w:val="none" w:sz="0" w:space="0" w:color="auto"/>
                                                                                                            <w:left w:val="none" w:sz="0" w:space="0" w:color="auto"/>
                                                                                                            <w:bottom w:val="none" w:sz="0" w:space="0" w:color="auto"/>
                                                                                                            <w:right w:val="none" w:sz="0" w:space="0" w:color="auto"/>
                                                                                                          </w:divBdr>
                                                                                                          <w:divsChild>
                                                                                                            <w:div w:id="400326460">
                                                                                                              <w:marLeft w:val="0"/>
                                                                                                              <w:marRight w:val="0"/>
                                                                                                              <w:marTop w:val="0"/>
                                                                                                              <w:marBottom w:val="0"/>
                                                                                                              <w:divBdr>
                                                                                                                <w:top w:val="none" w:sz="0" w:space="0" w:color="auto"/>
                                                                                                                <w:left w:val="none" w:sz="0" w:space="0" w:color="auto"/>
                                                                                                                <w:bottom w:val="none" w:sz="0" w:space="0" w:color="auto"/>
                                                                                                                <w:right w:val="none" w:sz="0" w:space="0" w:color="auto"/>
                                                                                                              </w:divBdr>
                                                                                                              <w:divsChild>
                                                                                                                <w:div w:id="16056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8462412">
      <w:bodyDiv w:val="1"/>
      <w:marLeft w:val="0"/>
      <w:marRight w:val="0"/>
      <w:marTop w:val="0"/>
      <w:marBottom w:val="0"/>
      <w:divBdr>
        <w:top w:val="none" w:sz="0" w:space="0" w:color="auto"/>
        <w:left w:val="none" w:sz="0" w:space="0" w:color="auto"/>
        <w:bottom w:val="none" w:sz="0" w:space="0" w:color="auto"/>
        <w:right w:val="none" w:sz="0" w:space="0" w:color="auto"/>
      </w:divBdr>
    </w:div>
    <w:div w:id="1632518370">
      <w:bodyDiv w:val="1"/>
      <w:marLeft w:val="0"/>
      <w:marRight w:val="0"/>
      <w:marTop w:val="0"/>
      <w:marBottom w:val="0"/>
      <w:divBdr>
        <w:top w:val="none" w:sz="0" w:space="0" w:color="auto"/>
        <w:left w:val="none" w:sz="0" w:space="0" w:color="auto"/>
        <w:bottom w:val="none" w:sz="0" w:space="0" w:color="auto"/>
        <w:right w:val="none" w:sz="0" w:space="0" w:color="auto"/>
      </w:divBdr>
    </w:div>
    <w:div w:id="1650162538">
      <w:bodyDiv w:val="1"/>
      <w:marLeft w:val="0"/>
      <w:marRight w:val="0"/>
      <w:marTop w:val="0"/>
      <w:marBottom w:val="0"/>
      <w:divBdr>
        <w:top w:val="none" w:sz="0" w:space="0" w:color="auto"/>
        <w:left w:val="none" w:sz="0" w:space="0" w:color="auto"/>
        <w:bottom w:val="none" w:sz="0" w:space="0" w:color="auto"/>
        <w:right w:val="none" w:sz="0" w:space="0" w:color="auto"/>
      </w:divBdr>
    </w:div>
    <w:div w:id="1674450074">
      <w:bodyDiv w:val="1"/>
      <w:marLeft w:val="0"/>
      <w:marRight w:val="0"/>
      <w:marTop w:val="0"/>
      <w:marBottom w:val="0"/>
      <w:divBdr>
        <w:top w:val="none" w:sz="0" w:space="0" w:color="auto"/>
        <w:left w:val="none" w:sz="0" w:space="0" w:color="auto"/>
        <w:bottom w:val="none" w:sz="0" w:space="0" w:color="auto"/>
        <w:right w:val="none" w:sz="0" w:space="0" w:color="auto"/>
      </w:divBdr>
    </w:div>
    <w:div w:id="1698501784">
      <w:bodyDiv w:val="1"/>
      <w:marLeft w:val="0"/>
      <w:marRight w:val="0"/>
      <w:marTop w:val="0"/>
      <w:marBottom w:val="0"/>
      <w:divBdr>
        <w:top w:val="none" w:sz="0" w:space="0" w:color="auto"/>
        <w:left w:val="none" w:sz="0" w:space="0" w:color="auto"/>
        <w:bottom w:val="none" w:sz="0" w:space="0" w:color="auto"/>
        <w:right w:val="none" w:sz="0" w:space="0" w:color="auto"/>
      </w:divBdr>
      <w:divsChild>
        <w:div w:id="1595670550">
          <w:marLeft w:val="0"/>
          <w:marRight w:val="0"/>
          <w:marTop w:val="0"/>
          <w:marBottom w:val="0"/>
          <w:divBdr>
            <w:top w:val="none" w:sz="0" w:space="0" w:color="auto"/>
            <w:left w:val="none" w:sz="0" w:space="0" w:color="auto"/>
            <w:bottom w:val="none" w:sz="0" w:space="0" w:color="auto"/>
            <w:right w:val="none" w:sz="0" w:space="0" w:color="auto"/>
          </w:divBdr>
          <w:divsChild>
            <w:div w:id="853610433">
              <w:marLeft w:val="0"/>
              <w:marRight w:val="0"/>
              <w:marTop w:val="0"/>
              <w:marBottom w:val="0"/>
              <w:divBdr>
                <w:top w:val="none" w:sz="0" w:space="0" w:color="auto"/>
                <w:left w:val="none" w:sz="0" w:space="0" w:color="auto"/>
                <w:bottom w:val="none" w:sz="0" w:space="0" w:color="auto"/>
                <w:right w:val="none" w:sz="0" w:space="0" w:color="auto"/>
              </w:divBdr>
              <w:divsChild>
                <w:div w:id="19508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7261">
      <w:bodyDiv w:val="1"/>
      <w:marLeft w:val="0"/>
      <w:marRight w:val="0"/>
      <w:marTop w:val="0"/>
      <w:marBottom w:val="0"/>
      <w:divBdr>
        <w:top w:val="none" w:sz="0" w:space="0" w:color="auto"/>
        <w:left w:val="none" w:sz="0" w:space="0" w:color="auto"/>
        <w:bottom w:val="none" w:sz="0" w:space="0" w:color="auto"/>
        <w:right w:val="none" w:sz="0" w:space="0" w:color="auto"/>
      </w:divBdr>
    </w:div>
    <w:div w:id="1769500124">
      <w:bodyDiv w:val="1"/>
      <w:marLeft w:val="0"/>
      <w:marRight w:val="0"/>
      <w:marTop w:val="188"/>
      <w:marBottom w:val="188"/>
      <w:divBdr>
        <w:top w:val="none" w:sz="0" w:space="0" w:color="auto"/>
        <w:left w:val="none" w:sz="0" w:space="0" w:color="auto"/>
        <w:bottom w:val="none" w:sz="0" w:space="0" w:color="auto"/>
        <w:right w:val="none" w:sz="0" w:space="0" w:color="auto"/>
      </w:divBdr>
      <w:divsChild>
        <w:div w:id="313873300">
          <w:marLeft w:val="0"/>
          <w:marRight w:val="0"/>
          <w:marTop w:val="0"/>
          <w:marBottom w:val="0"/>
          <w:divBdr>
            <w:top w:val="none" w:sz="0" w:space="0" w:color="auto"/>
            <w:left w:val="none" w:sz="0" w:space="0" w:color="auto"/>
            <w:bottom w:val="none" w:sz="0" w:space="0" w:color="auto"/>
            <w:right w:val="none" w:sz="0" w:space="0" w:color="auto"/>
          </w:divBdr>
          <w:divsChild>
            <w:div w:id="639264555">
              <w:marLeft w:val="0"/>
              <w:marRight w:val="0"/>
              <w:marTop w:val="0"/>
              <w:marBottom w:val="0"/>
              <w:divBdr>
                <w:top w:val="single" w:sz="4" w:space="0" w:color="D7DBDF"/>
                <w:left w:val="single" w:sz="4" w:space="0" w:color="D7DBDF"/>
                <w:bottom w:val="none" w:sz="0" w:space="0" w:color="auto"/>
                <w:right w:val="none" w:sz="0" w:space="0" w:color="auto"/>
              </w:divBdr>
              <w:divsChild>
                <w:div w:id="843010228">
                  <w:marLeft w:val="0"/>
                  <w:marRight w:val="0"/>
                  <w:marTop w:val="0"/>
                  <w:marBottom w:val="0"/>
                  <w:divBdr>
                    <w:top w:val="none" w:sz="0" w:space="0" w:color="auto"/>
                    <w:left w:val="none" w:sz="0" w:space="0" w:color="auto"/>
                    <w:bottom w:val="none" w:sz="0" w:space="0" w:color="auto"/>
                    <w:right w:val="none" w:sz="0" w:space="0" w:color="auto"/>
                  </w:divBdr>
                  <w:divsChild>
                    <w:div w:id="751312469">
                      <w:marLeft w:val="0"/>
                      <w:marRight w:val="0"/>
                      <w:marTop w:val="0"/>
                      <w:marBottom w:val="0"/>
                      <w:divBdr>
                        <w:top w:val="none" w:sz="0" w:space="0" w:color="auto"/>
                        <w:left w:val="none" w:sz="0" w:space="0" w:color="auto"/>
                        <w:bottom w:val="none" w:sz="0" w:space="0" w:color="auto"/>
                        <w:right w:val="none" w:sz="0" w:space="0" w:color="auto"/>
                      </w:divBdr>
                    </w:div>
                    <w:div w:id="11252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23607">
      <w:bodyDiv w:val="1"/>
      <w:marLeft w:val="0"/>
      <w:marRight w:val="0"/>
      <w:marTop w:val="188"/>
      <w:marBottom w:val="188"/>
      <w:divBdr>
        <w:top w:val="none" w:sz="0" w:space="0" w:color="auto"/>
        <w:left w:val="none" w:sz="0" w:space="0" w:color="auto"/>
        <w:bottom w:val="none" w:sz="0" w:space="0" w:color="auto"/>
        <w:right w:val="none" w:sz="0" w:space="0" w:color="auto"/>
      </w:divBdr>
      <w:divsChild>
        <w:div w:id="1390836187">
          <w:marLeft w:val="0"/>
          <w:marRight w:val="0"/>
          <w:marTop w:val="0"/>
          <w:marBottom w:val="0"/>
          <w:divBdr>
            <w:top w:val="none" w:sz="0" w:space="0" w:color="auto"/>
            <w:left w:val="none" w:sz="0" w:space="0" w:color="auto"/>
            <w:bottom w:val="none" w:sz="0" w:space="0" w:color="auto"/>
            <w:right w:val="none" w:sz="0" w:space="0" w:color="auto"/>
          </w:divBdr>
          <w:divsChild>
            <w:div w:id="769012371">
              <w:marLeft w:val="0"/>
              <w:marRight w:val="0"/>
              <w:marTop w:val="0"/>
              <w:marBottom w:val="0"/>
              <w:divBdr>
                <w:top w:val="single" w:sz="4" w:space="0" w:color="D7DBDF"/>
                <w:left w:val="single" w:sz="4" w:space="0" w:color="D7DBDF"/>
                <w:bottom w:val="none" w:sz="0" w:space="0" w:color="auto"/>
                <w:right w:val="none" w:sz="0" w:space="0" w:color="auto"/>
              </w:divBdr>
              <w:divsChild>
                <w:div w:id="1323585012">
                  <w:marLeft w:val="0"/>
                  <w:marRight w:val="0"/>
                  <w:marTop w:val="0"/>
                  <w:marBottom w:val="0"/>
                  <w:divBdr>
                    <w:top w:val="none" w:sz="0" w:space="0" w:color="auto"/>
                    <w:left w:val="none" w:sz="0" w:space="0" w:color="auto"/>
                    <w:bottom w:val="none" w:sz="0" w:space="0" w:color="auto"/>
                    <w:right w:val="none" w:sz="0" w:space="0" w:color="auto"/>
                  </w:divBdr>
                  <w:divsChild>
                    <w:div w:id="8876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721806">
      <w:bodyDiv w:val="1"/>
      <w:marLeft w:val="0"/>
      <w:marRight w:val="0"/>
      <w:marTop w:val="0"/>
      <w:marBottom w:val="0"/>
      <w:divBdr>
        <w:top w:val="none" w:sz="0" w:space="0" w:color="auto"/>
        <w:left w:val="none" w:sz="0" w:space="0" w:color="auto"/>
        <w:bottom w:val="none" w:sz="0" w:space="0" w:color="auto"/>
        <w:right w:val="none" w:sz="0" w:space="0" w:color="auto"/>
      </w:divBdr>
    </w:div>
    <w:div w:id="1880581614">
      <w:bodyDiv w:val="1"/>
      <w:marLeft w:val="0"/>
      <w:marRight w:val="0"/>
      <w:marTop w:val="0"/>
      <w:marBottom w:val="0"/>
      <w:divBdr>
        <w:top w:val="none" w:sz="0" w:space="0" w:color="auto"/>
        <w:left w:val="none" w:sz="0" w:space="0" w:color="auto"/>
        <w:bottom w:val="none" w:sz="0" w:space="0" w:color="auto"/>
        <w:right w:val="none" w:sz="0" w:space="0" w:color="auto"/>
      </w:divBdr>
    </w:div>
    <w:div w:id="2043633567">
      <w:bodyDiv w:val="1"/>
      <w:marLeft w:val="0"/>
      <w:marRight w:val="0"/>
      <w:marTop w:val="0"/>
      <w:marBottom w:val="0"/>
      <w:divBdr>
        <w:top w:val="none" w:sz="0" w:space="0" w:color="auto"/>
        <w:left w:val="none" w:sz="0" w:space="0" w:color="auto"/>
        <w:bottom w:val="none" w:sz="0" w:space="0" w:color="auto"/>
        <w:right w:val="none" w:sz="0" w:space="0" w:color="auto"/>
      </w:divBdr>
    </w:div>
    <w:div w:id="2063678127">
      <w:bodyDiv w:val="1"/>
      <w:marLeft w:val="0"/>
      <w:marRight w:val="0"/>
      <w:marTop w:val="0"/>
      <w:marBottom w:val="0"/>
      <w:divBdr>
        <w:top w:val="none" w:sz="0" w:space="0" w:color="auto"/>
        <w:left w:val="none" w:sz="0" w:space="0" w:color="auto"/>
        <w:bottom w:val="none" w:sz="0" w:space="0" w:color="auto"/>
        <w:right w:val="none" w:sz="0" w:space="0" w:color="auto"/>
      </w:divBdr>
    </w:div>
    <w:div w:id="2135780944">
      <w:bodyDiv w:val="1"/>
      <w:marLeft w:val="0"/>
      <w:marRight w:val="0"/>
      <w:marTop w:val="150"/>
      <w:marBottom w:val="15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7CBA9-9E65-4CC7-B315-4E3C9047E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4</Pages>
  <Words>4771</Words>
  <Characters>27201</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УТВЕРЖДЕН</vt:lpstr>
    </vt:vector>
  </TitlesOfParts>
  <Company>PHYSICON, Ltd.</Company>
  <LinksUpToDate>false</LinksUpToDate>
  <CharactersWithSpaces>31909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УТВЕРЖДЕН</dc:title>
  <dc:creator>Миша</dc:creator>
  <cp:lastModifiedBy>spb-pc</cp:lastModifiedBy>
  <cp:revision>1678</cp:revision>
  <cp:lastPrinted>2019-01-21T08:31:00Z</cp:lastPrinted>
  <dcterms:created xsi:type="dcterms:W3CDTF">2018-08-01T05:36:00Z</dcterms:created>
  <dcterms:modified xsi:type="dcterms:W3CDTF">2021-10-22T12:30:00Z</dcterms:modified>
</cp:coreProperties>
</file>