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F90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 технічний університет України</w:t>
      </w:r>
    </w:p>
    <w:p w14:paraId="62EEDDDA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“Київський політехнічний інститут ім. Ігоря Сікорського”</w:t>
      </w:r>
    </w:p>
    <w:p w14:paraId="00C1EC89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прикладної математики</w:t>
      </w:r>
    </w:p>
    <w:p w14:paraId="2A9BEC4F" w14:textId="77777777" w:rsidR="00E46692" w:rsidRDefault="00E46692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AC55071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ABD7CE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6182C669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71029C68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0C374210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EE1217" w14:textId="3D6580EB" w:rsidR="00E46692" w:rsidRDefault="004975A8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</w:t>
      </w:r>
      <w:r w:rsidR="00E46692">
        <w:rPr>
          <w:b/>
          <w:sz w:val="28"/>
          <w:szCs w:val="28"/>
        </w:rPr>
        <w:t>А РОБОТА №</w:t>
      </w:r>
      <w:r w:rsidR="00E214B8">
        <w:rPr>
          <w:b/>
          <w:sz w:val="28"/>
          <w:szCs w:val="28"/>
        </w:rPr>
        <w:t>1</w:t>
      </w:r>
      <w:r w:rsidR="00E46692">
        <w:rPr>
          <w:b/>
          <w:sz w:val="28"/>
          <w:szCs w:val="28"/>
        </w:rPr>
        <w:t xml:space="preserve"> </w:t>
      </w:r>
    </w:p>
    <w:p w14:paraId="4E38D1A0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74CEB5B9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“Комп’ютерна електроніка ”</w:t>
      </w:r>
    </w:p>
    <w:p w14:paraId="391E68CD" w14:textId="7A715422" w:rsidR="00E46692" w:rsidRDefault="00E46692" w:rsidP="00E4669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“</w:t>
      </w:r>
      <w:r w:rsidR="00E214B8" w:rsidRPr="00E214B8">
        <w:rPr>
          <w:sz w:val="28"/>
          <w:szCs w:val="28"/>
        </w:rPr>
        <w:t>Моделювання вхідного порту шини SPI</w:t>
      </w:r>
      <w:r>
        <w:rPr>
          <w:sz w:val="28"/>
          <w:szCs w:val="28"/>
        </w:rPr>
        <w:t>”</w:t>
      </w:r>
    </w:p>
    <w:p w14:paraId="5EA75E35" w14:textId="77777777" w:rsidR="00E46692" w:rsidRDefault="00E46692" w:rsidP="00E46692">
      <w:pPr>
        <w:ind w:left="4956"/>
      </w:pPr>
      <w:r>
        <w:t xml:space="preserve">  </w:t>
      </w:r>
    </w:p>
    <w:p w14:paraId="55D5FA02" w14:textId="77777777" w:rsidR="00E46692" w:rsidRDefault="00E46692" w:rsidP="00E46692">
      <w:pPr>
        <w:ind w:left="4956"/>
      </w:pPr>
    </w:p>
    <w:p w14:paraId="0CE50801" w14:textId="77777777" w:rsidR="00E46692" w:rsidRDefault="00E46692" w:rsidP="00E46692">
      <w:pPr>
        <w:ind w:left="4956"/>
      </w:pPr>
    </w:p>
    <w:p w14:paraId="4970C9B5" w14:textId="77777777" w:rsidR="00E46692" w:rsidRDefault="00E46692" w:rsidP="00E46692">
      <w:pPr>
        <w:ind w:left="4956"/>
      </w:pPr>
    </w:p>
    <w:p w14:paraId="06F6F934" w14:textId="77777777" w:rsidR="00E46692" w:rsidRDefault="00E46692" w:rsidP="00E46692">
      <w:pPr>
        <w:ind w:left="1416"/>
        <w:jc w:val="center"/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>Група: КВ-12</w:t>
      </w:r>
    </w:p>
    <w:p w14:paraId="4BC2E834" w14:textId="77777777" w:rsidR="00E46692" w:rsidRDefault="00E46692" w:rsidP="00E46692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      Виконав: Дмитрієвцев Михаїл</w:t>
      </w:r>
    </w:p>
    <w:p w14:paraId="0F52E218" w14:textId="77777777" w:rsidR="00E46692" w:rsidRDefault="00E46692" w:rsidP="00E46692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Оцінка:</w:t>
      </w:r>
    </w:p>
    <w:p w14:paraId="79B865F7" w14:textId="77777777" w:rsidR="00E46692" w:rsidRDefault="00E46692" w:rsidP="00E46692"/>
    <w:p w14:paraId="322CBE3A" w14:textId="77777777" w:rsidR="00E46692" w:rsidRDefault="00E46692" w:rsidP="00E46692"/>
    <w:p w14:paraId="798A7688" w14:textId="77777777" w:rsidR="00E46692" w:rsidRDefault="00E46692" w:rsidP="00E46692">
      <w:pPr>
        <w:jc w:val="center"/>
      </w:pPr>
    </w:p>
    <w:p w14:paraId="4FF239D7" w14:textId="77777777" w:rsidR="00E46692" w:rsidRDefault="00E46692" w:rsidP="00E46692">
      <w:pPr>
        <w:jc w:val="center"/>
      </w:pPr>
    </w:p>
    <w:p w14:paraId="1AA1BF74" w14:textId="77777777" w:rsidR="00E46692" w:rsidRDefault="00E46692" w:rsidP="00E46692"/>
    <w:p w14:paraId="4A3A9085" w14:textId="77777777" w:rsidR="00E46692" w:rsidRDefault="00E46692" w:rsidP="00E46692"/>
    <w:p w14:paraId="43C70DD1" w14:textId="77777777" w:rsidR="00E46692" w:rsidRDefault="00E46692" w:rsidP="00E46692"/>
    <w:p w14:paraId="4669DA0D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14:paraId="65DEF75E" w14:textId="08AAC1A7" w:rsidR="00E46692" w:rsidRPr="007A1351" w:rsidRDefault="003B5EE4" w:rsidP="003B5EE4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lastRenderedPageBreak/>
        <w:t>Пункти 1-4 з варіанту курсової роботи</w:t>
      </w:r>
    </w:p>
    <w:p w14:paraId="35C4B867" w14:textId="556772B8" w:rsidR="00E46692" w:rsidRDefault="003B5EE4" w:rsidP="003B5EE4">
      <w:r w:rsidRPr="003B5EE4">
        <w:rPr>
          <w:noProof/>
        </w:rPr>
        <w:drawing>
          <wp:inline distT="0" distB="0" distL="0" distR="0" wp14:anchorId="7CA8E2E5" wp14:editId="109E677B">
            <wp:extent cx="5940425" cy="579120"/>
            <wp:effectExtent l="0" t="0" r="3175" b="0"/>
            <wp:docPr id="37353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3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175" w14:textId="0EEB865E" w:rsidR="00D14DE7" w:rsidRPr="007A1351" w:rsidRDefault="003B5EE4" w:rsidP="003B5EE4">
      <w:pPr>
        <w:jc w:val="center"/>
        <w:rPr>
          <w:b/>
          <w:bCs/>
          <w:sz w:val="28"/>
          <w:szCs w:val="28"/>
        </w:rPr>
      </w:pPr>
      <w:bookmarkStart w:id="0" w:name="_Hlk153308418"/>
      <w:r w:rsidRPr="007A1351">
        <w:rPr>
          <w:b/>
          <w:bCs/>
          <w:sz w:val="28"/>
          <w:szCs w:val="28"/>
        </w:rPr>
        <w:t>Теоретичні відомості про регістр 74HC165, його входи і виходи</w:t>
      </w:r>
    </w:p>
    <w:p w14:paraId="4A6CFD31" w14:textId="73427839" w:rsidR="007A1351" w:rsidRPr="007A1351" w:rsidRDefault="007A1351" w:rsidP="007A1351">
      <w:pPr>
        <w:jc w:val="center"/>
        <w:rPr>
          <w:sz w:val="28"/>
          <w:szCs w:val="28"/>
        </w:rPr>
      </w:pPr>
      <w:bookmarkStart w:id="1" w:name="_Hlk153308463"/>
      <w:bookmarkEnd w:id="0"/>
      <w:r w:rsidRPr="003B5EE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086103" wp14:editId="16DB72B0">
            <wp:simplePos x="0" y="0"/>
            <wp:positionH relativeFrom="column">
              <wp:posOffset>-99060</wp:posOffset>
            </wp:positionH>
            <wp:positionV relativeFrom="paragraph">
              <wp:posOffset>200025</wp:posOffset>
            </wp:positionV>
            <wp:extent cx="1676400" cy="2314575"/>
            <wp:effectExtent l="0" t="0" r="0" b="9525"/>
            <wp:wrapSquare wrapText="bothSides"/>
            <wp:docPr id="42537450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7450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0" t="4874" r="13839" b="10536"/>
                    <a:stretch/>
                  </pic:blipFill>
                  <pic:spPr bwMode="auto">
                    <a:xfrm>
                      <a:off x="0" y="0"/>
                      <a:ext cx="16764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1351">
        <w:rPr>
          <w:sz w:val="28"/>
          <w:szCs w:val="28"/>
        </w:rPr>
        <w:t>Мікросхема 74HC165 є інтегральною схемою, яка включає в себе 8-розрядний регістр для зсуву даних вправо. Вона надає можливість вводити дані як послідовно, так і паралельно, і виводити їх у послідовному форматі.</w:t>
      </w:r>
    </w:p>
    <w:p w14:paraId="523A0D14" w14:textId="5789A415" w:rsidR="007A1351" w:rsidRPr="007A1351" w:rsidRDefault="004A27A0" w:rsidP="000915B9">
      <w:pPr>
        <w:jc w:val="center"/>
        <w:rPr>
          <w:sz w:val="28"/>
          <w:szCs w:val="28"/>
        </w:rPr>
      </w:pPr>
      <w:r w:rsidRPr="004A27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4D7A0B" wp14:editId="578CEEB7">
                <wp:simplePos x="0" y="0"/>
                <wp:positionH relativeFrom="column">
                  <wp:posOffset>-99060</wp:posOffset>
                </wp:positionH>
                <wp:positionV relativeFrom="paragraph">
                  <wp:posOffset>1530350</wp:posOffset>
                </wp:positionV>
                <wp:extent cx="1971675" cy="504825"/>
                <wp:effectExtent l="0" t="0" r="9525" b="952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EF84" w14:textId="307930C6" w:rsidR="004A27A0" w:rsidRDefault="004A27A0">
                            <w:r w:rsidRPr="004A27A0">
                              <w:t>Рисунок 1 Умовно – графічне позначення 74HC165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D7A0B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7.8pt;margin-top:120.5pt;width:155.2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" stroked="f">
                <v:textbox>
                  <w:txbxContent>
                    <w:p w14:paraId="3DA7EF84" w14:textId="307930C6" w:rsidR="004A27A0" w:rsidRDefault="004A27A0">
                      <w:r w:rsidRPr="004A27A0">
                        <w:t>Рисунок 1 Умовно – графічне позначення 74HC165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351" w:rsidRPr="007A1351">
        <w:rPr>
          <w:sz w:val="28"/>
          <w:szCs w:val="28"/>
        </w:rPr>
        <w:t xml:space="preserve">У нормальному режимі роботи, коли на вхід №15 (означений як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СЕ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A1351" w:rsidRPr="007A1351">
        <w:rPr>
          <w:sz w:val="28"/>
          <w:szCs w:val="28"/>
        </w:rPr>
        <w:t>) подається напруга низького рівня, кожен підйом напруги на вході тактових імпульсів CP з низького рівня на високий (позитивний фронт) призводить до зсуву даних вправо на один розряд.</w:t>
      </w:r>
    </w:p>
    <w:p w14:paraId="26572C1B" w14:textId="780E4C14" w:rsidR="007A1351" w:rsidRPr="007A1351" w:rsidRDefault="007A1351" w:rsidP="007A1351">
      <w:pPr>
        <w:ind w:firstLine="708"/>
        <w:rPr>
          <w:sz w:val="28"/>
          <w:szCs w:val="28"/>
        </w:rPr>
      </w:pPr>
      <w:r w:rsidRPr="007A1351">
        <w:rPr>
          <w:sz w:val="28"/>
          <w:szCs w:val="28"/>
        </w:rPr>
        <w:t xml:space="preserve">Мікросхема 74HC165 дозволяє завантажувати дані через паралельні входи D0 - D7, коли на вхід завантаження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PL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915B9">
        <w:rPr>
          <w:sz w:val="28"/>
          <w:szCs w:val="28"/>
        </w:rPr>
        <w:t xml:space="preserve">  </w:t>
      </w:r>
      <w:r w:rsidRPr="007A1351">
        <w:rPr>
          <w:sz w:val="28"/>
          <w:szCs w:val="28"/>
        </w:rPr>
        <w:t xml:space="preserve"> надходить короткочасний імпульс низької напруги. Процес завантаження регістру залежить від входу тактових імпульсів. Дані, які надходять на послідовний вхід інформації (вивід 10), записуються у регістр під час кожного позитивного фронту тактового імпульсу, якщо на вході №10 є напруга високого рівня.</w:t>
      </w:r>
    </w:p>
    <w:p w14:paraId="12BF8B50" w14:textId="4E266369" w:rsidR="003B5EE4" w:rsidRDefault="007A1351" w:rsidP="007A1351">
      <w:pPr>
        <w:rPr>
          <w:sz w:val="28"/>
          <w:szCs w:val="28"/>
        </w:rPr>
      </w:pPr>
      <w:r w:rsidRPr="007A1351">
        <w:rPr>
          <w:sz w:val="28"/>
          <w:szCs w:val="28"/>
        </w:rPr>
        <w:t xml:space="preserve">Для послідовного виведення інформації з мікросхеми 74HC165 використовуються виходи Q та інверсний вихід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bar>
      </m:oMath>
      <w:r w:rsidRPr="007A1351">
        <w:rPr>
          <w:sz w:val="28"/>
          <w:szCs w:val="28"/>
        </w:rPr>
        <w:t xml:space="preserve">. Якщо вхід №15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СЕ</m:t>
            </m:r>
          </m:e>
        </m:bar>
      </m:oMath>
      <w:r w:rsidRPr="007A1351">
        <w:rPr>
          <w:sz w:val="28"/>
          <w:szCs w:val="28"/>
        </w:rPr>
        <w:t xml:space="preserve">, що контролює тактові імпульси, отримає напругу високого рівня, то подачу тактових імпульсів можна заблокувати. Це можливо завдяки логічному зв'язку "АБО" між входом тактових імпульсів CP і входом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СЕ</m:t>
            </m:r>
          </m:e>
        </m:bar>
      </m:oMath>
      <w:r w:rsidRPr="007A1351">
        <w:rPr>
          <w:sz w:val="28"/>
          <w:szCs w:val="28"/>
        </w:rPr>
        <w:t>, що дає можливість їх взаємозамінно використовувати.</w:t>
      </w:r>
    </w:p>
    <w:p w14:paraId="10DE1A36" w14:textId="69D0F824" w:rsidR="007A1351" w:rsidRPr="007A1351" w:rsidRDefault="007A1351" w:rsidP="007A1351">
      <w:pPr>
        <w:jc w:val="center"/>
        <w:rPr>
          <w:b/>
          <w:bCs/>
          <w:sz w:val="28"/>
          <w:szCs w:val="28"/>
        </w:rPr>
      </w:pPr>
      <w:bookmarkStart w:id="2" w:name="_Hlk153309090"/>
      <w:bookmarkEnd w:id="1"/>
      <w:r w:rsidRPr="007A1351">
        <w:rPr>
          <w:b/>
          <w:bCs/>
          <w:sz w:val="28"/>
          <w:szCs w:val="28"/>
        </w:rPr>
        <w:t>Інформація про входи</w:t>
      </w:r>
    </w:p>
    <w:bookmarkStart w:id="3" w:name="_Hlk153309117"/>
    <w:bookmarkEnd w:id="2"/>
    <w:p w14:paraId="0BE9F321" w14:textId="4F346B28" w:rsidR="007A1351" w:rsidRDefault="00000000" w:rsidP="007A1351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PL</m:t>
            </m:r>
          </m:e>
        </m:bar>
      </m:oMath>
      <w:r w:rsidR="007A1351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A1351"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хід завантаження</w:t>
      </w:r>
      <w:r w:rsid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1351"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(«0» - завантаження, «1» - зсув)</w:t>
      </w:r>
    </w:p>
    <w:p w14:paraId="047D83FA" w14:textId="67151671" w:rsidR="007A1351" w:rsidRDefault="007A1351" w:rsidP="007A1351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CP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Вхід </w:t>
      </w:r>
      <w:proofErr w:type="spellStart"/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тактування</w:t>
      </w:r>
      <w:proofErr w:type="spellEnd"/>
    </w:p>
    <w:p w14:paraId="38540D94" w14:textId="2486072E" w:rsidR="007A1351" w:rsidRPr="007A1351" w:rsidRDefault="00000000" w:rsidP="007A1351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CE</m:t>
            </m:r>
          </m:e>
        </m:bar>
      </m:oMath>
      <w:r w:rsidR="007A1351"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</w:t>
      </w:r>
      <w:r w:rsidR="007A1351"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Вхід дозволу </w:t>
      </w:r>
      <w:proofErr w:type="spellStart"/>
      <w:r w:rsidR="007A1351"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тактування</w:t>
      </w:r>
      <w:proofErr w:type="spellEnd"/>
    </w:p>
    <w:p w14:paraId="41B90063" w14:textId="721A69AA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 xml:space="preserve"> 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Інверсний вихід</w:t>
      </w:r>
    </w:p>
    <w:p w14:paraId="406F5842" w14:textId="7B277A1D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Прямий вихід</w:t>
      </w:r>
    </w:p>
    <w:p w14:paraId="0A99A82F" w14:textId="42ABC2C6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DS</w:t>
      </w:r>
      <w:r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Послідовний вхід</w:t>
      </w:r>
    </w:p>
    <w:p w14:paraId="43D5BC23" w14:textId="42E87D74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D0</w:t>
      </w:r>
      <w:r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№1</w:t>
      </w:r>
    </w:p>
    <w:p w14:paraId="799F52DE" w14:textId="62303DF0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D1</w:t>
      </w:r>
      <w:r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№2</w:t>
      </w:r>
    </w:p>
    <w:p w14:paraId="703B0BC7" w14:textId="77EE7434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D2</w:t>
      </w:r>
      <w:r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№3</w:t>
      </w:r>
    </w:p>
    <w:p w14:paraId="243FB852" w14:textId="4A77B3A3" w:rsid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D3</w:t>
      </w:r>
      <w:r w:rsidRPr="007A13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№4</w:t>
      </w:r>
    </w:p>
    <w:p w14:paraId="1B48B2A1" w14:textId="77777777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№5</w:t>
      </w:r>
    </w:p>
    <w:p w14:paraId="4EF98F1F" w14:textId="77777777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№6</w:t>
      </w:r>
    </w:p>
    <w:p w14:paraId="56F480C9" w14:textId="77777777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№7</w:t>
      </w:r>
    </w:p>
    <w:p w14:paraId="047518E5" w14:textId="4B35B01E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D7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Паралельний вхід №8</w:t>
      </w:r>
    </w:p>
    <w:p w14:paraId="5E973D6D" w14:textId="3B25DF17" w:rsidR="007A1351" w:rsidRP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GND-Вивід живлення</w:t>
      </w:r>
    </w:p>
    <w:p w14:paraId="7A551202" w14:textId="6F12688B" w:rsidR="007A1351" w:rsidRDefault="007A1351" w:rsidP="004A1F1C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351">
        <w:rPr>
          <w:rFonts w:ascii="Times New Roman" w:eastAsia="Times New Roman" w:hAnsi="Times New Roman" w:cs="Times New Roman"/>
          <w:sz w:val="28"/>
          <w:szCs w:val="28"/>
          <w:lang w:eastAsia="ru-RU"/>
        </w:rPr>
        <w:t>VCC-Вивід живлення</w:t>
      </w:r>
    </w:p>
    <w:bookmarkEnd w:id="3"/>
    <w:p w14:paraId="49B1A8E1" w14:textId="77777777" w:rsidR="007A1351" w:rsidRPr="009D11B8" w:rsidRDefault="007A13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B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518BB44" w14:textId="0422E4D6" w:rsidR="007A1351" w:rsidRPr="004A27A0" w:rsidRDefault="007A1351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C</w:t>
      </w:r>
      <w:proofErr w:type="spellStart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кріншот</w:t>
      </w:r>
      <w:proofErr w:type="spellEnd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схеми в програмі Micro-Cap, що відображає положення перемикачів під час моделювання</w:t>
      </w:r>
    </w:p>
    <w:p w14:paraId="497A00DA" w14:textId="77777777" w:rsidR="000915B9" w:rsidRDefault="009D11B8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B52AD" wp14:editId="5BE99C6B">
            <wp:extent cx="5940425" cy="3723005"/>
            <wp:effectExtent l="0" t="0" r="3175" b="0"/>
            <wp:docPr id="29437884" name="Рисунок 1" descr="Зображення, що містить текст, ряд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884" name="Рисунок 1" descr="Зображення, що містить текст, ряд, схема, Графі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1D23" w14:textId="7A5032AF" w:rsidR="004A27A0" w:rsidRPr="004A27A0" w:rsidRDefault="004A27A0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7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2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регістра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A27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74HC165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</w:t>
      </w:r>
      <w:r w:rsidRPr="004A27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</w:t>
      </w:r>
      <w:r w:rsidRPr="004A27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</w:t>
      </w:r>
    </w:p>
    <w:p w14:paraId="6B456308" w14:textId="55462C1C" w:rsidR="009D11B8" w:rsidRPr="004A27A0" w:rsidRDefault="000915B9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proofErr w:type="spellStart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кріншот</w:t>
      </w:r>
      <w:proofErr w:type="spellEnd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часової діаграми з результатами моделювання</w:t>
      </w:r>
      <w:r w:rsidRPr="009D1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11B8" w:rsidRPr="009D1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05A23" wp14:editId="1E50031A">
            <wp:extent cx="5940425" cy="2245360"/>
            <wp:effectExtent l="0" t="0" r="3175" b="2540"/>
            <wp:docPr id="2007505765" name="Рисунок 1" descr="Зображення, що містить ряд, схема, знімок екран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5765" name="Рисунок 1" descr="Зображення, що містить ряд, схема, знімок екрана, Графі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7A0" w:rsidRPr="004A27A0">
        <w:t xml:space="preserve"> </w:t>
      </w:r>
      <w:r w:rsidR="004A27A0" w:rsidRPr="004A27A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Результати</w:t>
      </w:r>
      <w:r w:rsidR="004A2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моделювання роботи регістра</w:t>
      </w:r>
      <w:r w:rsidR="004A27A0" w:rsidRPr="004A2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74HC165</w:t>
      </w:r>
    </w:p>
    <w:p w14:paraId="1F3CD7A1" w14:textId="3FFB9BB8" w:rsidR="007A1351" w:rsidRPr="004A27A0" w:rsidRDefault="000915B9" w:rsidP="000915B9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Пояснення до неї</w:t>
      </w:r>
    </w:p>
    <w:p w14:paraId="1950577A" w14:textId="0923FD02" w:rsidR="000915B9" w:rsidRDefault="00BE4E63" w:rsidP="00BE4E63">
      <w:pPr>
        <w:spacing w:line="360" w:lineRule="auto"/>
        <w:ind w:left="-10"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Hlk15331405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Аналізуючи вихідну цифрову діаграму можна помітити, що </w:t>
      </w:r>
      <w:r w:rsidRPr="00BE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зниженні напруги на вході SH/¯LD, стани входів А – Н негайно завантажуються в </w:t>
      </w:r>
      <w:r w:rsidRPr="00BE4E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регістр і передаються на послідовний вихід, починаючи зі стану "Н". Це відбувається</w:t>
      </w:r>
      <w:r w:rsidR="001F6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очікування тактового імпульсу через те, що на вході CLK INH присутній логічний "0". Після цього, протягом 7 тактових імпульсів передаються інші стани, завершуючи цей процес станом на вході "А". </w:t>
      </w:r>
    </w:p>
    <w:bookmarkEnd w:id="4"/>
    <w:p w14:paraId="22EABCF1" w14:textId="2CEF9996" w:rsidR="004975A8" w:rsidRDefault="001F624C" w:rsidP="004975A8">
      <w:pPr>
        <w:spacing w:line="360" w:lineRule="auto"/>
        <w:ind w:left="-10" w:right="99"/>
        <w:jc w:val="center"/>
      </w:pPr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Скріншот зі схемою, побудованою в програмі </w:t>
      </w:r>
      <w:proofErr w:type="spellStart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Altium</w:t>
      </w:r>
      <w:proofErr w:type="spellEnd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CircuitMaker</w:t>
      </w:r>
      <w:proofErr w:type="spellEnd"/>
      <w:r>
        <w:rPr>
          <w:noProof/>
        </w:rPr>
        <w:drawing>
          <wp:inline distT="0" distB="0" distL="0" distR="0" wp14:anchorId="6AD6E5F3" wp14:editId="76DE114D">
            <wp:extent cx="4884420" cy="3424576"/>
            <wp:effectExtent l="0" t="0" r="0" b="4445"/>
            <wp:docPr id="100123572" name="Рисунок 1" descr="Зображення, що містить текст, схема, Паралель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572" name="Рисунок 1" descr="Зображення, що містить текст, схема, Паралель, Пла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804" cy="34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2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5A5274" wp14:editId="031A9524">
            <wp:extent cx="4884420" cy="3100863"/>
            <wp:effectExtent l="0" t="0" r="0" b="4445"/>
            <wp:docPr id="1936913155" name="Рисунок 1" descr="Зображення, що містить текст, схема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13155" name="Рисунок 1" descr="Зображення, що містить текст, схема, число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1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32F" w14:textId="0E27AB7E" w:rsidR="001F624C" w:rsidRPr="004975A8" w:rsidRDefault="004A27A0" w:rsidP="004975A8">
      <w:pPr>
        <w:spacing w:line="360" w:lineRule="auto"/>
        <w:ind w:left="-10" w:right="9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27A0">
        <w:rPr>
          <w:noProof/>
        </w:rPr>
        <w:t xml:space="preserve">Рисунок </w:t>
      </w:r>
      <w:r>
        <w:rPr>
          <w:noProof/>
        </w:rPr>
        <w:t>4,</w:t>
      </w:r>
      <w:r w:rsidRPr="004A27A0">
        <w:rPr>
          <w:noProof/>
        </w:rPr>
        <w:t>5 Схема першого етапу в середовищі Altium Designer</w:t>
      </w:r>
    </w:p>
    <w:p w14:paraId="24A7CB4E" w14:textId="77777777" w:rsidR="004A27A0" w:rsidRDefault="004A27A0" w:rsidP="001F624C">
      <w:pPr>
        <w:spacing w:line="360" w:lineRule="auto"/>
        <w:ind w:left="-10" w:right="99"/>
        <w:jc w:val="center"/>
        <w:rPr>
          <w:noProof/>
        </w:rPr>
      </w:pPr>
    </w:p>
    <w:p w14:paraId="31514079" w14:textId="77777777" w:rsidR="004A27A0" w:rsidRPr="004975A8" w:rsidRDefault="004A27A0" w:rsidP="001F624C">
      <w:pPr>
        <w:spacing w:line="360" w:lineRule="auto"/>
        <w:ind w:left="-10" w:right="99"/>
        <w:jc w:val="center"/>
        <w:rPr>
          <w:noProof/>
        </w:rPr>
      </w:pPr>
    </w:p>
    <w:p w14:paraId="0049CEB3" w14:textId="42497603" w:rsidR="001F624C" w:rsidRPr="004A27A0" w:rsidRDefault="001F624C" w:rsidP="001F624C">
      <w:pPr>
        <w:spacing w:line="360" w:lineRule="auto"/>
        <w:ind w:left="-10" w:right="9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2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Пояснення щодо її побудови</w:t>
      </w:r>
    </w:p>
    <w:p w14:paraId="3ADC3557" w14:textId="3DA56668" w:rsidR="001F624C" w:rsidRDefault="00D06CF9" w:rsidP="00D06CF9">
      <w:p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5346188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схемі реалізовано вхідний порт шини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 використанням наступних елементів:</w:t>
      </w:r>
    </w:p>
    <w:p w14:paraId="42D7D1CA" w14:textId="2B532246" w:rsidR="00D06CF9" w:rsidRPr="00D06CF9" w:rsidRDefault="00D06CF9" w:rsidP="00D06CF9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роз'єм типу </w:t>
      </w:r>
      <w:proofErr w:type="spellStart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AB66794" w14:textId="3A3C0968" w:rsidR="00D06CF9" w:rsidRPr="00D06CF9" w:rsidRDefault="00D06CF9" w:rsidP="00D06CF9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2 вхідні регістри 74HC165</w:t>
      </w:r>
      <w:r w:rsidR="004A2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з’єднані послідовно</w:t>
      </w:r>
      <w:r w:rsidR="00085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(використовується д</w:t>
      </w:r>
      <w:r w:rsidR="00E71FF6"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вводу даних через послідовну шину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336D385" w14:textId="7AA22A41" w:rsidR="00D06CF9" w:rsidRPr="00D06CF9" w:rsidRDefault="00D06CF9" w:rsidP="00D06CF9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1 буферний підсилювач 74HC125 з трьома станами</w:t>
      </w:r>
      <w:r w:rsidR="00085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виходу</w:t>
      </w:r>
      <w:r w:rsidR="00085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(використовується д</w:t>
      </w:r>
      <w:r w:rsidR="00E71FF6"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підвищення навантажувальної здатності інтерфейсу SPI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01E1B0" w14:textId="2F56A68E" w:rsidR="00D06CF9" w:rsidRPr="00D06CF9" w:rsidRDefault="00D06CF9" w:rsidP="00D06CF9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перемикач типу </w:t>
      </w:r>
      <w:proofErr w:type="spellStart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Electromechanical</w:t>
      </w:r>
      <w:proofErr w:type="spellEnd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Switches</w:t>
      </w:r>
      <w:proofErr w:type="spellEnd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DIP </w:t>
      </w:r>
      <w:proofErr w:type="spellStart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Switches</w:t>
      </w:r>
      <w:proofErr w:type="spellEnd"/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3FC36B" w14:textId="7B18DCDA" w:rsidR="00D06CF9" w:rsidRPr="00D06CF9" w:rsidRDefault="00D06CF9" w:rsidP="00D06CF9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1 логічний елемент І-НЕ на мікросхемі 74HC00</w:t>
      </w:r>
      <w:r w:rsidR="004A27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C8257E" w14:textId="7FCA630E" w:rsidR="00D06CF9" w:rsidRDefault="00D06CF9" w:rsidP="00D06CF9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8ми резисторів та 1</w:t>
      </w:r>
      <w:r w:rsidR="00085D0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06CF9">
        <w:rPr>
          <w:rFonts w:ascii="Times New Roman" w:eastAsia="Times New Roman" w:hAnsi="Times New Roman" w:cs="Times New Roman"/>
          <w:sz w:val="28"/>
          <w:szCs w:val="28"/>
          <w:lang w:eastAsia="ru-RU"/>
        </w:rPr>
        <w:t>ти конденсаторів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B8D84F" w14:textId="72089E9B" w:rsidR="00D06CF9" w:rsidRPr="00E71FF6" w:rsidRDefault="004A27A0" w:rsidP="00E71FF6">
      <w:p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 на схемі присутні наступні порти:</w:t>
      </w:r>
    </w:p>
    <w:p w14:paraId="437F1B08" w14:textId="7927FF36" w:rsidR="004A27A0" w:rsidRPr="00E71FF6" w:rsidRDefault="004A27A0" w:rsidP="00E71FF6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SCLK - тактовий сигнал зсуву регістрів шини SPI </w:t>
      </w:r>
      <w:r w:rsidR="00E71FF6"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під’єднаний до входу буферного підсилювача);</w:t>
      </w:r>
    </w:p>
    <w:p w14:paraId="7E3CCE2E" w14:textId="0E76A7F1" w:rsidR="004A27A0" w:rsidRPr="00E71FF6" w:rsidRDefault="004A27A0" w:rsidP="00E71FF6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MOSI - вхід даних у шину SPI</w:t>
      </w:r>
      <w:r w:rsidR="00E71FF6"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(під’єднаний до входу буферного підсилювача);</w:t>
      </w:r>
    </w:p>
    <w:p w14:paraId="7DBEB777" w14:textId="54310F62" w:rsidR="004A27A0" w:rsidRPr="00E71FF6" w:rsidRDefault="004A27A0" w:rsidP="00E71FF6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MISO - вихід даних з шини SPI </w:t>
      </w:r>
      <w:r w:rsidR="00E71FF6"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під’єднаний до виходу буферного підсилювача);</w:t>
      </w:r>
    </w:p>
    <w:p w14:paraId="18913AB5" w14:textId="2434545D" w:rsidR="004A27A0" w:rsidRPr="00E71FF6" w:rsidRDefault="004A27A0" w:rsidP="00E71FF6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SS - вхід вибору регістрів, розташованих у цьому схемному файлі(використовується для дозволу роботи підсилювачів);</w:t>
      </w:r>
    </w:p>
    <w:p w14:paraId="1685E994" w14:textId="77777777" w:rsidR="004A27A0" w:rsidRPr="00E71FF6" w:rsidRDefault="004A27A0" w:rsidP="00E71FF6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VCC - напруга живлення +5 В;</w:t>
      </w:r>
    </w:p>
    <w:p w14:paraId="1FCE0DA6" w14:textId="2A5E929B" w:rsidR="004A27A0" w:rsidRPr="00E71FF6" w:rsidRDefault="004A27A0" w:rsidP="00E71FF6">
      <w:pPr>
        <w:pStyle w:val="a4"/>
        <w:numPr>
          <w:ilvl w:val="0"/>
          <w:numId w:val="1"/>
        </w:num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>GND - заземлення.</w:t>
      </w:r>
    </w:p>
    <w:p w14:paraId="10A0957C" w14:textId="3958CDC1" w:rsidR="004975A8" w:rsidRDefault="004A27A0" w:rsidP="00E71FF6">
      <w:pPr>
        <w:spacing w:line="360" w:lineRule="auto"/>
        <w:ind w:right="9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Всі елементи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порти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були з’єднані згідно методичних вказівок з врахуванням варіанту курсової роботи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метою реалізації вхідного порту шини </w:t>
      </w:r>
      <w:r w:rsidR="00E71F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SPI</w:t>
      </w:r>
      <w:r w:rsidR="00E71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5"/>
    <w:p w14:paraId="70E9185E" w14:textId="41A268B8" w:rsidR="004A27A0" w:rsidRPr="0090310A" w:rsidRDefault="004975A8" w:rsidP="004975A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3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</w:p>
    <w:p w14:paraId="7DEB091C" w14:textId="196FB157" w:rsidR="004975A8" w:rsidRPr="004975A8" w:rsidRDefault="004975A8" w:rsidP="004975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 час виконання практичної роботи було досліджено принципи роботи 8-розрядного регістра зсуву 74HC165 та його використання для передачі даних за допомогою послідовної шини SPI. В результаті цих досліджень було встановлено, що дана мікросхема є </w:t>
      </w:r>
      <w:proofErr w:type="spellStart"/>
      <w:r w:rsidRPr="00497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весьма</w:t>
      </w:r>
      <w:proofErr w:type="spellEnd"/>
      <w:r w:rsidRPr="00497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ефективним інструментом для обміну даними в цифрових пристроях. Проведені експерименти підтвердили правильність та надійність роботи регістра, при умові належного налаштування сигналів SH/LDBAR та CLK. Крім того, вдалося розробити необхідні логічні схеми та встановити взаємозв'язки між компонентами системи.</w:t>
      </w:r>
    </w:p>
    <w:sectPr w:rsidR="004975A8" w:rsidRPr="004975A8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D5A"/>
    <w:multiLevelType w:val="hybridMultilevel"/>
    <w:tmpl w:val="DA662144"/>
    <w:lvl w:ilvl="0" w:tplc="2138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5"/>
    <w:rsid w:val="00016AF6"/>
    <w:rsid w:val="00085D0F"/>
    <w:rsid w:val="000915B9"/>
    <w:rsid w:val="001F624C"/>
    <w:rsid w:val="002A0F3F"/>
    <w:rsid w:val="00381BA0"/>
    <w:rsid w:val="003B5EE4"/>
    <w:rsid w:val="00461725"/>
    <w:rsid w:val="0048350B"/>
    <w:rsid w:val="004975A8"/>
    <w:rsid w:val="004A1F1C"/>
    <w:rsid w:val="004A27A0"/>
    <w:rsid w:val="007A1351"/>
    <w:rsid w:val="007C61ED"/>
    <w:rsid w:val="007E1E62"/>
    <w:rsid w:val="0090310A"/>
    <w:rsid w:val="009D11B8"/>
    <w:rsid w:val="00AB2E1D"/>
    <w:rsid w:val="00B00F96"/>
    <w:rsid w:val="00BE4E63"/>
    <w:rsid w:val="00CA66D5"/>
    <w:rsid w:val="00D06CF9"/>
    <w:rsid w:val="00D14DE7"/>
    <w:rsid w:val="00E214B8"/>
    <w:rsid w:val="00E46692"/>
    <w:rsid w:val="00E71FF6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B89"/>
  <w15:chartTrackingRefBased/>
  <w15:docId w15:val="{FA3F3A0B-5C39-4D2D-BB26-2485857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351"/>
    <w:rPr>
      <w:color w:val="808080"/>
    </w:rPr>
  </w:style>
  <w:style w:type="paragraph" w:styleId="a4">
    <w:name w:val="List Paragraph"/>
    <w:basedOn w:val="a"/>
    <w:uiPriority w:val="34"/>
    <w:qFormat/>
    <w:rsid w:val="00D0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2986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Дмитрієвцев</dc:creator>
  <cp:keywords/>
  <dc:description/>
  <cp:lastModifiedBy>User</cp:lastModifiedBy>
  <cp:revision>9</cp:revision>
  <dcterms:created xsi:type="dcterms:W3CDTF">2023-02-09T14:19:00Z</dcterms:created>
  <dcterms:modified xsi:type="dcterms:W3CDTF">2023-12-14T14:01:00Z</dcterms:modified>
</cp:coreProperties>
</file>