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30 elementų (indeksai nuo 0 iki 29), kurių reikšmės yra atsitiktiniai skaičiai nuo 5 iki 25.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Naudodamiesi 1 uždavinio masyvu: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Suskaičiuokite kiek masyve yra reikšmių didesnių už 10;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Raskite didžiausią masyvo reikšmę ir jos indeksą;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Suskaičiuokite visų porinių (lyginių) indeksų reikšmių sumą;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Sukurkite naują masyvą, kurio reikšmės yra 1 uždavinio masyvo reikšmes minus tos reikšmės indeksas;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Papildykite masyvą papildomais 10 elementų su reikšmėmis nuo 5 iki 25, kad bendras masyvas padidėtų iki indekso 39;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Iš masyvo elementų sukurkite du naujus masyvus. Vienas turi būti sudarytas iš neporinių indekso reikšmių, o kitas iš porinių;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Pirminio masyvo elementus su poriniais indeksais padarykite lygius 0 jeigu jie didesni už 15;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Suraskite pirmą (mažiausią) indeksą, kurio elemento reikšmė didesnė už 10;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Naudodami funkciją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splice()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iš masyvo ištrinkite visus elementus turinčius porinį indeksą;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reikšmės atsitiktinės raidės A, B, C ir D, o ilgis 200. Suskaičiuokite kiek yra kiekvienos raidės.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3 masyvus pagal 3 uždavinio sąlygą. Sudėkite masyvus, sudėdami atitinkamas reikšmes. Paskaičiuokite kiek unikalių (po vieną, nesikartojančių) reikšmių ir kiek unikalių kombinacijų gavote.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du masyvus, kurių reikšmės yra atsitiktiniai skaičiai nuo 100 iki 999. Masyvų ilgiai 100. Masyvų reikšmės turi būti unikalios savo masyve (t.y. neturi kartotis).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kuris būtų sudarytas iš reikšmių, kurios yra pirmame 6 uždavinio masyve, bet nėra antrame 6 uždavinio masyve.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 iš elementų, kurie kartojasi abiejuose 6 uždavinio masyvuose.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masyvą, kurio indeksus sudarytų pirmo 6 uždavinio masyvo reikšmės, o jo reikšmės iš būtų antrojo masyvo.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Sugeneruokite 10 skaičių masyvą pagal taisyklę: Du pirmi skaičiai- atsitiktiniai nuo 5 iki 25. Trečias, pirmo ir antro suma. Ketvirtas- antro ir trečio suma. Penktas trečio ir ketvirto suma ir t.t.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