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Отчет об общей стоимости выполненных заявок за последний месяц</w:t>
      </w:r>
    </w:p>
    <w:p>
      <w:pPr/>
      <w:r>
        <w:rPr/>
        <w:t xml:space="preserve">1 100,00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