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FF0C7" w14:textId="06F5141F" w:rsidR="00D17B0B" w:rsidRPr="004B25F9" w:rsidRDefault="00000000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Здравствуйте. Я Мамонов Дмитрий, </w:t>
      </w:r>
      <w:r w:rsidR="00CC7F95">
        <w:rPr>
          <w:rFonts w:ascii="Times New Roman" w:hAnsi="Times New Roman" w:cs="Times New Roman"/>
          <w:sz w:val="28"/>
          <w:szCs w:val="28"/>
          <w:lang w:val="ru-RU"/>
        </w:rPr>
        <w:t xml:space="preserve">магистр </w:t>
      </w:r>
      <w:r w:rsidR="005464C8" w:rsidRPr="004B25F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курса </w:t>
      </w:r>
      <w:r w:rsidR="005464C8" w:rsidRPr="004B25F9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группы. Тема моей работы - “</w:t>
      </w:r>
      <w:r w:rsidR="00BB0CAD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высоконагруженного </w:t>
      </w:r>
      <w:r w:rsidR="00BB0CAD" w:rsidRPr="004B25F9">
        <w:rPr>
          <w:rFonts w:ascii="Times New Roman" w:hAnsi="Times New Roman" w:cs="Times New Roman"/>
          <w:sz w:val="28"/>
          <w:szCs w:val="28"/>
        </w:rPr>
        <w:t>L</w:t>
      </w:r>
      <w:r w:rsidR="00BB0CAD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4-балансировщика нагрузки на основе </w:t>
      </w:r>
      <w:proofErr w:type="spellStart"/>
      <w:r w:rsidR="00BB0CAD" w:rsidRPr="004B25F9">
        <w:rPr>
          <w:rFonts w:ascii="Times New Roman" w:hAnsi="Times New Roman" w:cs="Times New Roman"/>
          <w:sz w:val="28"/>
          <w:szCs w:val="28"/>
        </w:rPr>
        <w:t>eBPF</w:t>
      </w:r>
      <w:proofErr w:type="spellEnd"/>
      <w:r w:rsidR="00BB0CAD" w:rsidRPr="004B25F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BB0CAD" w:rsidRPr="004B25F9">
        <w:rPr>
          <w:rFonts w:ascii="Times New Roman" w:hAnsi="Times New Roman" w:cs="Times New Roman"/>
          <w:sz w:val="28"/>
          <w:szCs w:val="28"/>
        </w:rPr>
        <w:t>XDP</w:t>
      </w:r>
      <w:r w:rsidR="00BB0CAD" w:rsidRPr="004B25F9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E07F6E" w:rsidRPr="004B25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34C20F" w14:textId="62D3BEFA" w:rsidR="00D17B0B" w:rsidRDefault="00066A6E" w:rsidP="00FB1E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В современном мире </w:t>
      </w:r>
      <w:proofErr w:type="spellStart"/>
      <w:r w:rsidRPr="004B25F9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>-сервисов и распределённых систем рост объёмов трафика и требований к отказоустойчивости предъявляет жёсткие условия к сетевым компонентам инфраструктуры</w:t>
      </w:r>
      <w:r w:rsidR="00FB1ECD">
        <w:rPr>
          <w:rFonts w:ascii="Times New Roman" w:hAnsi="Times New Roman" w:cs="Times New Roman"/>
          <w:sz w:val="28"/>
          <w:szCs w:val="28"/>
          <w:lang w:val="ru-RU"/>
        </w:rPr>
        <w:t>, в том числе и к балансировщикам нагрузки.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0312" w:rsidRPr="002E0312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Архитектурная деградация программных балансировщиков на критических нагрузках обусловлена фундаментальными лимитами стандартного сетевого стека, где </w:t>
      </w:r>
      <w:r w:rsidR="009C4AA4">
        <w:rPr>
          <w:rFonts w:ascii="Times New Roman" w:hAnsi="Times New Roman" w:cs="Times New Roman"/>
          <w:sz w:val="28"/>
          <w:szCs w:val="28"/>
          <w:lang w:val="ru-RU"/>
        </w:rPr>
        <w:t xml:space="preserve">затраченное время процессора </w:t>
      </w:r>
      <w:r w:rsidR="002E0312" w:rsidRPr="002E0312">
        <w:rPr>
          <w:rFonts w:ascii="Times New Roman" w:hAnsi="Times New Roman" w:cs="Times New Roman"/>
          <w:sz w:val="28"/>
          <w:szCs w:val="28"/>
          <w:lang w:val="ru-RU"/>
        </w:rPr>
        <w:t xml:space="preserve">на системные вызовы и переключение контекста между </w:t>
      </w:r>
      <w:r w:rsidR="009C4AA4">
        <w:rPr>
          <w:rFonts w:ascii="Times New Roman" w:hAnsi="Times New Roman" w:cs="Times New Roman"/>
          <w:sz w:val="28"/>
          <w:szCs w:val="28"/>
          <w:lang w:val="ru-RU"/>
        </w:rPr>
        <w:t xml:space="preserve">его </w:t>
      </w:r>
      <w:r w:rsidR="002E0312" w:rsidRPr="002E0312">
        <w:rPr>
          <w:rFonts w:ascii="Times New Roman" w:hAnsi="Times New Roman" w:cs="Times New Roman"/>
          <w:sz w:val="28"/>
          <w:szCs w:val="28"/>
          <w:lang w:val="ru-RU"/>
        </w:rPr>
        <w:t>кольцами защиты</w:t>
      </w:r>
      <w:r w:rsidR="009C4A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0312" w:rsidRPr="002E0312">
        <w:rPr>
          <w:rFonts w:ascii="Times New Roman" w:hAnsi="Times New Roman" w:cs="Times New Roman"/>
          <w:sz w:val="28"/>
          <w:szCs w:val="28"/>
          <w:lang w:val="ru-RU"/>
        </w:rPr>
        <w:t>превращает подсистему ввода-вывода в узкое горлышко. При достижении пороговых значений пропускной способности в десятки гигабит возникает лавинообразный рост прерываний, вызывающий дефицит тактов CPU для выполнения полезной логики маршрутизации пакетов.</w:t>
      </w:r>
      <w:r w:rsidR="00FB1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5D8" w:rsidRPr="00FB1ECD">
        <w:rPr>
          <w:rFonts w:ascii="Times New Roman" w:hAnsi="Times New Roman" w:cs="Times New Roman"/>
          <w:sz w:val="28"/>
          <w:szCs w:val="28"/>
          <w:lang w:val="ru-RU"/>
        </w:rPr>
        <w:t xml:space="preserve">В последние годы активно развивается технология </w:t>
      </w:r>
      <w:r w:rsidR="000955D8" w:rsidRPr="00FB1ECD">
        <w:rPr>
          <w:rFonts w:ascii="Times New Roman" w:hAnsi="Times New Roman" w:cs="Times New Roman"/>
          <w:sz w:val="28"/>
          <w:szCs w:val="28"/>
        </w:rPr>
        <w:t>Extended</w:t>
      </w:r>
      <w:r w:rsidR="000955D8" w:rsidRPr="00FB1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5D8" w:rsidRPr="00FB1ECD">
        <w:rPr>
          <w:rFonts w:ascii="Times New Roman" w:hAnsi="Times New Roman" w:cs="Times New Roman"/>
          <w:sz w:val="28"/>
          <w:szCs w:val="28"/>
        </w:rPr>
        <w:t>Berkeley</w:t>
      </w:r>
      <w:r w:rsidR="000955D8" w:rsidRPr="00FB1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5D8" w:rsidRPr="00FB1ECD">
        <w:rPr>
          <w:rFonts w:ascii="Times New Roman" w:hAnsi="Times New Roman" w:cs="Times New Roman"/>
          <w:sz w:val="28"/>
          <w:szCs w:val="28"/>
        </w:rPr>
        <w:t>Packet</w:t>
      </w:r>
      <w:r w:rsidR="000955D8" w:rsidRPr="00FB1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5D8" w:rsidRPr="00FB1ECD">
        <w:rPr>
          <w:rFonts w:ascii="Times New Roman" w:hAnsi="Times New Roman" w:cs="Times New Roman"/>
          <w:sz w:val="28"/>
          <w:szCs w:val="28"/>
        </w:rPr>
        <w:t>Filter</w:t>
      </w:r>
      <w:r w:rsidR="000955D8" w:rsidRPr="00FB1ECD">
        <w:rPr>
          <w:rFonts w:ascii="Times New Roman" w:hAnsi="Times New Roman" w:cs="Times New Roman"/>
          <w:sz w:val="28"/>
          <w:szCs w:val="28"/>
          <w:lang w:val="ru-RU"/>
        </w:rPr>
        <w:t xml:space="preserve"> и её фреймворк </w:t>
      </w:r>
      <w:proofErr w:type="spellStart"/>
      <w:r w:rsidR="000955D8" w:rsidRPr="00FB1ECD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="000955D8" w:rsidRPr="00FB1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5D8" w:rsidRPr="00FB1ECD">
        <w:rPr>
          <w:rFonts w:ascii="Times New Roman" w:hAnsi="Times New Roman" w:cs="Times New Roman"/>
          <w:sz w:val="28"/>
          <w:szCs w:val="28"/>
        </w:rPr>
        <w:t>Data</w:t>
      </w:r>
      <w:r w:rsidR="000955D8" w:rsidRPr="00FB1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5D8" w:rsidRPr="00FB1ECD">
        <w:rPr>
          <w:rFonts w:ascii="Times New Roman" w:hAnsi="Times New Roman" w:cs="Times New Roman"/>
          <w:sz w:val="28"/>
          <w:szCs w:val="28"/>
        </w:rPr>
        <w:t>Path</w:t>
      </w:r>
      <w:r w:rsidR="000955D8" w:rsidRPr="00FB1ECD">
        <w:rPr>
          <w:rFonts w:ascii="Times New Roman" w:hAnsi="Times New Roman" w:cs="Times New Roman"/>
          <w:sz w:val="28"/>
          <w:szCs w:val="28"/>
          <w:lang w:val="ru-RU"/>
        </w:rPr>
        <w:t xml:space="preserve">, позволяющая обрабатывать пакеты на уровне сетевого драйвера, до прохождения через стек ядра. Это открывает возможность создавать </w:t>
      </w:r>
      <w:r w:rsidR="000955D8" w:rsidRPr="00FB1ECD">
        <w:rPr>
          <w:rFonts w:ascii="Times New Roman" w:hAnsi="Times New Roman" w:cs="Times New Roman"/>
          <w:sz w:val="28"/>
          <w:szCs w:val="28"/>
        </w:rPr>
        <w:t>L</w:t>
      </w:r>
      <w:r w:rsidR="000955D8" w:rsidRPr="00FB1ECD">
        <w:rPr>
          <w:rFonts w:ascii="Times New Roman" w:hAnsi="Times New Roman" w:cs="Times New Roman"/>
          <w:sz w:val="28"/>
          <w:szCs w:val="28"/>
          <w:lang w:val="ru-RU"/>
        </w:rPr>
        <w:t>4-балансировщики, работающие с линейной скоростью сетевых интерфейсов, при этом оставаясь гибкими и программируемыми.</w:t>
      </w:r>
    </w:p>
    <w:p w14:paraId="49BCD662" w14:textId="285441EA" w:rsidR="002723D4" w:rsidRPr="00FB1ECD" w:rsidRDefault="002723D4" w:rsidP="00FB1E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723D4">
        <w:rPr>
          <w:rFonts w:ascii="Times New Roman" w:hAnsi="Times New Roman" w:cs="Times New Roman"/>
          <w:sz w:val="28"/>
          <w:szCs w:val="28"/>
          <w:lang w:val="ru-RU"/>
        </w:rPr>
        <w:t xml:space="preserve">Для однозначного понимания дальнейшего материала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слайде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приведены </w:t>
      </w:r>
      <w:r w:rsidRPr="002723D4">
        <w:rPr>
          <w:rFonts w:ascii="Times New Roman" w:hAnsi="Times New Roman" w:cs="Times New Roman"/>
          <w:sz w:val="28"/>
          <w:szCs w:val="28"/>
          <w:lang w:val="ru-RU"/>
        </w:rPr>
        <w:t>определени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2723D4">
        <w:rPr>
          <w:rFonts w:ascii="Times New Roman" w:hAnsi="Times New Roman" w:cs="Times New Roman"/>
          <w:sz w:val="28"/>
          <w:szCs w:val="28"/>
          <w:lang w:val="ru-RU"/>
        </w:rPr>
        <w:t xml:space="preserve"> основны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2723D4">
        <w:rPr>
          <w:rFonts w:ascii="Times New Roman" w:hAnsi="Times New Roman" w:cs="Times New Roman"/>
          <w:sz w:val="28"/>
          <w:szCs w:val="28"/>
          <w:lang w:val="ru-RU"/>
        </w:rPr>
        <w:t xml:space="preserve"> технологи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2723D4">
        <w:rPr>
          <w:rFonts w:ascii="Times New Roman" w:hAnsi="Times New Roman" w:cs="Times New Roman"/>
          <w:sz w:val="28"/>
          <w:szCs w:val="28"/>
          <w:lang w:val="ru-RU"/>
        </w:rPr>
        <w:t xml:space="preserve"> и поняти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2723D4">
        <w:rPr>
          <w:rFonts w:ascii="Times New Roman" w:hAnsi="Times New Roman" w:cs="Times New Roman"/>
          <w:sz w:val="28"/>
          <w:szCs w:val="28"/>
          <w:lang w:val="ru-RU"/>
        </w:rPr>
        <w:t xml:space="preserve">, на которых строится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разработанное </w:t>
      </w:r>
      <w:r w:rsidRPr="002723D4">
        <w:rPr>
          <w:rFonts w:ascii="Times New Roman" w:hAnsi="Times New Roman" w:cs="Times New Roman"/>
          <w:sz w:val="28"/>
          <w:szCs w:val="28"/>
          <w:lang w:val="ru-RU"/>
        </w:rPr>
        <w:t>решение.</w:t>
      </w:r>
    </w:p>
    <w:p w14:paraId="09058308" w14:textId="06E6ACD5" w:rsidR="00D17B0B" w:rsidRPr="004B25F9" w:rsidRDefault="00000000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Основная задача работы - </w:t>
      </w:r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балансировщик нагрузки на уровне </w:t>
      </w:r>
      <w:r w:rsidR="000955D8" w:rsidRPr="004B25F9">
        <w:rPr>
          <w:rFonts w:ascii="Times New Roman" w:hAnsi="Times New Roman" w:cs="Times New Roman"/>
          <w:sz w:val="28"/>
          <w:szCs w:val="28"/>
        </w:rPr>
        <w:t>L</w:t>
      </w:r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BC0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на основе технологии захвата трафика </w:t>
      </w:r>
      <w:r w:rsidR="000955D8" w:rsidRPr="004B25F9">
        <w:rPr>
          <w:rFonts w:ascii="Times New Roman" w:hAnsi="Times New Roman" w:cs="Times New Roman"/>
          <w:sz w:val="28"/>
          <w:szCs w:val="28"/>
        </w:rPr>
        <w:t>XDP</w:t>
      </w:r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>, со следующими возможностями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AD28020" w14:textId="77777777" w:rsidR="000955D8" w:rsidRPr="000955D8" w:rsidRDefault="000955D8" w:rsidP="000955D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максимально возможная </w:t>
      </w:r>
      <w:r w:rsidRPr="000955D8">
        <w:rPr>
          <w:rFonts w:ascii="Times New Roman" w:hAnsi="Times New Roman" w:cs="Times New Roman"/>
          <w:sz w:val="28"/>
          <w:szCs w:val="28"/>
        </w:rPr>
        <w:t xml:space="preserve">stateless </w:t>
      </w:r>
      <w:r w:rsidRPr="000955D8">
        <w:rPr>
          <w:rFonts w:ascii="Times New Roman" w:hAnsi="Times New Roman" w:cs="Times New Roman"/>
          <w:sz w:val="28"/>
          <w:szCs w:val="28"/>
          <w:lang w:val="ru-RU"/>
        </w:rPr>
        <w:t>балансировка трафика</w:t>
      </w:r>
    </w:p>
    <w:p w14:paraId="688A0EE9" w14:textId="77777777" w:rsidR="000955D8" w:rsidRPr="000955D8" w:rsidRDefault="000955D8" w:rsidP="000955D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балансировщиком как через </w:t>
      </w:r>
      <w:r w:rsidRPr="000955D8">
        <w:rPr>
          <w:rFonts w:ascii="Times New Roman" w:hAnsi="Times New Roman" w:cs="Times New Roman"/>
          <w:sz w:val="28"/>
          <w:szCs w:val="28"/>
        </w:rPr>
        <w:t>CLI</w:t>
      </w:r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, так и </w:t>
      </w:r>
      <w:proofErr w:type="spellStart"/>
      <w:r w:rsidRPr="000955D8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55D8">
        <w:rPr>
          <w:rFonts w:ascii="Times New Roman" w:hAnsi="Times New Roman" w:cs="Times New Roman"/>
          <w:sz w:val="28"/>
          <w:szCs w:val="28"/>
        </w:rPr>
        <w:t>API</w:t>
      </w:r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36ADED5" w14:textId="77777777" w:rsidR="000955D8" w:rsidRPr="000955D8" w:rsidRDefault="000955D8" w:rsidP="000955D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реконфигурация балансировщика в </w:t>
      </w:r>
      <w:r w:rsidRPr="000955D8">
        <w:rPr>
          <w:rFonts w:ascii="Times New Roman" w:hAnsi="Times New Roman" w:cs="Times New Roman"/>
          <w:sz w:val="28"/>
          <w:szCs w:val="28"/>
        </w:rPr>
        <w:t>runtime</w:t>
      </w:r>
    </w:p>
    <w:p w14:paraId="05F35139" w14:textId="77777777" w:rsidR="000955D8" w:rsidRPr="000955D8" w:rsidRDefault="000955D8" w:rsidP="000955D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инструментарий отслеживания </w:t>
      </w:r>
      <w:r w:rsidRPr="000955D8">
        <w:rPr>
          <w:rFonts w:ascii="Times New Roman" w:hAnsi="Times New Roman" w:cs="Times New Roman"/>
          <w:sz w:val="28"/>
          <w:szCs w:val="28"/>
        </w:rPr>
        <w:t>DDoS</w:t>
      </w:r>
      <w:r w:rsidRPr="000955D8">
        <w:rPr>
          <w:rFonts w:ascii="Times New Roman" w:hAnsi="Times New Roman" w:cs="Times New Roman"/>
          <w:sz w:val="28"/>
          <w:szCs w:val="28"/>
          <w:lang w:val="ru-RU"/>
        </w:rPr>
        <w:t>-атак (</w:t>
      </w:r>
      <w:r w:rsidRPr="000955D8">
        <w:rPr>
          <w:rFonts w:ascii="Times New Roman" w:hAnsi="Times New Roman" w:cs="Times New Roman"/>
          <w:sz w:val="28"/>
          <w:szCs w:val="28"/>
        </w:rPr>
        <w:t>TCP</w:t>
      </w:r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55D8">
        <w:rPr>
          <w:rFonts w:ascii="Times New Roman" w:hAnsi="Times New Roman" w:cs="Times New Roman"/>
          <w:sz w:val="28"/>
          <w:szCs w:val="28"/>
        </w:rPr>
        <w:t>SYN</w:t>
      </w:r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 флуд)</w:t>
      </w:r>
    </w:p>
    <w:p w14:paraId="627FA1E4" w14:textId="77777777" w:rsidR="000955D8" w:rsidRPr="000955D8" w:rsidRDefault="000955D8" w:rsidP="000955D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55D8">
        <w:rPr>
          <w:rFonts w:ascii="Times New Roman" w:hAnsi="Times New Roman" w:cs="Times New Roman"/>
          <w:sz w:val="28"/>
          <w:szCs w:val="28"/>
          <w:lang w:val="ru-RU"/>
        </w:rPr>
        <w:t xml:space="preserve">сбор статистики балансировщика в </w:t>
      </w:r>
      <w:r w:rsidRPr="000955D8">
        <w:rPr>
          <w:rFonts w:ascii="Times New Roman" w:hAnsi="Times New Roman" w:cs="Times New Roman"/>
          <w:sz w:val="28"/>
          <w:szCs w:val="28"/>
        </w:rPr>
        <w:t>Prometheus</w:t>
      </w:r>
    </w:p>
    <w:p w14:paraId="1C0DC50B" w14:textId="0213B930" w:rsidR="00D17B0B" w:rsidRPr="004B25F9" w:rsidRDefault="00000000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Были рассмотрены существующие аналоги </w:t>
      </w:r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– проверенные временем балансировщики </w:t>
      </w:r>
      <w:r w:rsidR="000955D8" w:rsidRPr="004B25F9">
        <w:rPr>
          <w:rFonts w:ascii="Times New Roman" w:hAnsi="Times New Roman" w:cs="Times New Roman"/>
          <w:sz w:val="28"/>
          <w:szCs w:val="28"/>
        </w:rPr>
        <w:t>IPVS</w:t>
      </w:r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, встроенный в ядро </w:t>
      </w:r>
      <w:r w:rsidR="000955D8" w:rsidRPr="004B25F9">
        <w:rPr>
          <w:rFonts w:ascii="Times New Roman" w:hAnsi="Times New Roman" w:cs="Times New Roman"/>
          <w:sz w:val="28"/>
          <w:szCs w:val="28"/>
        </w:rPr>
        <w:t>Linux</w:t>
      </w:r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0955D8" w:rsidRPr="004B25F9">
        <w:rPr>
          <w:rFonts w:ascii="Times New Roman" w:hAnsi="Times New Roman" w:cs="Times New Roman"/>
          <w:sz w:val="28"/>
          <w:szCs w:val="28"/>
        </w:rPr>
        <w:t>HAProxy</w:t>
      </w:r>
      <w:proofErr w:type="spellEnd"/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и промышленный балансировщик </w:t>
      </w:r>
      <w:r w:rsidR="000955D8" w:rsidRPr="004B25F9">
        <w:rPr>
          <w:rFonts w:ascii="Times New Roman" w:hAnsi="Times New Roman" w:cs="Times New Roman"/>
          <w:sz w:val="28"/>
          <w:szCs w:val="28"/>
        </w:rPr>
        <w:t>Katran</w:t>
      </w:r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компании </w:t>
      </w:r>
      <w:r w:rsidR="000955D8" w:rsidRPr="004B25F9">
        <w:rPr>
          <w:rFonts w:ascii="Times New Roman" w:hAnsi="Times New Roman" w:cs="Times New Roman"/>
          <w:sz w:val="28"/>
          <w:szCs w:val="28"/>
        </w:rPr>
        <w:t>Meta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. Достоинства и недостатки систем приведены на слайде.</w:t>
      </w:r>
    </w:p>
    <w:p w14:paraId="574CF1F7" w14:textId="77777777" w:rsidR="00D17B0B" w:rsidRPr="004B25F9" w:rsidRDefault="00000000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>На слайде приведены инструменты и технологии, используемые при реализации расширения.</w:t>
      </w:r>
    </w:p>
    <w:p w14:paraId="3DEB68B2" w14:textId="5C83E315" w:rsidR="00D17B0B" w:rsidRPr="004B25F9" w:rsidRDefault="00000000" w:rsidP="000955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языки программирования </w:t>
      </w:r>
      <w:r w:rsidRPr="004B25F9">
        <w:rPr>
          <w:rFonts w:ascii="Times New Roman" w:hAnsi="Times New Roman" w:cs="Times New Roman"/>
          <w:sz w:val="28"/>
          <w:szCs w:val="28"/>
        </w:rPr>
        <w:t>C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B25F9">
        <w:rPr>
          <w:rFonts w:ascii="Times New Roman" w:hAnsi="Times New Roman" w:cs="Times New Roman"/>
          <w:sz w:val="28"/>
          <w:szCs w:val="28"/>
        </w:rPr>
        <w:t>C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 w:rsidR="000955D8" w:rsidRPr="004B25F9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стандарта</w:t>
      </w:r>
    </w:p>
    <w:p w14:paraId="0B1C57F3" w14:textId="41B89486" w:rsidR="00D17B0B" w:rsidRPr="004B25F9" w:rsidRDefault="00885FF0" w:rsidP="000955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="00000000" w:rsidRPr="004B25F9">
        <w:rPr>
          <w:rFonts w:ascii="Times New Roman" w:hAnsi="Times New Roman" w:cs="Times New Roman"/>
          <w:sz w:val="28"/>
          <w:szCs w:val="28"/>
        </w:rPr>
        <w:t>тандартная</w:t>
      </w:r>
      <w:proofErr w:type="spellEnd"/>
      <w:r w:rsidR="00000000" w:rsidRPr="004B2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B25F9">
        <w:rPr>
          <w:rFonts w:ascii="Times New Roman" w:hAnsi="Times New Roman" w:cs="Times New Roman"/>
          <w:sz w:val="28"/>
          <w:szCs w:val="28"/>
        </w:rPr>
        <w:t>библиотека</w:t>
      </w:r>
      <w:proofErr w:type="spellEnd"/>
      <w:r w:rsidR="00000000" w:rsidRPr="004B2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B25F9">
        <w:rPr>
          <w:rFonts w:ascii="Times New Roman" w:hAnsi="Times New Roman" w:cs="Times New Roman"/>
          <w:sz w:val="28"/>
          <w:szCs w:val="28"/>
        </w:rPr>
        <w:t>шаблонов</w:t>
      </w:r>
      <w:proofErr w:type="spellEnd"/>
      <w:r w:rsidR="00000000" w:rsidRPr="004B25F9">
        <w:rPr>
          <w:rFonts w:ascii="Times New Roman" w:hAnsi="Times New Roman" w:cs="Times New Roman"/>
          <w:sz w:val="28"/>
          <w:szCs w:val="28"/>
        </w:rPr>
        <w:t xml:space="preserve"> STL</w:t>
      </w:r>
    </w:p>
    <w:p w14:paraId="5966AC3D" w14:textId="12AF91A9" w:rsidR="00D17B0B" w:rsidRPr="004B25F9" w:rsidRDefault="00000000" w:rsidP="000955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для взаимодействия </w:t>
      </w:r>
      <w:r w:rsidR="00DA6922" w:rsidRPr="004B25F9">
        <w:rPr>
          <w:rFonts w:ascii="Times New Roman" w:hAnsi="Times New Roman" w:cs="Times New Roman"/>
          <w:sz w:val="28"/>
          <w:szCs w:val="28"/>
        </w:rPr>
        <w:t>c</w:t>
      </w:r>
      <w:r w:rsidR="00DA6922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6922" w:rsidRPr="004B25F9">
        <w:rPr>
          <w:rFonts w:ascii="Times New Roman" w:hAnsi="Times New Roman" w:cs="Times New Roman"/>
          <w:sz w:val="28"/>
          <w:szCs w:val="28"/>
        </w:rPr>
        <w:t>XDP</w:t>
      </w:r>
      <w:r w:rsidR="00DA6922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lib</w:t>
      </w:r>
      <w:r w:rsidR="00DA6922" w:rsidRPr="004B25F9">
        <w:rPr>
          <w:rFonts w:ascii="Times New Roman" w:hAnsi="Times New Roman" w:cs="Times New Roman"/>
          <w:sz w:val="28"/>
          <w:szCs w:val="28"/>
        </w:rPr>
        <w:t>bpf</w:t>
      </w:r>
      <w:proofErr w:type="spellEnd"/>
    </w:p>
    <w:p w14:paraId="1318155C" w14:textId="394CEBED" w:rsidR="00DA6922" w:rsidRPr="004B25F9" w:rsidRDefault="00DA6922" w:rsidP="000955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для реализации </w:t>
      </w:r>
      <w:r w:rsidRPr="004B25F9">
        <w:rPr>
          <w:rFonts w:ascii="Times New Roman" w:hAnsi="Times New Roman" w:cs="Times New Roman"/>
          <w:sz w:val="28"/>
          <w:szCs w:val="28"/>
        </w:rPr>
        <w:t>RPC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-процедур </w:t>
      </w:r>
      <w:r w:rsidRPr="004B25F9">
        <w:rPr>
          <w:rFonts w:ascii="Times New Roman" w:hAnsi="Times New Roman" w:cs="Times New Roman"/>
          <w:sz w:val="28"/>
          <w:szCs w:val="28"/>
        </w:rPr>
        <w:t>Google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gRPC</w:t>
      </w:r>
      <w:proofErr w:type="spellEnd"/>
    </w:p>
    <w:p w14:paraId="0AF205AC" w14:textId="1506948D" w:rsidR="00D17B0B" w:rsidRPr="004B25F9" w:rsidRDefault="00DA6922" w:rsidP="000955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 </w:t>
      </w:r>
      <w:r w:rsidRPr="004B25F9">
        <w:rPr>
          <w:rFonts w:ascii="Times New Roman" w:hAnsi="Times New Roman" w:cs="Times New Roman"/>
          <w:sz w:val="28"/>
          <w:szCs w:val="28"/>
        </w:rPr>
        <w:t>Golang</w:t>
      </w:r>
    </w:p>
    <w:p w14:paraId="01D04D83" w14:textId="77777777" w:rsidR="00D17B0B" w:rsidRPr="004B25F9" w:rsidRDefault="00000000" w:rsidP="000955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25F9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4B2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сборки</w:t>
      </w:r>
      <w:proofErr w:type="spellEnd"/>
      <w:r w:rsidRPr="004B2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проектов</w:t>
      </w:r>
      <w:proofErr w:type="spellEnd"/>
      <w:r w:rsidRPr="004B2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CMake</w:t>
      </w:r>
      <w:proofErr w:type="spellEnd"/>
    </w:p>
    <w:p w14:paraId="44F0615B" w14:textId="15B9EA14" w:rsidR="00DA6922" w:rsidRPr="004B25F9" w:rsidRDefault="00DA6922" w:rsidP="000955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фреймворк для сбора метрик системы 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</w:p>
    <w:p w14:paraId="5D62E918" w14:textId="167124E4" w:rsidR="00BE534E" w:rsidRPr="004B25F9" w:rsidRDefault="00BE534E" w:rsidP="00BE53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25F9">
        <w:rPr>
          <w:rFonts w:ascii="Times New Roman" w:hAnsi="Times New Roman" w:cs="Times New Roman"/>
          <w:sz w:val="28"/>
          <w:szCs w:val="28"/>
          <w:lang w:val="ru-RU"/>
        </w:rPr>
        <w:t>eBPF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— это технология ядра Linux, позволяющая выполнять программы «в песочнице» в ответ на события (системные вызовы, сетевые пакеты и др.) без изменения исходного кода ядра или загрузки модулей. Программы на </w:t>
      </w:r>
      <w:proofErr w:type="spellStart"/>
      <w:r w:rsidRPr="004B25F9">
        <w:rPr>
          <w:rFonts w:ascii="Times New Roman" w:hAnsi="Times New Roman" w:cs="Times New Roman"/>
          <w:sz w:val="28"/>
          <w:szCs w:val="28"/>
          <w:lang w:val="ru-RU"/>
        </w:rPr>
        <w:t>eBPF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проходят верификатор безопасности, а затем компилируются в байт-код и выполняются в виртуальной машине ядра. XDP — это высокопроизводительный фреймворк на базе </w:t>
      </w:r>
      <w:proofErr w:type="spellStart"/>
      <w:r w:rsidRPr="004B25F9">
        <w:rPr>
          <w:rFonts w:ascii="Times New Roman" w:hAnsi="Times New Roman" w:cs="Times New Roman"/>
          <w:sz w:val="28"/>
          <w:szCs w:val="28"/>
          <w:lang w:val="ru-RU"/>
        </w:rPr>
        <w:t>eBPF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>, который перехватывает пакеты прямо в драйвере сетевого интерфейса, до того, как они попадут в стек ядра. Это позволяет принимать решения (пропустить, отбросить, перенаправить) с минимальными накладными расходами, обрабатывая миллионы пакетов в секунду на обычных CPU.</w:t>
      </w:r>
    </w:p>
    <w:p w14:paraId="4777E200" w14:textId="3D103155" w:rsidR="00D17B0B" w:rsidRPr="004B25F9" w:rsidRDefault="00BE534E" w:rsidP="00BE53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На данном слайде представлен путь прохождения сетевого пакета через </w:t>
      </w:r>
      <w:r w:rsidRPr="004B25F9">
        <w:rPr>
          <w:rFonts w:ascii="Times New Roman" w:hAnsi="Times New Roman" w:cs="Times New Roman"/>
          <w:sz w:val="28"/>
          <w:szCs w:val="28"/>
        </w:rPr>
        <w:t>XDP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-программу. Каждый разбор заголовка определенного уровня сопровождается проверкой его границ, и в случае ошибки этот пакет будет отброшен в сетевой стек. После прохождения всех этапов обработки измененный пакет возвращается обратно на интерфейс через директиву </w:t>
      </w:r>
      <w:r w:rsidRPr="004B25F9">
        <w:rPr>
          <w:rFonts w:ascii="Times New Roman" w:hAnsi="Times New Roman" w:cs="Times New Roman"/>
          <w:sz w:val="28"/>
          <w:szCs w:val="28"/>
        </w:rPr>
        <w:t>XDP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B25F9">
        <w:rPr>
          <w:rFonts w:ascii="Times New Roman" w:hAnsi="Times New Roman" w:cs="Times New Roman"/>
          <w:sz w:val="28"/>
          <w:szCs w:val="28"/>
        </w:rPr>
        <w:t>TX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07D37E" w14:textId="335BCF33" w:rsidR="008309EA" w:rsidRPr="008309EA" w:rsidRDefault="008309EA" w:rsidP="008309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Для взаимодействия с </w:t>
      </w:r>
      <w:r w:rsidRPr="004B25F9">
        <w:rPr>
          <w:rFonts w:ascii="Times New Roman" w:hAnsi="Times New Roman" w:cs="Times New Roman"/>
          <w:sz w:val="28"/>
          <w:szCs w:val="28"/>
        </w:rPr>
        <w:t>XDP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-программой из пользовательского пространства фреймворк вводит понятие карт.</w:t>
      </w:r>
      <w:r w:rsidRPr="004B25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B25F9">
        <w:rPr>
          <w:rFonts w:ascii="Times New Roman" w:hAnsi="Times New Roman" w:cs="Times New Roman"/>
          <w:sz w:val="28"/>
          <w:szCs w:val="28"/>
        </w:rPr>
        <w:t>BPF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-карты - это структуры данных «ключ-значение», которые работают как общее хранилище между программами 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eBPF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и пользовательским 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пространством. </w:t>
      </w:r>
      <w:r w:rsidRPr="008309EA">
        <w:rPr>
          <w:rFonts w:ascii="Times New Roman" w:hAnsi="Times New Roman" w:cs="Times New Roman"/>
          <w:sz w:val="28"/>
          <w:szCs w:val="28"/>
          <w:lang w:val="ru-RU"/>
        </w:rPr>
        <w:t>Они позволяют: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8309EA">
        <w:rPr>
          <w:rFonts w:ascii="Times New Roman" w:hAnsi="Times New Roman" w:cs="Times New Roman"/>
          <w:sz w:val="28"/>
          <w:szCs w:val="28"/>
          <w:lang w:val="ru-RU"/>
        </w:rPr>
        <w:t>ередавать статистику, чёрные списки, параметры конфигурации из ядра в приложение и обратно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; д</w:t>
      </w:r>
      <w:r w:rsidRPr="008309EA">
        <w:rPr>
          <w:rFonts w:ascii="Times New Roman" w:hAnsi="Times New Roman" w:cs="Times New Roman"/>
          <w:sz w:val="28"/>
          <w:szCs w:val="28"/>
          <w:lang w:val="ru-RU"/>
        </w:rPr>
        <w:t xml:space="preserve">елиться состоянием между 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обработчиками на ядрах ОС. </w:t>
      </w:r>
      <w:r w:rsidRPr="008309EA">
        <w:rPr>
          <w:rFonts w:ascii="Times New Roman" w:hAnsi="Times New Roman" w:cs="Times New Roman"/>
          <w:sz w:val="28"/>
          <w:szCs w:val="28"/>
          <w:lang w:val="ru-RU"/>
        </w:rPr>
        <w:t>Операции над картами могут быть атомарными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309EA">
        <w:rPr>
          <w:rFonts w:ascii="Times New Roman" w:hAnsi="Times New Roman" w:cs="Times New Roman"/>
          <w:sz w:val="28"/>
          <w:szCs w:val="28"/>
          <w:lang w:val="ru-RU"/>
        </w:rPr>
        <w:t>что важно для счётчиков в многопоточном окружении.</w:t>
      </w:r>
    </w:p>
    <w:p w14:paraId="5D25EDC5" w14:textId="65D23F9C" w:rsidR="00D17B0B" w:rsidRPr="004B25F9" w:rsidRDefault="008309EA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На данном слайде представлена архитектура </w:t>
      </w:r>
      <w:r w:rsidRPr="004B25F9">
        <w:rPr>
          <w:rFonts w:ascii="Times New Roman" w:hAnsi="Times New Roman" w:cs="Times New Roman"/>
          <w:sz w:val="28"/>
          <w:szCs w:val="28"/>
        </w:rPr>
        <w:t>L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4-балансировщика и его окружения. Основная программа обработки пакетов на </w:t>
      </w:r>
      <w:r w:rsidRPr="004B25F9">
        <w:rPr>
          <w:rFonts w:ascii="Times New Roman" w:hAnsi="Times New Roman" w:cs="Times New Roman"/>
          <w:sz w:val="28"/>
          <w:szCs w:val="28"/>
        </w:rPr>
        <w:t>XDP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загружена в драйвер сетевой карты. Этой программой управляет в пользовательском пространстве специальный демон-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controlplane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, написанный на </w:t>
      </w:r>
      <w:r w:rsidRPr="004B25F9">
        <w:rPr>
          <w:rFonts w:ascii="Times New Roman" w:hAnsi="Times New Roman" w:cs="Times New Roman"/>
          <w:sz w:val="28"/>
          <w:szCs w:val="28"/>
        </w:rPr>
        <w:t>C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++. Он изменяет параметры балансировщика через обращения к </w:t>
      </w:r>
      <w:r w:rsidRPr="004B25F9">
        <w:rPr>
          <w:rFonts w:ascii="Times New Roman" w:hAnsi="Times New Roman" w:cs="Times New Roman"/>
          <w:sz w:val="28"/>
          <w:szCs w:val="28"/>
        </w:rPr>
        <w:t>BPF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-картам, собирает различные метрики для отправки в </w:t>
      </w:r>
      <w:r w:rsidRPr="004B25F9">
        <w:rPr>
          <w:rFonts w:ascii="Times New Roman" w:hAnsi="Times New Roman" w:cs="Times New Roman"/>
          <w:sz w:val="28"/>
          <w:szCs w:val="28"/>
        </w:rPr>
        <w:t>Prometheus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, а также предоставляет 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5F9">
        <w:rPr>
          <w:rFonts w:ascii="Times New Roman" w:hAnsi="Times New Roman" w:cs="Times New Roman"/>
          <w:sz w:val="28"/>
          <w:szCs w:val="28"/>
        </w:rPr>
        <w:t>API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управления им пользователем. За это отвечает </w:t>
      </w:r>
      <w:proofErr w:type="spellStart"/>
      <w:r w:rsidRPr="004B25F9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клиент, написанный на </w:t>
      </w:r>
      <w:r w:rsidRPr="004B25F9">
        <w:rPr>
          <w:rFonts w:ascii="Times New Roman" w:hAnsi="Times New Roman" w:cs="Times New Roman"/>
          <w:sz w:val="28"/>
          <w:szCs w:val="28"/>
        </w:rPr>
        <w:t>Golang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, который предоставляет пользователю </w:t>
      </w:r>
      <w:r w:rsidRPr="004B25F9">
        <w:rPr>
          <w:rFonts w:ascii="Times New Roman" w:hAnsi="Times New Roman" w:cs="Times New Roman"/>
          <w:sz w:val="28"/>
          <w:szCs w:val="28"/>
        </w:rPr>
        <w:t xml:space="preserve">CLI 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для просмотра состояния балансировщика и изменения его конфигурации.</w:t>
      </w:r>
    </w:p>
    <w:p w14:paraId="08F3DD49" w14:textId="428B6D97" w:rsidR="008309EA" w:rsidRPr="004B25F9" w:rsidRDefault="008309EA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Одним из вариантов </w:t>
      </w:r>
      <w:r w:rsidRPr="004B25F9">
        <w:rPr>
          <w:rFonts w:ascii="Times New Roman" w:hAnsi="Times New Roman" w:cs="Times New Roman"/>
          <w:sz w:val="28"/>
          <w:szCs w:val="28"/>
        </w:rPr>
        <w:t>DDoS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-атаки является флуд </w:t>
      </w:r>
      <w:r w:rsidRPr="004B25F9">
        <w:rPr>
          <w:rFonts w:ascii="Times New Roman" w:hAnsi="Times New Roman" w:cs="Times New Roman"/>
          <w:sz w:val="28"/>
          <w:szCs w:val="28"/>
        </w:rPr>
        <w:t>TCP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5F9">
        <w:rPr>
          <w:rFonts w:ascii="Times New Roman" w:hAnsi="Times New Roman" w:cs="Times New Roman"/>
          <w:sz w:val="28"/>
          <w:szCs w:val="28"/>
        </w:rPr>
        <w:t>SYN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пакетами, которые могут раздуть таблицу соединений балансировщика. Отслеживание реализовано в виде отдельного модуля подсчета процента </w:t>
      </w:r>
      <w:r w:rsidRPr="004B25F9">
        <w:rPr>
          <w:rFonts w:ascii="Times New Roman" w:hAnsi="Times New Roman" w:cs="Times New Roman"/>
          <w:sz w:val="28"/>
          <w:szCs w:val="28"/>
        </w:rPr>
        <w:t>SYN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пакетов относительно всего потока, и если он превышает определенный порог, то </w:t>
      </w:r>
      <w:r w:rsidRPr="004B25F9">
        <w:rPr>
          <w:rFonts w:ascii="Times New Roman" w:hAnsi="Times New Roman" w:cs="Times New Roman"/>
          <w:sz w:val="28"/>
          <w:szCs w:val="28"/>
        </w:rPr>
        <w:t>IP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-адрес заносится в черный список и пакеты с него отбрасываются.</w:t>
      </w:r>
    </w:p>
    <w:p w14:paraId="39C83A8A" w14:textId="7C338CDE" w:rsidR="00D17B0B" w:rsidRPr="004B25F9" w:rsidRDefault="00663E30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4B25F9">
        <w:rPr>
          <w:rFonts w:ascii="Times New Roman" w:hAnsi="Times New Roman" w:cs="Times New Roman"/>
          <w:sz w:val="28"/>
          <w:szCs w:val="28"/>
          <w:lang w:val="ru-RU"/>
        </w:rPr>
        <w:t>переконфигурации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балансировщика (особенно при вводе 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нового </w:t>
      </w:r>
      <w:proofErr w:type="spellStart"/>
      <w:r w:rsidRPr="004B25F9">
        <w:rPr>
          <w:rFonts w:ascii="Times New Roman" w:hAnsi="Times New Roman" w:cs="Times New Roman"/>
          <w:sz w:val="28"/>
          <w:szCs w:val="28"/>
          <w:lang w:val="ru-RU"/>
        </w:rPr>
        <w:t>бекенда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в эксплуатацию) уже установленные клиентские </w:t>
      </w:r>
      <w:r w:rsidRPr="004B25F9">
        <w:rPr>
          <w:rFonts w:ascii="Times New Roman" w:hAnsi="Times New Roman" w:cs="Times New Roman"/>
          <w:sz w:val="28"/>
          <w:szCs w:val="28"/>
        </w:rPr>
        <w:t>TCP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-соединения могут обрываться в силу перестроения таблицы балансировки. Для снижения процента </w:t>
      </w:r>
      <w:proofErr w:type="spellStart"/>
      <w:r w:rsidRPr="004B25F9">
        <w:rPr>
          <w:rFonts w:ascii="Times New Roman" w:hAnsi="Times New Roman" w:cs="Times New Roman"/>
          <w:sz w:val="28"/>
          <w:szCs w:val="28"/>
          <w:lang w:val="ru-RU"/>
        </w:rPr>
        <w:t>процента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разрыва клиентских соединения вводится алгоритм выбора сервера, основанный на консистентном </w:t>
      </w:r>
      <w:proofErr w:type="spellStart"/>
      <w:r w:rsidRPr="004B25F9">
        <w:rPr>
          <w:rFonts w:ascii="Times New Roman" w:hAnsi="Times New Roman" w:cs="Times New Roman"/>
          <w:sz w:val="28"/>
          <w:szCs w:val="28"/>
          <w:lang w:val="ru-RU"/>
        </w:rPr>
        <w:t>хеше</w:t>
      </w:r>
      <w:proofErr w:type="spellEnd"/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. Консистентный </w:t>
      </w:r>
      <w:proofErr w:type="spellStart"/>
      <w:r w:rsidRPr="004B25F9"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4B25F9">
        <w:rPr>
          <w:rFonts w:ascii="Times New Roman" w:hAnsi="Times New Roman" w:cs="Times New Roman"/>
          <w:sz w:val="28"/>
          <w:szCs w:val="28"/>
        </w:rPr>
        <w:t> 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— это класс математических функций, которые гарантируют, что</w:t>
      </w:r>
      <w:r w:rsidRPr="004B25F9">
        <w:rPr>
          <w:rFonts w:ascii="Times New Roman" w:hAnsi="Times New Roman" w:cs="Times New Roman"/>
          <w:sz w:val="28"/>
          <w:szCs w:val="28"/>
        </w:rPr>
        <w:t> 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изменение соответствия ключей на</w:t>
      </w:r>
      <w:r w:rsidRPr="004B25F9">
        <w:rPr>
          <w:rFonts w:ascii="Times New Roman" w:hAnsi="Times New Roman" w:cs="Times New Roman"/>
          <w:sz w:val="28"/>
          <w:szCs w:val="28"/>
        </w:rPr>
        <w:t> 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пространство серверов будет в</w:t>
      </w:r>
      <w:r w:rsidRPr="004B25F9">
        <w:rPr>
          <w:rFonts w:ascii="Times New Roman" w:hAnsi="Times New Roman" w:cs="Times New Roman"/>
          <w:sz w:val="28"/>
          <w:szCs w:val="28"/>
        </w:rPr>
        <w:t> 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среднем равно проценту изменения количества серверов. Если </w:t>
      </w:r>
      <w:r w:rsidR="000A5540" w:rsidRPr="004B25F9">
        <w:rPr>
          <w:rFonts w:ascii="Times New Roman" w:hAnsi="Times New Roman" w:cs="Times New Roman"/>
          <w:sz w:val="28"/>
          <w:szCs w:val="28"/>
          <w:lang w:val="ru-RU"/>
        </w:rPr>
        <w:t>удаляется или добавляется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один сервер из</w:t>
      </w:r>
      <w:r w:rsidRPr="004B25F9">
        <w:rPr>
          <w:rFonts w:ascii="Times New Roman" w:hAnsi="Times New Roman" w:cs="Times New Roman"/>
          <w:sz w:val="28"/>
          <w:szCs w:val="28"/>
        </w:rPr>
        <w:t> 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ста, то маппинг изменится только у</w:t>
      </w:r>
      <w:r w:rsidRPr="004B25F9">
        <w:rPr>
          <w:rFonts w:ascii="Times New Roman" w:hAnsi="Times New Roman" w:cs="Times New Roman"/>
          <w:sz w:val="28"/>
          <w:szCs w:val="28"/>
        </w:rPr>
        <w:t> 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одной сотой ключей.</w:t>
      </w:r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Данная реализация снижает процент разрыва, но все еще не спасает от дорогой работы с таблицей соединений. Для этого вводится двойной консистентный </w:t>
      </w:r>
      <w:proofErr w:type="spellStart"/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>хешринг</w:t>
      </w:r>
      <w:proofErr w:type="spellEnd"/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>: в</w:t>
      </w:r>
      <w:r w:rsidR="00025B69" w:rsidRPr="004B25F9">
        <w:rPr>
          <w:rFonts w:ascii="Times New Roman" w:hAnsi="Times New Roman" w:cs="Times New Roman"/>
          <w:sz w:val="28"/>
          <w:szCs w:val="28"/>
        </w:rPr>
        <w:t> </w:t>
      </w:r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>нём есть состояние, которое</w:t>
      </w:r>
      <w:r w:rsidR="00025B69" w:rsidRPr="004B25F9">
        <w:rPr>
          <w:rFonts w:ascii="Times New Roman" w:hAnsi="Times New Roman" w:cs="Times New Roman"/>
          <w:sz w:val="28"/>
          <w:szCs w:val="28"/>
        </w:rPr>
        <w:t> </w:t>
      </w:r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>было до</w:t>
      </w:r>
      <w:r w:rsidR="00025B69" w:rsidRPr="004B25F9">
        <w:rPr>
          <w:rFonts w:ascii="Times New Roman" w:hAnsi="Times New Roman" w:cs="Times New Roman"/>
          <w:sz w:val="28"/>
          <w:szCs w:val="28"/>
        </w:rPr>
        <w:t> </w:t>
      </w:r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изменения списка серверов, и состояние, которое возникает после. Если хранить их одновременно, </w:t>
      </w:r>
      <w:r w:rsidR="003B76B9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можно получить </w:t>
      </w:r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>возможность сказать, что</w:t>
      </w:r>
      <w:r w:rsidR="00025B69" w:rsidRPr="004B25F9">
        <w:rPr>
          <w:rFonts w:ascii="Times New Roman" w:hAnsi="Times New Roman" w:cs="Times New Roman"/>
          <w:sz w:val="28"/>
          <w:szCs w:val="28"/>
        </w:rPr>
        <w:t> </w:t>
      </w:r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025B69" w:rsidRPr="004B25F9">
        <w:rPr>
          <w:rFonts w:ascii="Times New Roman" w:hAnsi="Times New Roman" w:cs="Times New Roman"/>
          <w:sz w:val="28"/>
          <w:szCs w:val="28"/>
        </w:rPr>
        <w:t> </w:t>
      </w:r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>части ключей состояние изменилось, а</w:t>
      </w:r>
      <w:r w:rsidR="00025B69" w:rsidRPr="004B25F9">
        <w:rPr>
          <w:rFonts w:ascii="Times New Roman" w:hAnsi="Times New Roman" w:cs="Times New Roman"/>
          <w:sz w:val="28"/>
          <w:szCs w:val="28"/>
        </w:rPr>
        <w:t> </w:t>
      </w:r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025B69" w:rsidRPr="004B25F9">
        <w:rPr>
          <w:rFonts w:ascii="Times New Roman" w:hAnsi="Times New Roman" w:cs="Times New Roman"/>
          <w:sz w:val="28"/>
          <w:szCs w:val="28"/>
        </w:rPr>
        <w:t> </w:t>
      </w:r>
      <w:r w:rsidR="00025B69" w:rsidRPr="004B25F9">
        <w:rPr>
          <w:rFonts w:ascii="Times New Roman" w:hAnsi="Times New Roman" w:cs="Times New Roman"/>
          <w:sz w:val="28"/>
          <w:szCs w:val="28"/>
          <w:lang w:val="ru-RU"/>
        </w:rPr>
        <w:t>части ключей оно неизменно.</w:t>
      </w:r>
    </w:p>
    <w:p w14:paraId="517A9660" w14:textId="697056DA" w:rsidR="00D17B0B" w:rsidRPr="004B25F9" w:rsidRDefault="00000000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На слайде </w:t>
      </w:r>
      <w:r w:rsidR="003B76B9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приведены диаграммы пути </w:t>
      </w:r>
      <w:r w:rsidR="003B76B9" w:rsidRPr="004B25F9">
        <w:rPr>
          <w:rFonts w:ascii="Times New Roman" w:hAnsi="Times New Roman" w:cs="Times New Roman"/>
          <w:sz w:val="28"/>
          <w:szCs w:val="28"/>
        </w:rPr>
        <w:t>TCP</w:t>
      </w:r>
      <w:r w:rsidR="003B76B9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6B9" w:rsidRPr="004B25F9">
        <w:rPr>
          <w:rFonts w:ascii="Times New Roman" w:hAnsi="Times New Roman" w:cs="Times New Roman"/>
          <w:sz w:val="28"/>
          <w:szCs w:val="28"/>
        </w:rPr>
        <w:t>SYN</w:t>
      </w:r>
      <w:r w:rsidR="003B76B9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3B76B9" w:rsidRPr="004B25F9">
        <w:rPr>
          <w:rFonts w:ascii="Times New Roman" w:hAnsi="Times New Roman" w:cs="Times New Roman"/>
          <w:sz w:val="28"/>
          <w:szCs w:val="28"/>
        </w:rPr>
        <w:t>ACK</w:t>
      </w:r>
      <w:r w:rsidR="003B76B9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пакетов. В первом случае если </w:t>
      </w:r>
      <w:proofErr w:type="spellStart"/>
      <w:r w:rsidR="003B76B9" w:rsidRPr="004B25F9">
        <w:rPr>
          <w:rFonts w:ascii="Times New Roman" w:hAnsi="Times New Roman" w:cs="Times New Roman"/>
          <w:sz w:val="28"/>
          <w:szCs w:val="28"/>
          <w:lang w:val="ru-RU"/>
        </w:rPr>
        <w:t>хешринг</w:t>
      </w:r>
      <w:proofErr w:type="spellEnd"/>
      <w:r w:rsidR="003B76B9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стабильным, то пакет сразу отправляется на интерфейс, и соединение для него не заводится, в противном случае создается соединение</w:t>
      </w:r>
      <w:r w:rsidR="000A5540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уже на новый сервер. Для </w:t>
      </w:r>
      <w:r w:rsidR="000A5540" w:rsidRPr="004B25F9">
        <w:rPr>
          <w:rFonts w:ascii="Times New Roman" w:hAnsi="Times New Roman" w:cs="Times New Roman"/>
          <w:sz w:val="28"/>
          <w:szCs w:val="28"/>
        </w:rPr>
        <w:t>ACK</w:t>
      </w:r>
      <w:r w:rsidR="000A5540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пакета изначально проверятся поиск в таблице сессий (константная сложность), после этого в случае отсутствия идут </w:t>
      </w:r>
      <w:r w:rsidR="000A5540" w:rsidRPr="004B25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аналогичные проверки на стабильность, и в самом последнем варианте создается соединение на предыдущий сервер, на который ушел </w:t>
      </w:r>
      <w:r w:rsidR="000A5540" w:rsidRPr="004B25F9">
        <w:rPr>
          <w:rFonts w:ascii="Times New Roman" w:hAnsi="Times New Roman" w:cs="Times New Roman"/>
          <w:sz w:val="28"/>
          <w:szCs w:val="28"/>
        </w:rPr>
        <w:t>SYN</w:t>
      </w:r>
      <w:r w:rsidR="000A5540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-пакет из этой </w:t>
      </w:r>
      <w:r w:rsidR="000A5540" w:rsidRPr="004B25F9">
        <w:rPr>
          <w:rFonts w:ascii="Times New Roman" w:hAnsi="Times New Roman" w:cs="Times New Roman"/>
          <w:sz w:val="28"/>
          <w:szCs w:val="28"/>
        </w:rPr>
        <w:t>TCP</w:t>
      </w:r>
      <w:r w:rsidR="000A5540" w:rsidRPr="004B25F9">
        <w:rPr>
          <w:rFonts w:ascii="Times New Roman" w:hAnsi="Times New Roman" w:cs="Times New Roman"/>
          <w:sz w:val="28"/>
          <w:szCs w:val="28"/>
          <w:lang w:val="ru-RU"/>
        </w:rPr>
        <w:t>-сессии</w:t>
      </w:r>
    </w:p>
    <w:p w14:paraId="66E7BD56" w14:textId="7FC4793B" w:rsidR="00D17B0B" w:rsidRPr="004B25F9" w:rsidRDefault="000A5540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На слайде </w:t>
      </w:r>
      <w:r w:rsidR="00072C21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 </w:t>
      </w:r>
      <w:proofErr w:type="spellStart"/>
      <w:r w:rsidR="00072C21"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  <w:r w:rsidR="00072C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2C21">
        <w:rPr>
          <w:rFonts w:ascii="Times New Roman" w:hAnsi="Times New Roman" w:cs="Times New Roman"/>
          <w:sz w:val="28"/>
          <w:szCs w:val="28"/>
        </w:rPr>
        <w:t>Grafana</w:t>
      </w:r>
      <w:r w:rsidR="00072C21">
        <w:rPr>
          <w:rFonts w:ascii="Times New Roman" w:hAnsi="Times New Roman" w:cs="Times New Roman"/>
          <w:sz w:val="28"/>
          <w:szCs w:val="28"/>
          <w:lang w:val="ru-RU"/>
        </w:rPr>
        <w:t xml:space="preserve"> с графиками импортируемых из </w:t>
      </w:r>
      <w:r w:rsidR="00072C21">
        <w:rPr>
          <w:rFonts w:ascii="Times New Roman" w:hAnsi="Times New Roman" w:cs="Times New Roman"/>
          <w:sz w:val="28"/>
          <w:szCs w:val="28"/>
        </w:rPr>
        <w:t>Prometheus</w:t>
      </w:r>
      <w:r w:rsidR="00072C21" w:rsidRPr="00072C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2C21">
        <w:rPr>
          <w:rFonts w:ascii="Times New Roman" w:hAnsi="Times New Roman" w:cs="Times New Roman"/>
          <w:sz w:val="28"/>
          <w:szCs w:val="28"/>
          <w:lang w:val="ru-RU"/>
        </w:rPr>
        <w:t xml:space="preserve">метрик состояния балансировщика, такими как пропускная способность, общее количество пройденного трафика, текущее количество соединений для каждого сервера балансировки и первичный мониторинг </w:t>
      </w:r>
      <w:r w:rsidR="00072C21">
        <w:rPr>
          <w:rFonts w:ascii="Times New Roman" w:hAnsi="Times New Roman" w:cs="Times New Roman"/>
          <w:sz w:val="28"/>
          <w:szCs w:val="28"/>
        </w:rPr>
        <w:t>DDoS</w:t>
      </w:r>
      <w:r w:rsidR="00072C21" w:rsidRPr="00072C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B3C23D" w14:textId="4332CFC4" w:rsidR="00805713" w:rsidRDefault="00805713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показан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более развернутого мониторинга </w:t>
      </w:r>
      <w:r>
        <w:rPr>
          <w:rFonts w:ascii="Times New Roman" w:hAnsi="Times New Roman" w:cs="Times New Roman"/>
          <w:sz w:val="28"/>
          <w:szCs w:val="28"/>
        </w:rPr>
        <w:t>DDoS</w:t>
      </w:r>
      <w:r w:rsidRPr="0080571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атак на балансировщик нагрузки с имитацией флуда </w:t>
      </w:r>
      <w:r>
        <w:rPr>
          <w:rFonts w:ascii="Times New Roman" w:hAnsi="Times New Roman" w:cs="Times New Roman"/>
          <w:sz w:val="28"/>
          <w:szCs w:val="28"/>
        </w:rPr>
        <w:t>SYN</w:t>
      </w:r>
      <w:r w:rsidRPr="0080571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пакетами. Можно наблюдать активную фазу сброса трафика после срабатывания алгоритма обнаружения атаки.</w:t>
      </w:r>
    </w:p>
    <w:p w14:paraId="3B359BBA" w14:textId="4E2ED8F3" w:rsidR="00D17B0B" w:rsidRPr="004B25F9" w:rsidRDefault="000A5540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805713">
        <w:rPr>
          <w:rFonts w:ascii="Times New Roman" w:hAnsi="Times New Roman" w:cs="Times New Roman"/>
          <w:sz w:val="28"/>
          <w:szCs w:val="28"/>
          <w:lang w:val="ru-RU"/>
        </w:rPr>
        <w:t xml:space="preserve">сравнения была подготовлена аналогичная инфраструктура с развернутым балансировщиком </w:t>
      </w:r>
      <w:r w:rsidR="00805713">
        <w:rPr>
          <w:rFonts w:ascii="Times New Roman" w:hAnsi="Times New Roman" w:cs="Times New Roman"/>
          <w:sz w:val="28"/>
          <w:szCs w:val="28"/>
        </w:rPr>
        <w:t>Katran</w:t>
      </w:r>
      <w:r w:rsidR="00805713" w:rsidRPr="008057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5713">
        <w:rPr>
          <w:rFonts w:ascii="Times New Roman" w:hAnsi="Times New Roman" w:cs="Times New Roman"/>
          <w:sz w:val="28"/>
          <w:szCs w:val="28"/>
          <w:lang w:val="ru-RU"/>
        </w:rPr>
        <w:t>и проведена аналогичная имитация атаки. Можем заметить, что трафик продолжает поступать на сервера балансировки даже при достижении пиковой пропускной способности балансировщика на тестируемом стенде.</w:t>
      </w:r>
    </w:p>
    <w:p w14:paraId="12A40471" w14:textId="15D65FE2" w:rsidR="00D17B0B" w:rsidRPr="004B25F9" w:rsidRDefault="00000000" w:rsidP="000955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в </w:t>
      </w:r>
      <w:r w:rsidR="005C1C97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результате выполнения работы был реализован балансировщик нагрузки на уровне </w:t>
      </w:r>
      <w:r w:rsidR="005C1C97" w:rsidRPr="004B25F9">
        <w:rPr>
          <w:rFonts w:ascii="Times New Roman" w:hAnsi="Times New Roman" w:cs="Times New Roman"/>
          <w:sz w:val="28"/>
          <w:szCs w:val="28"/>
        </w:rPr>
        <w:t>L</w:t>
      </w:r>
      <w:r w:rsidR="005C1C97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4 модели </w:t>
      </w:r>
      <w:r w:rsidR="005C1C97" w:rsidRPr="004B25F9">
        <w:rPr>
          <w:rFonts w:ascii="Times New Roman" w:hAnsi="Times New Roman" w:cs="Times New Roman"/>
          <w:sz w:val="28"/>
          <w:szCs w:val="28"/>
        </w:rPr>
        <w:t>OSI</w:t>
      </w:r>
      <w:r w:rsidR="005C1C97" w:rsidRPr="004B25F9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технологии захвата трафика </w:t>
      </w:r>
      <w:r w:rsidR="005C1C97" w:rsidRPr="004B25F9">
        <w:rPr>
          <w:rFonts w:ascii="Times New Roman" w:hAnsi="Times New Roman" w:cs="Times New Roman"/>
          <w:sz w:val="28"/>
          <w:szCs w:val="28"/>
        </w:rPr>
        <w:t>XDP</w:t>
      </w:r>
      <w:r w:rsidR="005C1C97" w:rsidRPr="004B25F9">
        <w:rPr>
          <w:rFonts w:ascii="Times New Roman" w:hAnsi="Times New Roman" w:cs="Times New Roman"/>
          <w:sz w:val="28"/>
          <w:szCs w:val="28"/>
          <w:lang w:val="ru-RU"/>
        </w:rPr>
        <w:t>, со следующими возможностями</w:t>
      </w:r>
      <w:r w:rsidRPr="004B25F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F593601" w14:textId="77777777" w:rsidR="00FF0B81" w:rsidRPr="00FF0B81" w:rsidRDefault="00FF0B81" w:rsidP="00FF0B8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F0B81"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максимально возможная </w:t>
      </w:r>
      <w:r w:rsidRPr="00FF0B81">
        <w:rPr>
          <w:rFonts w:ascii="Times New Roman" w:hAnsi="Times New Roman" w:cs="Times New Roman"/>
          <w:sz w:val="28"/>
          <w:szCs w:val="28"/>
        </w:rPr>
        <w:t xml:space="preserve">stateless </w:t>
      </w:r>
      <w:r w:rsidRPr="00FF0B81">
        <w:rPr>
          <w:rFonts w:ascii="Times New Roman" w:hAnsi="Times New Roman" w:cs="Times New Roman"/>
          <w:sz w:val="28"/>
          <w:szCs w:val="28"/>
          <w:lang w:val="ru-RU"/>
        </w:rPr>
        <w:t>балансировка трафика</w:t>
      </w:r>
    </w:p>
    <w:p w14:paraId="4C79BAC0" w14:textId="77777777" w:rsidR="00FF0B81" w:rsidRPr="00FF0B81" w:rsidRDefault="00FF0B81" w:rsidP="00FF0B8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F0B81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балансировщиком как через </w:t>
      </w:r>
      <w:r w:rsidRPr="00FF0B81">
        <w:rPr>
          <w:rFonts w:ascii="Times New Roman" w:hAnsi="Times New Roman" w:cs="Times New Roman"/>
          <w:sz w:val="28"/>
          <w:szCs w:val="28"/>
        </w:rPr>
        <w:t>CLI</w:t>
      </w:r>
      <w:r w:rsidRPr="00FF0B81">
        <w:rPr>
          <w:rFonts w:ascii="Times New Roman" w:hAnsi="Times New Roman" w:cs="Times New Roman"/>
          <w:sz w:val="28"/>
          <w:szCs w:val="28"/>
          <w:lang w:val="ru-RU"/>
        </w:rPr>
        <w:t xml:space="preserve">, так и </w:t>
      </w:r>
      <w:proofErr w:type="spellStart"/>
      <w:r w:rsidRPr="00FF0B81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FF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0B81">
        <w:rPr>
          <w:rFonts w:ascii="Times New Roman" w:hAnsi="Times New Roman" w:cs="Times New Roman"/>
          <w:sz w:val="28"/>
          <w:szCs w:val="28"/>
        </w:rPr>
        <w:t>API</w:t>
      </w:r>
      <w:r w:rsidRPr="00FF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4FE3149" w14:textId="77777777" w:rsidR="00FF0B81" w:rsidRPr="00FF0B81" w:rsidRDefault="00FF0B81" w:rsidP="00FF0B8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F0B8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реконфигурация балансировщика в </w:t>
      </w:r>
      <w:r w:rsidRPr="00FF0B81">
        <w:rPr>
          <w:rFonts w:ascii="Times New Roman" w:hAnsi="Times New Roman" w:cs="Times New Roman"/>
          <w:sz w:val="28"/>
          <w:szCs w:val="28"/>
        </w:rPr>
        <w:t>runtime</w:t>
      </w:r>
    </w:p>
    <w:p w14:paraId="56B5C00B" w14:textId="77777777" w:rsidR="00FF0B81" w:rsidRPr="00FF0B81" w:rsidRDefault="00FF0B81" w:rsidP="00FF0B8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F0B81">
        <w:rPr>
          <w:rFonts w:ascii="Times New Roman" w:hAnsi="Times New Roman" w:cs="Times New Roman"/>
          <w:sz w:val="28"/>
          <w:szCs w:val="28"/>
          <w:lang w:val="ru-RU"/>
        </w:rPr>
        <w:t xml:space="preserve">инструментарий отслеживания </w:t>
      </w:r>
      <w:r w:rsidRPr="00FF0B81">
        <w:rPr>
          <w:rFonts w:ascii="Times New Roman" w:hAnsi="Times New Roman" w:cs="Times New Roman"/>
          <w:sz w:val="28"/>
          <w:szCs w:val="28"/>
        </w:rPr>
        <w:t>DDoS</w:t>
      </w:r>
      <w:r w:rsidRPr="00FF0B81">
        <w:rPr>
          <w:rFonts w:ascii="Times New Roman" w:hAnsi="Times New Roman" w:cs="Times New Roman"/>
          <w:sz w:val="28"/>
          <w:szCs w:val="28"/>
          <w:lang w:val="ru-RU"/>
        </w:rPr>
        <w:t>-атак (</w:t>
      </w:r>
      <w:r w:rsidRPr="00FF0B81">
        <w:rPr>
          <w:rFonts w:ascii="Times New Roman" w:hAnsi="Times New Roman" w:cs="Times New Roman"/>
          <w:sz w:val="28"/>
          <w:szCs w:val="28"/>
        </w:rPr>
        <w:t>TCP</w:t>
      </w:r>
      <w:r w:rsidRPr="00FF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0B81">
        <w:rPr>
          <w:rFonts w:ascii="Times New Roman" w:hAnsi="Times New Roman" w:cs="Times New Roman"/>
          <w:sz w:val="28"/>
          <w:szCs w:val="28"/>
        </w:rPr>
        <w:t>SYN</w:t>
      </w:r>
      <w:r w:rsidRPr="00FF0B81">
        <w:rPr>
          <w:rFonts w:ascii="Times New Roman" w:hAnsi="Times New Roman" w:cs="Times New Roman"/>
          <w:sz w:val="28"/>
          <w:szCs w:val="28"/>
          <w:lang w:val="ru-RU"/>
        </w:rPr>
        <w:t xml:space="preserve"> флуд)</w:t>
      </w:r>
    </w:p>
    <w:p w14:paraId="15955006" w14:textId="77777777" w:rsidR="00FF0B81" w:rsidRPr="00FF0B81" w:rsidRDefault="00FF0B81" w:rsidP="00FF0B8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F0B81">
        <w:rPr>
          <w:rFonts w:ascii="Times New Roman" w:hAnsi="Times New Roman" w:cs="Times New Roman"/>
          <w:sz w:val="28"/>
          <w:szCs w:val="28"/>
          <w:lang w:val="ru-RU"/>
        </w:rPr>
        <w:t xml:space="preserve">сбор статистики балансировщика в </w:t>
      </w:r>
      <w:r w:rsidRPr="00FF0B81">
        <w:rPr>
          <w:rFonts w:ascii="Times New Roman" w:hAnsi="Times New Roman" w:cs="Times New Roman"/>
          <w:sz w:val="28"/>
          <w:szCs w:val="28"/>
        </w:rPr>
        <w:t>Prometheus</w:t>
      </w:r>
    </w:p>
    <w:p w14:paraId="11F4D4DE" w14:textId="77777777" w:rsidR="00D17B0B" w:rsidRPr="004B25F9" w:rsidRDefault="00D17B0B" w:rsidP="000955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97002B" w14:textId="28ECBB0C" w:rsidR="00D17B0B" w:rsidRPr="00CC7F95" w:rsidRDefault="00000000" w:rsidP="000955D8">
      <w:pPr>
        <w:rPr>
          <w:rFonts w:ascii="Times New Roman" w:hAnsi="Times New Roman" w:cs="Times New Roman"/>
          <w:sz w:val="28"/>
          <w:szCs w:val="28"/>
        </w:rPr>
      </w:pPr>
      <w:r w:rsidRPr="001E4599">
        <w:rPr>
          <w:rFonts w:ascii="Times New Roman" w:hAnsi="Times New Roman" w:cs="Times New Roman"/>
          <w:sz w:val="28"/>
          <w:szCs w:val="28"/>
          <w:lang w:val="ru-RU"/>
        </w:rPr>
        <w:t>Спасибо за внимание.</w:t>
      </w:r>
      <w:r w:rsidR="001E4599" w:rsidRPr="001E4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4599">
        <w:rPr>
          <w:rFonts w:ascii="Times New Roman" w:hAnsi="Times New Roman" w:cs="Times New Roman"/>
          <w:sz w:val="28"/>
          <w:szCs w:val="28"/>
          <w:lang w:val="ru-RU"/>
        </w:rPr>
        <w:t>Готов ответить на ваши вопросы.</w:t>
      </w:r>
    </w:p>
    <w:sectPr w:rsidR="00D17B0B" w:rsidRPr="00CC7F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F7EA60"/>
    <w:multiLevelType w:val="singleLevel"/>
    <w:tmpl w:val="9FF7EA6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D7F34D6"/>
    <w:multiLevelType w:val="singleLevel"/>
    <w:tmpl w:val="FD7F34D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EF66358"/>
    <w:multiLevelType w:val="singleLevel"/>
    <w:tmpl w:val="FEF66358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6D2CC3"/>
    <w:multiLevelType w:val="singleLevel"/>
    <w:tmpl w:val="FF6D2CC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3A812F0C"/>
    <w:multiLevelType w:val="hybridMultilevel"/>
    <w:tmpl w:val="489CE1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096D5C"/>
    <w:multiLevelType w:val="hybridMultilevel"/>
    <w:tmpl w:val="4FFAC3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103A16"/>
    <w:multiLevelType w:val="multilevel"/>
    <w:tmpl w:val="2BB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33208"/>
    <w:multiLevelType w:val="hybridMultilevel"/>
    <w:tmpl w:val="4EE63EFA"/>
    <w:lvl w:ilvl="0" w:tplc="4FDE6F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A06D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2EFB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E4A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940B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F057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B6DD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36B4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64C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17065D"/>
    <w:multiLevelType w:val="hybridMultilevel"/>
    <w:tmpl w:val="B1A0BAD8"/>
    <w:lvl w:ilvl="0" w:tplc="84DA30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F89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283E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4C85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625C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D816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48D9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6629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849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91131758">
    <w:abstractNumId w:val="2"/>
  </w:num>
  <w:num w:numId="2" w16cid:durableId="1520780308">
    <w:abstractNumId w:val="3"/>
  </w:num>
  <w:num w:numId="3" w16cid:durableId="1822574997">
    <w:abstractNumId w:val="0"/>
  </w:num>
  <w:num w:numId="4" w16cid:durableId="40792306">
    <w:abstractNumId w:val="1"/>
  </w:num>
  <w:num w:numId="5" w16cid:durableId="1572041262">
    <w:abstractNumId w:val="7"/>
  </w:num>
  <w:num w:numId="6" w16cid:durableId="831138910">
    <w:abstractNumId w:val="4"/>
  </w:num>
  <w:num w:numId="7" w16cid:durableId="1999769092">
    <w:abstractNumId w:val="6"/>
  </w:num>
  <w:num w:numId="8" w16cid:durableId="818234359">
    <w:abstractNumId w:val="8"/>
  </w:num>
  <w:num w:numId="9" w16cid:durableId="2142068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947CF"/>
    <w:rsid w:val="E5E63390"/>
    <w:rsid w:val="F7C39756"/>
    <w:rsid w:val="FBFE65C6"/>
    <w:rsid w:val="FDEF75D0"/>
    <w:rsid w:val="FFFAA691"/>
    <w:rsid w:val="00025B69"/>
    <w:rsid w:val="00066A6E"/>
    <w:rsid w:val="00072C21"/>
    <w:rsid w:val="000955D8"/>
    <w:rsid w:val="000A5540"/>
    <w:rsid w:val="001E4599"/>
    <w:rsid w:val="00244D1E"/>
    <w:rsid w:val="002723D4"/>
    <w:rsid w:val="002E0312"/>
    <w:rsid w:val="003A4655"/>
    <w:rsid w:val="003B76B9"/>
    <w:rsid w:val="003F2C1C"/>
    <w:rsid w:val="004B25F9"/>
    <w:rsid w:val="005464C8"/>
    <w:rsid w:val="005C1C97"/>
    <w:rsid w:val="00663E30"/>
    <w:rsid w:val="00805713"/>
    <w:rsid w:val="008309EA"/>
    <w:rsid w:val="00885FF0"/>
    <w:rsid w:val="00980213"/>
    <w:rsid w:val="009C4AA4"/>
    <w:rsid w:val="00BB0CAD"/>
    <w:rsid w:val="00BC0D7B"/>
    <w:rsid w:val="00BE534E"/>
    <w:rsid w:val="00CC7F95"/>
    <w:rsid w:val="00D17B0B"/>
    <w:rsid w:val="00DA6922"/>
    <w:rsid w:val="00E07F6E"/>
    <w:rsid w:val="00FB1ECD"/>
    <w:rsid w:val="00FF0B81"/>
    <w:rsid w:val="355F88F8"/>
    <w:rsid w:val="4A1947CF"/>
    <w:rsid w:val="5D1ECCA4"/>
    <w:rsid w:val="5F3AE00E"/>
    <w:rsid w:val="6D6F0873"/>
    <w:rsid w:val="7FB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92132D"/>
  <w15:docId w15:val="{B85775B2-1256-48CF-8D5A-CA14BACF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B0CA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3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27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27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3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1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3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08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2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4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3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5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7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51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4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8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7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1137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Дмитрий Мамонов</cp:lastModifiedBy>
  <cp:revision>28</cp:revision>
  <dcterms:created xsi:type="dcterms:W3CDTF">2018-07-11T13:11:00Z</dcterms:created>
  <dcterms:modified xsi:type="dcterms:W3CDTF">2026-05-04T15:48:00Z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1049-11.1.0.11711</vt:lpwstr>
  </property>
</Properties>
</file>