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3E75A7AD" w14:textId="25609D49" w:rsidR="004856D9" w:rsidRDefault="004856D9" w:rsidP="004856D9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>Лабораторная работа «</w:t>
      </w:r>
      <w:r w:rsidR="006B0492" w:rsidRPr="006B0492">
        <w:rPr>
          <w:sz w:val="40"/>
          <w:szCs w:val="40"/>
        </w:rPr>
        <w:t>Метод половинного деления</w:t>
      </w:r>
      <w:r w:rsidRPr="004856D9">
        <w:rPr>
          <w:sz w:val="40"/>
          <w:szCs w:val="40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38FB3104" w:rsidR="008E6FF0" w:rsidRP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64CB24F0" w14:textId="0A1070E9" w:rsidR="004856D9" w:rsidRDefault="006B0492" w:rsidP="006B0492">
      <w:pPr>
        <w:rPr>
          <w:sz w:val="28"/>
          <w:szCs w:val="28"/>
        </w:rPr>
      </w:pPr>
      <w:r>
        <w:rPr>
          <w:sz w:val="28"/>
          <w:szCs w:val="28"/>
        </w:rPr>
        <w:t>Написать код</w:t>
      </w:r>
      <w:r w:rsidR="008E6FF0" w:rsidRPr="008E6FF0">
        <w:rPr>
          <w:sz w:val="28"/>
          <w:szCs w:val="28"/>
        </w:rPr>
        <w:t xml:space="preserve"> </w:t>
      </w:r>
      <w:r w:rsidR="008E6FF0">
        <w:rPr>
          <w:sz w:val="28"/>
          <w:szCs w:val="28"/>
        </w:rPr>
        <w:t>для решения</w:t>
      </w:r>
      <w:r>
        <w:rPr>
          <w:sz w:val="28"/>
          <w:szCs w:val="28"/>
        </w:rPr>
        <w:t xml:space="preserve"> уравнение вида </w:t>
      </w:r>
      <w:r>
        <w:rPr>
          <w:sz w:val="28"/>
          <w:szCs w:val="28"/>
          <w:lang w:val="en-US"/>
        </w:rPr>
        <w:t>f</w:t>
      </w:r>
      <w:r w:rsidRPr="006B049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B0492">
        <w:rPr>
          <w:sz w:val="28"/>
          <w:szCs w:val="28"/>
        </w:rPr>
        <w:t>) = 0</w:t>
      </w:r>
      <w:r>
        <w:rPr>
          <w:sz w:val="28"/>
          <w:szCs w:val="28"/>
        </w:rPr>
        <w:t xml:space="preserve"> методом половинного деления</w:t>
      </w: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1240559" w14:textId="3B541297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1) Интервал ab делится пополам, и точка середины - начальным приближенным значением корня</w:t>
      </w:r>
    </w:p>
    <w:p w14:paraId="3DEE0824" w14:textId="2359F975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2)   Определяется тот интервал из двух ax0 и x0b, в котором находится корень</w:t>
      </w:r>
    </w:p>
    <w:p w14:paraId="6FBB1AA0" w14:textId="4DC3C5BC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3) Отбрасывается тот интервал знаки на концах которого одинаковы</w:t>
      </w:r>
    </w:p>
    <w:p w14:paraId="77F96C40" w14:textId="24BC013A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4) Высчитывается произведение значений на концах интервала</w:t>
      </w:r>
    </w:p>
    <w:p w14:paraId="36BAC478" w14:textId="761511E4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[a, x0]</w:t>
      </w:r>
    </w:p>
    <w:p w14:paraId="360FF4C1" w14:textId="0E390230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Ya * Yx0 &lt;0 следовательно знаки разные, здесь наш корень</w:t>
      </w:r>
    </w:p>
    <w:p w14:paraId="1D2D5CB1" w14:textId="4D821C83" w:rsidR="008E6FF0" w:rsidRPr="008E6FF0" w:rsidRDefault="008E6FF0" w:rsidP="008E6FF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8E6FF0">
        <w:rPr>
          <w:sz w:val="28"/>
          <w:szCs w:val="28"/>
        </w:rPr>
        <w:t>) Для того, чтобы применение метода не стало бесконечно, на двух соседних шагах проверяется модуль разности на значение E точности, где E - маленькое число</w:t>
      </w:r>
    </w:p>
    <w:p w14:paraId="7049BE33" w14:textId="436182F3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6) Как только разносить между соседними корнями &lt;E, тогда последний найденный корень - наш корень</w:t>
      </w:r>
    </w:p>
    <w:p w14:paraId="12DCC2BB" w14:textId="79F9E962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7) отбрасывание интервала - переприсваивание границ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62DF691" w14:textId="72FB1961" w:rsidR="008E6FF0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2A6A7E11" w14:textId="1388BFC0" w:rsidR="001E79A3" w:rsidRDefault="008E6FF0" w:rsidP="00FB09E7">
      <w:r>
        <w:object w:dxaOrig="19336" w:dyaOrig="15991" w14:anchorId="16D29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6.25pt" o:ole="">
            <v:imagedata r:id="rId7" o:title=""/>
          </v:shape>
          <o:OLEObject Type="Embed" ProgID="Visio.Drawing.15" ShapeID="_x0000_i1025" DrawAspect="Content" ObjectID="_1764151395" r:id="rId8"/>
        </w:object>
      </w:r>
    </w:p>
    <w:p w14:paraId="0030E6F2" w14:textId="56DFCB86" w:rsidR="00B87B2B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87B2B" w:rsidRPr="00B87B2B">
        <w:rPr>
          <w:sz w:val="28"/>
          <w:szCs w:val="28"/>
        </w:rPr>
        <w:t>. Код программы</w:t>
      </w:r>
    </w:p>
    <w:p w14:paraId="0C6E303C" w14:textId="0AB8C4C7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1E79A3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02A55B21" wp14:editId="715109D6">
            <wp:extent cx="6128416" cy="30894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971" cy="309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C275" w14:textId="40E60C1D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74C17DA" w14:textId="6C55919E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F229C0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159500AB" wp14:editId="728E9701">
            <wp:extent cx="5940425" cy="923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11"/>
                    <a:stretch/>
                  </pic:blipFill>
                  <pic:spPr bwMode="auto"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844B2" w14:textId="3B9B3D8F" w:rsidR="005A174C" w:rsidRP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29C04087" w14:textId="51D084FE" w:rsid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Мне удалось найти приближенный корень данного уравнения с заданной точность методом половинного деления на данном интервале</w:t>
      </w:r>
    </w:p>
    <w:p w14:paraId="478AF74A" w14:textId="46662B56" w:rsidR="00E205FF" w:rsidRDefault="00E205FF" w:rsidP="00FB0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Github</w:t>
      </w:r>
    </w:p>
    <w:p w14:paraId="58995017" w14:textId="351984CD" w:rsidR="00E205FF" w:rsidRDefault="00E205FF" w:rsidP="00FB09E7">
      <w:pPr>
        <w:rPr>
          <w:noProof/>
          <w:color w:val="0563C1" w:themeColor="hyperlink"/>
          <w:sz w:val="28"/>
          <w:szCs w:val="28"/>
          <w:u w:val="single"/>
          <w:lang w:val="en-US"/>
        </w:rPr>
      </w:pPr>
      <w:r w:rsidRPr="00E205FF">
        <w:rPr>
          <w:noProof/>
          <w:color w:val="0563C1" w:themeColor="hyperlink"/>
          <w:sz w:val="28"/>
          <w:szCs w:val="28"/>
          <w:u w:val="single"/>
          <w:lang w:val="en-US"/>
        </w:rPr>
        <w:drawing>
          <wp:inline distT="0" distB="0" distL="0" distR="0" wp14:anchorId="621EF883" wp14:editId="511BDDD1">
            <wp:extent cx="5940425" cy="2491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933" w14:textId="0A08D554" w:rsidR="00E205FF" w:rsidRPr="00E205FF" w:rsidRDefault="00E205FF" w:rsidP="00FB09E7">
      <w:pPr>
        <w:rPr>
          <w:noProof/>
          <w:color w:val="0563C1" w:themeColor="hyperlink"/>
          <w:sz w:val="28"/>
          <w:szCs w:val="28"/>
          <w:u w:val="single"/>
          <w:lang w:val="en-US"/>
        </w:rPr>
      </w:pPr>
      <w:r w:rsidRPr="00E205FF">
        <w:rPr>
          <w:noProof/>
          <w:color w:val="0563C1" w:themeColor="hyperlink"/>
          <w:sz w:val="28"/>
          <w:szCs w:val="28"/>
          <w:u w:val="single"/>
          <w:lang w:val="en-US"/>
        </w:rPr>
        <w:t>https://github.com/Dmitriy-Mur/Lab_2-Metod-polovinnogo-delenia</w:t>
      </w:r>
    </w:p>
    <w:sectPr w:rsidR="00E205FF" w:rsidRPr="00E205FF" w:rsidSect="004856D9">
      <w:footerReference w:type="default" r:id="rId12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440B" w14:textId="77777777" w:rsidR="003B09AC" w:rsidRDefault="003B09AC" w:rsidP="004856D9">
      <w:pPr>
        <w:spacing w:after="0" w:line="240" w:lineRule="auto"/>
      </w:pPr>
      <w:r>
        <w:separator/>
      </w:r>
    </w:p>
  </w:endnote>
  <w:endnote w:type="continuationSeparator" w:id="0">
    <w:p w14:paraId="51C2676C" w14:textId="77777777" w:rsidR="003B09AC" w:rsidRDefault="003B09AC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DBD3" w14:textId="77777777" w:rsidR="003B09AC" w:rsidRDefault="003B09AC" w:rsidP="004856D9">
      <w:pPr>
        <w:spacing w:after="0" w:line="240" w:lineRule="auto"/>
      </w:pPr>
      <w:r>
        <w:separator/>
      </w:r>
    </w:p>
  </w:footnote>
  <w:footnote w:type="continuationSeparator" w:id="0">
    <w:p w14:paraId="50471B28" w14:textId="77777777" w:rsidR="003B09AC" w:rsidRDefault="003B09AC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4677C"/>
    <w:rsid w:val="003B09AC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A72C91"/>
    <w:rsid w:val="00B87B2B"/>
    <w:rsid w:val="00BA4141"/>
    <w:rsid w:val="00BB06CE"/>
    <w:rsid w:val="00D40671"/>
    <w:rsid w:val="00D41B4F"/>
    <w:rsid w:val="00E205FF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13</cp:revision>
  <dcterms:created xsi:type="dcterms:W3CDTF">2023-10-28T17:34:00Z</dcterms:created>
  <dcterms:modified xsi:type="dcterms:W3CDTF">2023-12-15T08:17:00Z</dcterms:modified>
</cp:coreProperties>
</file>