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C2" w:rsidRDefault="006643C2" w:rsidP="006643C2">
      <w:pPr>
        <w:pStyle w:val="a3"/>
        <w:numPr>
          <w:ilvl w:val="0"/>
          <w:numId w:val="1"/>
        </w:numPr>
      </w:pPr>
      <w:r>
        <w:t xml:space="preserve">Как изменится период колебании физического маятника, если перенести его из воздуха в вязкое место?    </w:t>
      </w:r>
    </w:p>
    <w:p w:rsidR="006643C2" w:rsidRDefault="006643C2" w:rsidP="006643C2">
      <w:pPr>
        <w:pStyle w:val="a3"/>
      </w:pPr>
    </w:p>
    <w:p w:rsidR="006643C2" w:rsidRDefault="006643C2" w:rsidP="006643C2">
      <w:pPr>
        <w:pStyle w:val="a3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Если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маятник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перенести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в воду или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в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вязкое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масло, то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его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период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колебаний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увеличится, так как сила сопротивления жидкости больше силы сопротивления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воздуха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и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маятник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постепенно будет останавливаться. Такие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колебания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называются затухающими. В воде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колебания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затухают быстрее, чем в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воздухе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 Сила сопротивления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вязкой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среды (в данном случае масла) гораздо больше, чем у воды, поэтому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в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вязком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масле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период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колебаний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маятника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еще сильнее увеличится и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колебания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будут затухать быстрее.</w:t>
      </w:r>
    </w:p>
    <w:p w:rsidR="006643C2" w:rsidRDefault="006643C2" w:rsidP="006643C2">
      <w:pPr>
        <w:pStyle w:val="a3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643C2" w:rsidRDefault="006643C2" w:rsidP="006643C2">
      <w:pPr>
        <w:pStyle w:val="a3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643C2" w:rsidRDefault="006643C2" w:rsidP="006643C2">
      <w:pPr>
        <w:pStyle w:val="a3"/>
        <w:numPr>
          <w:ilvl w:val="0"/>
          <w:numId w:val="1"/>
        </w:numPr>
      </w:pPr>
      <w:r>
        <w:t>Почему пластины в аккумуляторах располагают близко друг к другу?</w:t>
      </w:r>
    </w:p>
    <w:p w:rsidR="006643C2" w:rsidRDefault="0085242A" w:rsidP="006643C2">
      <w:pPr>
        <w:pStyle w:val="a3"/>
      </w:pPr>
      <w:r>
        <w:t xml:space="preserve">Что бы уменьшить внутренне сопротивление аккумулятора и тем самым повысить </w:t>
      </w:r>
      <w:proofErr w:type="spellStart"/>
      <w:r>
        <w:t>кпд</w:t>
      </w:r>
      <w:proofErr w:type="spellEnd"/>
      <w:r>
        <w:t xml:space="preserve">. </w:t>
      </w:r>
    </w:p>
    <w:p w:rsidR="006643C2" w:rsidRDefault="006643C2" w:rsidP="006643C2">
      <w:pPr>
        <w:pStyle w:val="a3"/>
      </w:pPr>
    </w:p>
    <w:p w:rsidR="006643C2" w:rsidRDefault="006643C2" w:rsidP="006643C2">
      <w:pPr>
        <w:pStyle w:val="a3"/>
        <w:numPr>
          <w:ilvl w:val="0"/>
          <w:numId w:val="1"/>
        </w:numPr>
      </w:pPr>
      <w:r>
        <w:t>Как повысить КПД батареи из одинаковых элементов?</w:t>
      </w:r>
    </w:p>
    <w:p w:rsidR="0085242A" w:rsidRDefault="0085242A" w:rsidP="0085242A">
      <w:pPr>
        <w:pStyle w:val="a3"/>
      </w:pPr>
      <w:r>
        <w:t>Использовать параллельное соединение элементов при этом внутреннее сопротивление батареи минимально.</w:t>
      </w:r>
      <w:bookmarkStart w:id="0" w:name="_GoBack"/>
      <w:bookmarkEnd w:id="0"/>
    </w:p>
    <w:sectPr w:rsidR="00852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A30F7"/>
    <w:multiLevelType w:val="hybridMultilevel"/>
    <w:tmpl w:val="3DDC7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AA"/>
    <w:rsid w:val="000D37BC"/>
    <w:rsid w:val="006643C2"/>
    <w:rsid w:val="0085242A"/>
    <w:rsid w:val="00A730AA"/>
    <w:rsid w:val="00BC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37C4"/>
  <w15:chartTrackingRefBased/>
  <w15:docId w15:val="{28539410-69B8-4BA7-9919-BA929A50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2022-12-27T10:44:00Z</dcterms:created>
  <dcterms:modified xsi:type="dcterms:W3CDTF">2022-12-27T10:59:00Z</dcterms:modified>
</cp:coreProperties>
</file>