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"Первый абзац" (дополнение</w:t>
      </w:r>
    </w:p>
    <w:p>
      <w:pPr/>
      <w:r>
        <w:rPr>
          <w:rFonts w:ascii="Tahoma" w:hAnsi="Tahoma" w:eastAsia="Tahoma" w:cs="Tahoma"/>
          <w:sz w:val="30"/>
          <w:szCs w:val="30"/>
        </w:rPr>
        <w:t xml:space="preserve">Второй абзац бз кавычек(Dmitriy Afanasov Григорьевич который)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"Третий абзац" (Theodor Roosevelt)</w:t>
      </w:r>
    </w:p>
    <w:p>
      <w:pPr>
        <w:spacing w:before="0" w:after="0"/>
        <w:numPr>
          <w:ilvl w:val="0"/>
          <w:numId w:val="1"/>
        </w:numPr>
      </w:pPr>
      <w:r>
        <w:rPr/>
        <w:t xml:space="preserve">Первый</w:t>
      </w:r>
    </w:p>
    <w:p>
      <w:pPr>
        <w:spacing w:before="0" w:after="0"/>
        <w:numPr>
          <w:ilvl w:val="0"/>
          <w:numId w:val="1"/>
        </w:numPr>
      </w:pPr>
      <w:r>
        <w:rPr/>
        <w:t xml:space="preserve">Второй</w:t>
      </w:r>
    </w:p>
    <w:p>
      <w:pPr>
        <w:spacing w:before="0" w:after="0"/>
        <w:numPr>
          <w:ilvl w:val="0"/>
          <w:numId w:val="1"/>
        </w:numPr>
      </w:pPr>
      <w:r>
        <w:rPr/>
        <w:t xml:space="preserve">Четвертый</w:t>
      </w:r>
    </w:p>
    <w:p>
      <w:pPr/>
      <w:r>
        <w:rPr/>
        <w:t xml:space="preserve">Таблица</w:t>
      </w:r>
    </w:p>
    <w:tbl>
      <w:tblGrid>
        <w:gridCol w:w="2000" w:type="dxa"/>
        <w:gridCol w:w="7000" w:type="dxa"/>
        <w:gridCol w:w="2000" w:type="dxa"/>
      </w:tblGrid>
      <w:tblPr>
        <w:tblStyle w:val="myTable"/>
      </w:tblPr>
      <w:tr>
        <w:trPr/>
        <w:tc>
          <w:tcPr>
            <w:tcW w:w="2000" w:type="dxa"/>
            <w:vAlign w:val="center"/>
          </w:tcPr>
          <w:p>
            <w:pPr/>
            <w:r>
              <w:rPr/>
              <w:t xml:space="preserve">ячейка 1</w:t>
            </w:r>
          </w:p>
        </w:tc>
        <w:tc>
          <w:tcPr>
            <w:tcW w:w="7000" w:type="dxa"/>
            <w:vAlign w:val="center"/>
          </w:tcPr>
          <w:p>
            <w:pPr/>
            <w:r>
              <w:rPr/>
              <w:t xml:space="preserve">ячейка 2</w:t>
            </w:r>
          </w:p>
        </w:tc>
        <w:tc>
          <w:tcPr>
            <w:tcW w:w="2000" w:type="dxa"/>
            <w:vAlign w:val="both"/>
          </w:tcPr>
          <w:p>
            <w:pPr/>
            <w:r>
              <w:rPr/>
              <w:t xml:space="preserve">ячейка 3</w:t>
            </w:r>
          </w:p>
        </w:tc>
      </w:tr>
      <w:tr>
        <w:trPr>
          <w:trHeight w:val="2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ячейка 1</w:t>
            </w:r>
          </w:p>
        </w:tc>
        <w:tc>
          <w:tcPr>
            <w:tcW w:w="7000" w:type="dxa"/>
            <w:vAlign w:val="center"/>
          </w:tcPr>
          <w:p>
            <w:pPr/>
            <w:r>
              <w:rPr/>
              <w:t xml:space="preserve">ячейка 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ячейка 3</w:t>
            </w:r>
          </w:p>
        </w:tc>
      </w:tr>
    </w:tbl>
    <w:p/>
    <w:p/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961596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25" w:type="dxa"/>
        <w:left w:w="25" w:type="dxa"/>
        <w:right w:w="25" w:type="dxa"/>
        <w:bottom w:w="25" w:type="dxa"/>
      </w:tblCellMar>
      <w:tblBorders>
        <w:top w:val="single" w:sz="2" w:color="#000050"/>
        <w:left w:val="single" w:sz="2" w:color="#000050"/>
        <w:right w:val="single" w:sz="2" w:color="#000050"/>
        <w:bottom w:val="single" w:sz="2" w:color="#000050"/>
        <w:insideH w:val="single" w:sz="2" w:color="#000050"/>
        <w:insideV w:val="single" w:sz="2" w:color="#00005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2021-12-01T16:19:13+03:00</dcterms:created>
  <dcterms:modified xsi:type="dcterms:W3CDTF">2021-12-01T16:19:13+03:00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