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AB6AFE" w:rsidRPr="00CA6058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>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 xml:space="preserve">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8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</w:t>
      </w:r>
      <w:r w:rsidR="00787634">
        <w:rPr>
          <w:color w:val="000000" w:themeColor="text1"/>
          <w:sz w:val="28"/>
          <w:szCs w:val="28"/>
        </w:rPr>
        <w:t>4</w:t>
      </w:r>
    </w:p>
    <w:p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1.3 Ассортимент мучных кондитерских изделий 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 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14</w:t>
      </w:r>
    </w:p>
    <w:p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proofErr w:type="gramStart"/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proofErr w:type="gramEnd"/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 xml:space="preserve">…    25 </w:t>
      </w:r>
      <w:r w:rsidR="0057649D"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1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    3</w:t>
      </w:r>
      <w:r w:rsidR="0057649D">
        <w:rPr>
          <w:color w:val="000000" w:themeColor="text1"/>
          <w:sz w:val="28"/>
          <w:szCs w:val="28"/>
        </w:rPr>
        <w:t>1</w:t>
      </w:r>
    </w:p>
    <w:p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2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.........   34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.…...……...…….……………....</w:t>
      </w:r>
      <w:r w:rsidR="00E0506E">
        <w:rPr>
          <w:color w:val="000000" w:themeColor="text1"/>
          <w:sz w:val="28"/>
          <w:szCs w:val="28"/>
        </w:rPr>
        <w:t>...........   38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>.......  40</w:t>
      </w: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CA6058">
      <w:pPr>
        <w:pStyle w:val="a4"/>
        <w:spacing w:before="0" w:beforeAutospacing="0"/>
        <w:jc w:val="center"/>
        <w:rPr>
          <w:color w:val="000000" w:themeColor="text1"/>
          <w:sz w:val="28"/>
          <w:szCs w:val="28"/>
        </w:rPr>
      </w:pPr>
    </w:p>
    <w:p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</w:t>
      </w:r>
      <w:r w:rsidRPr="00A752A4">
        <w:rPr>
          <w:rFonts w:eastAsia="Times New Roman"/>
          <w:lang w:eastAsia="ru-RU"/>
        </w:rPr>
        <w:lastRenderedPageBreak/>
        <w:t xml:space="preserve">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</w:t>
      </w:r>
      <w:proofErr w:type="gramStart"/>
      <w:r w:rsidRPr="00A752A4">
        <w:rPr>
          <w:rFonts w:eastAsia="Times New Roman"/>
          <w:lang w:eastAsia="ru-RU"/>
        </w:rPr>
        <w:t>Кстати</w:t>
      </w:r>
      <w:proofErr w:type="gramEnd"/>
      <w:r w:rsidRPr="00A752A4">
        <w:rPr>
          <w:rFonts w:eastAsia="Times New Roman"/>
          <w:lang w:eastAsia="ru-RU"/>
        </w:rPr>
        <w:t xml:space="preserve">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</w:t>
      </w:r>
      <w:proofErr w:type="spellStart"/>
      <w:r w:rsidRPr="00A752A4">
        <w:rPr>
          <w:rFonts w:eastAsia="Times New Roman"/>
          <w:lang w:eastAsia="ru-RU"/>
        </w:rPr>
        <w:t>печенюшки</w:t>
      </w:r>
      <w:proofErr w:type="spellEnd"/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</w:t>
      </w:r>
      <w:proofErr w:type="gramStart"/>
      <w:r w:rsidRPr="00A752A4">
        <w:rPr>
          <w:rFonts w:eastAsia="Times New Roman"/>
          <w:lang w:eastAsia="ru-RU"/>
        </w:rPr>
        <w:t>и как ни странно</w:t>
      </w:r>
      <w:proofErr w:type="gramEnd"/>
      <w:r w:rsidRPr="00A752A4">
        <w:rPr>
          <w:rFonts w:eastAsia="Times New Roman"/>
          <w:lang w:eastAsia="ru-RU"/>
        </w:rPr>
        <w:t xml:space="preserve">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:rsidR="00097EE8" w:rsidRDefault="00435FB3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рассмотреть </w:t>
      </w:r>
      <w:r w:rsidR="00097EE8">
        <w:rPr>
          <w:rFonts w:eastAsia="Times New Roman"/>
          <w:lang w:eastAsia="ru-RU"/>
        </w:rPr>
        <w:t>российски</w:t>
      </w:r>
      <w:r>
        <w:rPr>
          <w:rFonts w:eastAsia="Times New Roman"/>
          <w:lang w:eastAsia="ru-RU"/>
        </w:rPr>
        <w:t>й рынок</w:t>
      </w:r>
      <w:r w:rsidR="00097EE8">
        <w:rPr>
          <w:rFonts w:eastAsia="Times New Roman"/>
          <w:lang w:eastAsia="ru-RU"/>
        </w:rPr>
        <w:t xml:space="preserve"> мучны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кондитерски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изделий</w:t>
      </w:r>
      <w:r>
        <w:rPr>
          <w:rFonts w:eastAsia="Times New Roman"/>
          <w:lang w:eastAsia="ru-RU"/>
        </w:rPr>
        <w:t xml:space="preserve"> и перспективы ее развития</w:t>
      </w:r>
      <w:r w:rsidR="00097EE8" w:rsidRPr="00097EE8">
        <w:rPr>
          <w:rFonts w:eastAsia="Times New Roman"/>
          <w:lang w:eastAsia="ru-RU"/>
        </w:rPr>
        <w:t>;</w:t>
      </w:r>
    </w:p>
    <w:p w:rsidR="00435FB3" w:rsidRPr="00435FB3" w:rsidRDefault="00435FB3" w:rsidP="00435FB3">
      <w:pPr>
        <w:pStyle w:val="a3"/>
        <w:numPr>
          <w:ilvl w:val="0"/>
          <w:numId w:val="25"/>
        </w:numPr>
        <w:rPr>
          <w:lang w:eastAsia="ru-RU"/>
        </w:rPr>
      </w:pPr>
      <w:r>
        <w:rPr>
          <w:lang w:eastAsia="ru-RU"/>
        </w:rPr>
        <w:t xml:space="preserve">изучить </w:t>
      </w:r>
      <w:r w:rsidRPr="00435FB3">
        <w:rPr>
          <w:color w:val="000000" w:themeColor="text1"/>
          <w:szCs w:val="28"/>
        </w:rPr>
        <w:t>т</w:t>
      </w:r>
      <w:r w:rsidRPr="00435FB3">
        <w:rPr>
          <w:color w:val="000000" w:themeColor="text1"/>
          <w:szCs w:val="28"/>
        </w:rPr>
        <w:t>ребования к качеству, маркировке, упаковке кондитерских изделий</w:t>
      </w:r>
      <w:r w:rsidR="00C33D17">
        <w:rPr>
          <w:color w:val="000000" w:themeColor="text1"/>
          <w:szCs w:val="28"/>
        </w:rPr>
        <w:t>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:rsidR="00097EE8" w:rsidRPr="00097EE8" w:rsidRDefault="00173385" w:rsidP="00173385">
      <w:pPr>
        <w:pStyle w:val="3"/>
        <w:numPr>
          <w:ilvl w:val="0"/>
          <w:numId w:val="25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</w:t>
      </w:r>
      <w:r w:rsidR="00C33D17">
        <w:rPr>
          <w:rFonts w:eastAsia="Times New Roman"/>
          <w:lang w:eastAsia="ru-RU"/>
        </w:rPr>
        <w:t>ую</w:t>
      </w:r>
      <w:r>
        <w:rPr>
          <w:rFonts w:eastAsia="Times New Roman"/>
          <w:lang w:eastAsia="ru-RU"/>
        </w:rPr>
        <w:t xml:space="preserve"> проверку качества </w:t>
      </w:r>
      <w:r w:rsidR="00435FB3">
        <w:rPr>
          <w:rFonts w:eastAsia="Times New Roman"/>
          <w:lang w:eastAsia="ru-RU"/>
        </w:rPr>
        <w:t xml:space="preserve">сдобного </w:t>
      </w:r>
      <w:r>
        <w:rPr>
          <w:rFonts w:eastAsia="Times New Roman"/>
          <w:lang w:eastAsia="ru-RU"/>
        </w:rPr>
        <w:t xml:space="preserve">печенья 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:rsidR="00A752A4" w:rsidRDefault="00A752A4" w:rsidP="00A752A4">
      <w:pPr>
        <w:rPr>
          <w:lang w:eastAsia="ru-RU"/>
        </w:rPr>
      </w:pPr>
    </w:p>
    <w:p w:rsidR="00173385" w:rsidRDefault="00173385" w:rsidP="00A752A4">
      <w:pPr>
        <w:rPr>
          <w:lang w:eastAsia="ru-RU"/>
        </w:rPr>
      </w:pPr>
    </w:p>
    <w:p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lastRenderedPageBreak/>
        <w:t>РАЗДЕЛ 1</w:t>
      </w:r>
    </w:p>
    <w:p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:rsidR="00342C1B" w:rsidRDefault="00342C1B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</w:p>
    <w:p w:rsidR="003815B8" w:rsidRPr="004C2FE7" w:rsidRDefault="004C2FE7" w:rsidP="004C2FE7">
      <w:pPr>
        <w:ind w:left="720" w:firstLine="0"/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1.1 </w:t>
      </w:r>
      <w:r w:rsidR="003815B8" w:rsidRPr="004C2FE7">
        <w:rPr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3815B8" w:rsidRPr="00775909" w:rsidRDefault="003815B8" w:rsidP="0087085F">
      <w:r w:rsidRPr="00775909">
        <w:t>Отличительной особенностью рынка кондитерских изделий в России является высокое качество теоретической и практической базы, что является прямым наследием СССР. Даже учитывая тенденцию к удешевлению массовой продукции, качество российских продуктов значительно выше, чем качество западных аналогов.</w:t>
      </w:r>
    </w:p>
    <w:p w:rsidR="003815B8" w:rsidRPr="00775909" w:rsidRDefault="003815B8" w:rsidP="0087085F">
      <w:r w:rsidRPr="00775909">
        <w:t>Можно выделить несколько бизнес-моделей, используемых на сегодняшний день игроками рынка:</w:t>
      </w:r>
    </w:p>
    <w:p w:rsidR="003815B8" w:rsidRPr="00775909" w:rsidRDefault="003815B8" w:rsidP="0087085F">
      <w:r w:rsidRPr="00775909">
        <w:t>Производство кондитерских изделий и их реализация через собственные торговые сети (или через контрагентов) – при этом выручка максимальна, но высоки и расходы, и финансовые риски</w:t>
      </w:r>
    </w:p>
    <w:p w:rsidR="003815B8" w:rsidRPr="00775909" w:rsidRDefault="003815B8" w:rsidP="0087085F">
      <w:r w:rsidRPr="00775909">
        <w:t>Производство продукции под заказ («белая этикетка») – за счет этого снижаются затраты на реализацию, однако отсутствует прямая коммуникация с потребителем, что затрудняет реагирование на запросы конечного клиента</w:t>
      </w:r>
    </w:p>
    <w:p w:rsidR="003815B8" w:rsidRPr="00775909" w:rsidRDefault="003815B8" w:rsidP="0087085F">
      <w:r w:rsidRPr="00775909">
        <w:t>Производство продукции и ее реализация через франчайзинговую сеть – плюс здесь в минимизации затрат на реализацию, но существуют репутационные риски, связанные с действием франчайзи</w:t>
      </w:r>
    </w:p>
    <w:p w:rsidR="003815B8" w:rsidRPr="00775909" w:rsidRDefault="003815B8" w:rsidP="0087085F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 В </w:t>
      </w:r>
      <w:r w:rsidRPr="00775909">
        <w:lastRenderedPageBreak/>
        <w:t>первую очередь, это касается импортируемых изделий – шоколадных и мучных, стоимость которых из-за ослабления рубля возросла в несколько раз. Объем импорта всех видов кондитерских изделий упал как минимум в два раза. Импорт шоколада и продуктов, содержащих какао, упал на 27,6%.</w:t>
      </w:r>
    </w:p>
    <w:p w:rsidR="003815B8" w:rsidRPr="00775909" w:rsidRDefault="003815B8" w:rsidP="0087085F">
      <w:r w:rsidRPr="00775909">
        <w:t>Объемы экспорта в натуральном выражении сохранились на уровне предыдущих лет, но при этом снизились в денежном выражении, опять же по причине ослабления курса национальной валюты. Ограничивающим фактором, в том числе и для экспорта, стал рост цен на основное сырье – сахар, какао-бобы, добавки и прочие ингредиенты. В некоторых сегментах, однако, наблюдается рост объемов экспорта. Например, экспорт мучных изделий вырос на 11,2% до 9,9 тыс. тонн в натуральном выражении и на 4,1% в денежном; шоколадных изделий – на 14,1% до 8,1 тыс. тонн и на 6,5% в денежном выражении. Крупным рынком для экспорта стал Китай; до 20</w:t>
      </w:r>
      <w:r w:rsidR="00810F9A">
        <w:t>20</w:t>
      </w:r>
      <w:r w:rsidRPr="00775909">
        <w:t xml:space="preserve"> года он находился на </w:t>
      </w:r>
      <w:r w:rsidR="00810F9A">
        <w:t>втором</w:t>
      </w:r>
      <w:r w:rsidRPr="00775909">
        <w:t xml:space="preserve"> месте по закупке российских шоколадных изделий и на </w:t>
      </w:r>
      <w:r w:rsidR="00810F9A">
        <w:t>третьем</w:t>
      </w:r>
      <w:r w:rsidRPr="00775909">
        <w:t xml:space="preserve"> – по закупке мучных изделий; в 20</w:t>
      </w:r>
      <w:r w:rsidR="00810F9A">
        <w:t>21</w:t>
      </w:r>
      <w:r w:rsidRPr="00775909">
        <w:t xml:space="preserve"> году он вышел на </w:t>
      </w:r>
      <w:r w:rsidR="00810F9A">
        <w:t>первое</w:t>
      </w:r>
      <w:r w:rsidRPr="00775909">
        <w:t xml:space="preserve"> место по всем позициям.</w:t>
      </w:r>
    </w:p>
    <w:p w:rsidR="003815B8" w:rsidRPr="00775909" w:rsidRDefault="003815B8" w:rsidP="0087085F">
      <w:r w:rsidRPr="00775909">
        <w:t>Следствием произошедших на рынке изменений стало снижение потребления шоколада без добавок, различных тортов и пирожных; увеличились объемы производства мучных кондитерских изделий длительного срока хранения, карамели и шоколадных конфет. Одним из драйверов роста этого сегмента стало увеличение объемов экспорта данных видов продукции. Также на рост сегмента повлияло смещение спроса в сторону более дешевой продукции – печенья, кексов, вафель, рулетов, пряников. Их продажи выросли в натуральном выражении в 20</w:t>
      </w:r>
      <w:r w:rsidR="00810F9A">
        <w:t>20</w:t>
      </w:r>
      <w:r w:rsidRPr="00775909">
        <w:t xml:space="preserve"> году следующим образом: печения – на 6%, пряников – на 7%, вафель – на 9%; в денежном выражении: печенья – на 21%, пряников на 24%, вафель – на 25%.</w:t>
      </w:r>
    </w:p>
    <w:p w:rsidR="003815B8" w:rsidRPr="00775909" w:rsidRDefault="003815B8" w:rsidP="0087085F">
      <w:r w:rsidRPr="00775909">
        <w:t>Рост цен на кондитерские изделия всех видов составил в 20</w:t>
      </w:r>
      <w:r w:rsidR="00810F9A">
        <w:t>20</w:t>
      </w:r>
      <w:r w:rsidRPr="00775909">
        <w:t xml:space="preserve"> году в среднем 24%. Лидерами роста цен стали сахаристые кондитерские изделия – шоколад (+38%) и карамель (+35%). Это вызвало смещение спроса в сторону более дешевой продукции. По данным Росстата, килограмм печенья в 20</w:t>
      </w:r>
      <w:r w:rsidR="00810F9A">
        <w:t>21</w:t>
      </w:r>
      <w:r w:rsidRPr="00775909">
        <w:t xml:space="preserve"> </w:t>
      </w:r>
      <w:r w:rsidRPr="00775909">
        <w:lastRenderedPageBreak/>
        <w:t>году в среднем стоил 140 рублей, килограмм пряников – 118 рублей, а шоколада и шоколадных конфет – соответственно 752 рубля и 570 рублей.</w:t>
      </w:r>
    </w:p>
    <w:p w:rsidR="003815B8" w:rsidRPr="00775909" w:rsidRDefault="003815B8" w:rsidP="0087085F">
      <w:r w:rsidRPr="00775909">
        <w:t>Рост цен на сахар как один из основных компонентов кондитерских изделий составил только в первые месяцы 20</w:t>
      </w:r>
      <w:r w:rsidR="00810F9A">
        <w:t>21</w:t>
      </w:r>
      <w:r w:rsidRPr="00775909">
        <w:t xml:space="preserve"> года 9% (стоимость фьючерсов) и составил 0,14 доллара за фунт. Такой рост стал рекордным за последние 23 года. Причиной такого роста стало заявление Международной организации сахара о прогнозируемом дефиците сахара из-за негативных климатических условий.  </w:t>
      </w:r>
    </w:p>
    <w:p w:rsidR="003815B8" w:rsidRPr="00775909" w:rsidRDefault="003815B8" w:rsidP="0087085F">
      <w:r w:rsidRPr="00775909">
        <w:t>Логичным следствием повышения цен на ингредиенты является поиск более дешевых заменителей и экономичных рецептур. Производители не могут в полной мере транслировать повышение цен на сырье в ценах реализации, перекладывая растущие издержки на потребителя. Таким образом, рентабельность производства снижается.</w:t>
      </w:r>
    </w:p>
    <w:p w:rsidR="003815B8" w:rsidRPr="00775909" w:rsidRDefault="003815B8" w:rsidP="0087085F">
      <w:r w:rsidRPr="00775909">
        <w:t>Примечательно, что, по прогнозу Центра исследований кондитерского рынка, в ряде стабильных сегодня сегментов (торты и пирожные, отдельных сегментах рынков зефира, пастилы, мармелада, печенья, вафель) ожидается усугубление ситуации. В то же время сегменты, находящиеся сегодня в состоянии спада (шоколад, шоколадные конфеты), будут в ближайшее время восстанавливаться.</w:t>
      </w:r>
    </w:p>
    <w:p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:rsidR="00C63A1C" w:rsidRPr="00775909" w:rsidRDefault="00C63A1C" w:rsidP="0087085F"/>
    <w:p w:rsidR="003815B8" w:rsidRDefault="009B09A9" w:rsidP="00D6742F">
      <w:pPr>
        <w:jc w:val="center"/>
      </w:pPr>
      <w:r>
        <w:rPr>
          <w:noProof/>
        </w:rPr>
        <w:lastRenderedPageBreak/>
        <w:drawing>
          <wp:inline distT="0" distB="0" distL="0" distR="0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742F" w:rsidRPr="00775909" w:rsidRDefault="00D6742F" w:rsidP="00D6742F">
      <w:pPr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</w:p>
    <w:p w:rsidR="00D6742F" w:rsidRPr="00775909" w:rsidRDefault="00D6742F" w:rsidP="0087085F"/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количества брендов в эконом-сегменте в сегменте печенья и сахаристых изделий и их почти полное отсутствие в сегменте шоколада.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качестве мероприятий по стимулированию спроса производители стали использовать уменьшение упаковки по размеру и весу. Уменьшился вес и самих штучных изделий. Некоторые производители стали осваивать новые для себя форматы, например, шоколадные батончики вместо плиток. Характерным стало также позиционирование шоколадных конфет как подарка с соответствующим оформлением упаковки. Благодаря таким маркетинговым мероприятиям лидерам рынка удалось удержать позиции.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Единственная категория в сегменте шоколада, которая продолжает расти – это шоколадные изделия с игрушками для детей. Этот формат осваивают все новые производители, ранее в нем не работавшие. Рост спроса обусловлен тем, что даже при снижении платежеспособности, родители не готовы экономить на своих детях. Рынок шоколадных яиц с игрушками рос на 8-10% в год до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года, 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прирост составил 1,1%, в 20</w:t>
      </w:r>
      <w:r w:rsidR="00D6742F">
        <w:rPr>
          <w:rFonts w:eastAsia="Times New Roman"/>
          <w:lang w:eastAsia="ru-RU"/>
        </w:rPr>
        <w:t>21</w:t>
      </w:r>
      <w:r w:rsidRPr="00775909">
        <w:rPr>
          <w:rFonts w:eastAsia="Times New Roman"/>
          <w:lang w:eastAsia="ru-RU"/>
        </w:rPr>
        <w:t xml:space="preserve"> – 0,3%.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>В перспективе до 2020 года эксперты прогнозируют рост сегмента шоколада на уровне 1% в год в натуральном выражении. Ожидается, что главным драйвером роста станет стабилизация экономического состояния страны. Рост цен в этом сегменте ожидается в основном за счет инфляции, что означает отсутствие резких скачков. Кроме того, российский рынок шоколада еще не достиг насыщения, что в долгосрочной перспективе создает предпосылки для его активного роста.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С другой стороны, ожидается давление на рынок со стороны рынка здорового питания, к которому шоколад обычно не относится (за редкими исключениями – например, горький шоколад без добавок). Это означает некоторое смещение спроса в сторону различных злаковых батончиков, печенья, обогащенного клетчаткой и </w:t>
      </w:r>
      <w:proofErr w:type="gramStart"/>
      <w:r w:rsidRPr="00775909">
        <w:rPr>
          <w:rFonts w:eastAsia="Times New Roman"/>
          <w:lang w:eastAsia="ru-RU"/>
        </w:rPr>
        <w:t>витаминами</w:t>
      </w:r>
      <w:proofErr w:type="gramEnd"/>
      <w:r w:rsidRPr="00775909">
        <w:rPr>
          <w:rFonts w:eastAsia="Times New Roman"/>
          <w:lang w:eastAsia="ru-RU"/>
        </w:rPr>
        <w:t xml:space="preserve"> и прочим аналогичным изделиям.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числе рыночных трендов отмечается стабильное состояние премиум-сегмента рынка кондитерских изделий. В частности, это подтверждается появлением новинок в сегменте. Например, на фоне увлечения значительной части населения здоровой и экологически чистой пищей из натуральных ингредиентов, появляются такие новинки как шоколад с использованием меда вместо сахара, что, согласно заявлениям производителей, делает его «здоровой» пищей. Такие изделия также не содержат консервантов, заменителей какао-масла и других добавок. В качестве наполнителей используются орешки, ягоды, фрукты, различные семена, специи и эфирные масла.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Мировое увлечение необычными вкусами шоколада дошло и до России. Некоторые нишевые производители стали предлагать шоколад с перцем-чили, лаймом, морской солью, кофе и прочими нестандартными добавками.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Рынок кондитерских изделий имеет выраженную сезонность, что отражается на объемах продаж и финансовых результатах. Например, максимальный уровень спроса отмечается в декабре, что вызвано подготовкой к Новому году, закупкой корпоративных подарков. Если принять показатели </w:t>
      </w:r>
      <w:r w:rsidRPr="00775909">
        <w:rPr>
          <w:rFonts w:eastAsia="Times New Roman"/>
          <w:lang w:eastAsia="ru-RU"/>
        </w:rPr>
        <w:lastRenderedPageBreak/>
        <w:t>декабря за единицу, то первое полугодие демонстрирует пониженный спрос на продукцию – на уровне 0,60-0,65, в июле – сентябре спрос увеличивается до 0,80-0,85, а в октябре-ноябре снижается до 0,78-0,80.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К актуальным трендам рынка можно отнести, в первую очередь, курс на создание экологически чистых и качественных продуктов. Под экологически чистыми изделиями понимается продукция, выпущенная из натуральных, экологически чистых ингредиентов, соответствующая международным стандартам и требованиям качества. Модным трендом, который отмечают эксперты, является интерес потребителей к традиционным сладостям местного производства и, одновременно, желание знать место происхождение основных ингредиентов – например, какао в шоколадных изделиях.</w:t>
      </w:r>
    </w:p>
    <w:p w:rsidR="00C63A1C" w:rsidRPr="00775909" w:rsidRDefault="00C63A1C" w:rsidP="00227640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Спрос на продукцию премиум класса растет даже в условиях кризиса. Это может объясняться тем, что взыскательность вкусов потребителей растет, а в этом ценовом сегменте наибольшее количество новинок и просто необычных изделий, интересных потребителю.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контексте здорового питания растет популярность горького шоколада, который, по утверждению рекламных компаний его производителей, является мощным антиоксидантом, снимает стрессы, продлевает жизнь клеткам, является поставщиком эндорфинов. В этом сегменте трендом является выпуск продукции под лозунгом «здоровое питание».</w:t>
      </w:r>
    </w:p>
    <w:p w:rsidR="00C63A1C" w:rsidRPr="00775909" w:rsidRDefault="00C63A1C" w:rsidP="00227640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Новым мировым трендом, пока еще слабо проявившим себя на российском рынке является производство кондитерских изделий для пожилых покупателей. Их также можно отнести к категории здоровой пищи, однако их состав существенно отличается от других изделий этой категории. </w:t>
      </w:r>
    </w:p>
    <w:p w:rsidR="00D6742F" w:rsidRDefault="00D6742F" w:rsidP="00023031">
      <w:pPr>
        <w:pStyle w:val="a3"/>
        <w:ind w:left="0"/>
        <w:rPr>
          <w:color w:val="000000" w:themeColor="text1"/>
          <w:szCs w:val="28"/>
        </w:rPr>
      </w:pPr>
    </w:p>
    <w:p w:rsidR="00C33D17" w:rsidRDefault="00C33D17" w:rsidP="00023031">
      <w:pPr>
        <w:pStyle w:val="a3"/>
        <w:ind w:left="0"/>
        <w:rPr>
          <w:color w:val="000000" w:themeColor="text1"/>
          <w:szCs w:val="28"/>
        </w:rPr>
      </w:pPr>
    </w:p>
    <w:p w:rsidR="00C33D17" w:rsidRDefault="00C33D17" w:rsidP="00023031">
      <w:pPr>
        <w:pStyle w:val="a3"/>
        <w:ind w:left="0"/>
        <w:rPr>
          <w:color w:val="000000" w:themeColor="text1"/>
          <w:szCs w:val="28"/>
        </w:rPr>
      </w:pPr>
    </w:p>
    <w:p w:rsidR="00C33D17" w:rsidRDefault="00C33D17" w:rsidP="00023031">
      <w:pPr>
        <w:pStyle w:val="a3"/>
        <w:ind w:left="0"/>
        <w:rPr>
          <w:color w:val="000000" w:themeColor="text1"/>
          <w:szCs w:val="28"/>
        </w:rPr>
      </w:pPr>
    </w:p>
    <w:p w:rsidR="00371347" w:rsidRDefault="00371347" w:rsidP="00023031">
      <w:pPr>
        <w:pStyle w:val="a3"/>
        <w:ind w:left="0"/>
        <w:rPr>
          <w:color w:val="000000" w:themeColor="text1"/>
          <w:szCs w:val="28"/>
        </w:rPr>
      </w:pPr>
    </w:p>
    <w:p w:rsidR="00F524E9" w:rsidRDefault="0053709C" w:rsidP="0053709C">
      <w:pPr>
        <w:pStyle w:val="a3"/>
        <w:numPr>
          <w:ilvl w:val="1"/>
          <w:numId w:val="20"/>
        </w:numPr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lastRenderedPageBreak/>
        <w:t xml:space="preserve"> </w:t>
      </w:r>
      <w:bookmarkStart w:id="0" w:name="_Ref100343227"/>
      <w:r w:rsidR="00F524E9" w:rsidRPr="00775909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bookmarkEnd w:id="0"/>
    </w:p>
    <w:p w:rsidR="00505ED5" w:rsidRDefault="00505ED5" w:rsidP="00505ED5">
      <w:pPr>
        <w:rPr>
          <w:lang w:eastAsia="ru-RU"/>
        </w:rPr>
      </w:pPr>
    </w:p>
    <w:p w:rsidR="00110F48" w:rsidRDefault="00110F48" w:rsidP="00505ED5">
      <w:pPr>
        <w:rPr>
          <w:szCs w:val="24"/>
        </w:rPr>
      </w:pPr>
      <w:r>
        <w:rPr>
          <w:lang w:eastAsia="ru-RU"/>
        </w:rPr>
        <w:t>Согласно ГОСТ</w:t>
      </w:r>
      <w:r w:rsidR="000F0742">
        <w:rPr>
          <w:lang w:eastAsia="ru-RU"/>
        </w:rPr>
        <w:t xml:space="preserve"> </w:t>
      </w:r>
      <w:r w:rsidR="000F0742" w:rsidRPr="000F0742">
        <w:rPr>
          <w:szCs w:val="24"/>
        </w:rPr>
        <w:t>24901-2014</w:t>
      </w:r>
      <w:r w:rsidR="000F0742">
        <w:rPr>
          <w:szCs w:val="24"/>
        </w:rPr>
        <w:t xml:space="preserve"> печенья должны отвечать следующим органолептическим показателям</w:t>
      </w:r>
      <w:r w:rsidR="000F0742" w:rsidRPr="000F0742">
        <w:rPr>
          <w:szCs w:val="24"/>
        </w:rPr>
        <w:t>:</w:t>
      </w:r>
    </w:p>
    <w:p w:rsidR="000F0742" w:rsidRPr="000F0742" w:rsidRDefault="000F0742" w:rsidP="000F0742">
      <w:pPr>
        <w:pStyle w:val="a3"/>
        <w:numPr>
          <w:ilvl w:val="0"/>
          <w:numId w:val="26"/>
        </w:numPr>
        <w:rPr>
          <w:lang w:eastAsia="ru-RU"/>
        </w:rPr>
      </w:pPr>
      <w:r>
        <w:rPr>
          <w:lang w:eastAsia="ru-RU"/>
        </w:rPr>
        <w:t>Вкус и запах</w:t>
      </w:r>
      <w:r>
        <w:rPr>
          <w:lang w:val="en-US" w:eastAsia="ru-RU"/>
        </w:rPr>
        <w:t>:</w:t>
      </w:r>
    </w:p>
    <w:p w:rsidR="000F0742" w:rsidRPr="000F0742" w:rsidRDefault="000F0742" w:rsidP="000F0742">
      <w:pPr>
        <w:pStyle w:val="3"/>
        <w:rPr>
          <w:lang w:eastAsia="ru-RU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</w:t>
      </w:r>
      <w:r>
        <w:rPr>
          <w:shd w:val="clear" w:color="auto" w:fill="FFFFFF"/>
        </w:rPr>
        <w:t>выраженные, свойственные вкусу и запаху компонентов, входящих в рецептуру печенья, без посторонних привкуса и запаха.</w:t>
      </w:r>
    </w:p>
    <w:p w:rsidR="00110F48" w:rsidRPr="00C91A9A" w:rsidRDefault="000F0742" w:rsidP="00505ED5">
      <w:pPr>
        <w:rPr>
          <w:lang w:eastAsia="ru-RU"/>
        </w:rPr>
      </w:pPr>
      <w:r>
        <w:rPr>
          <w:lang w:eastAsia="ru-RU"/>
        </w:rPr>
        <w:t>2) Форма</w:t>
      </w:r>
      <w:r w:rsidRPr="00C91A9A">
        <w:rPr>
          <w:lang w:eastAsia="ru-RU"/>
        </w:rPr>
        <w:t>:</w:t>
      </w:r>
    </w:p>
    <w:p w:rsidR="000F0742" w:rsidRDefault="000F0742" w:rsidP="00505ED5">
      <w:pPr>
        <w:rPr>
          <w:rStyle w:val="30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сахарного </w:t>
      </w:r>
      <w:r w:rsidRPr="000F0742">
        <w:rPr>
          <w:rStyle w:val="30"/>
        </w:rPr>
        <w:t xml:space="preserve">- </w:t>
      </w:r>
      <w:r>
        <w:rPr>
          <w:rStyle w:val="30"/>
        </w:rPr>
        <w:t>п</w:t>
      </w:r>
      <w:r w:rsidRPr="000F0742">
        <w:rPr>
          <w:rStyle w:val="30"/>
        </w:rPr>
        <w:t>лоская, без вмятин, вздутий и повреждений края</w:t>
      </w:r>
      <w:r>
        <w:rPr>
          <w:rStyle w:val="30"/>
        </w:rPr>
        <w:t>;</w:t>
      </w:r>
    </w:p>
    <w:p w:rsidR="000F0742" w:rsidRDefault="000F0742" w:rsidP="000F0742">
      <w:pPr>
        <w:pStyle w:val="3"/>
        <w:jc w:val="left"/>
        <w:rPr>
          <w:shd w:val="clear" w:color="auto" w:fill="FFFFFF"/>
        </w:rPr>
      </w:pPr>
      <w:r>
        <w:rPr>
          <w:rStyle w:val="30"/>
        </w:rPr>
        <w:t xml:space="preserve">- сдобного - </w:t>
      </w:r>
      <w:r>
        <w:rPr>
          <w:shd w:val="clear" w:color="auto" w:fill="FFFFFF"/>
        </w:rPr>
        <w:t>разнообразная, не расплывчатая, без вмятин, вздутий и повреждений края;</w:t>
      </w:r>
    </w:p>
    <w:p w:rsid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овсяного - </w:t>
      </w:r>
      <w:r>
        <w:rPr>
          <w:shd w:val="clear" w:color="auto" w:fill="FFFFFF"/>
        </w:rPr>
        <w:t>круглая или овальная, со свойственной данному виду расплывчатостью, без вмятин, вздутий и повреждений края;</w:t>
      </w:r>
    </w:p>
    <w:p w:rsidR="000F0742" w:rsidRP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затяжного - </w:t>
      </w:r>
      <w:r>
        <w:rPr>
          <w:shd w:val="clear" w:color="auto" w:fill="FFFFFF"/>
        </w:rPr>
        <w:t>плоская, без вмятин, вздутий и повреждений края.</w:t>
      </w:r>
    </w:p>
    <w:p w:rsidR="00E6063C" w:rsidRDefault="000F0742" w:rsidP="00E6063C">
      <w:pPr>
        <w:pStyle w:val="3"/>
        <w:ind w:firstLine="708"/>
        <w:jc w:val="left"/>
      </w:pPr>
      <w:r>
        <w:rPr>
          <w:shd w:val="clear" w:color="auto" w:fill="FFFFFF"/>
        </w:rPr>
        <w:t>Допускаются: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а) </w:t>
      </w:r>
      <w:r w:rsidR="000F0742">
        <w:rPr>
          <w:shd w:val="clear" w:color="auto" w:fill="FFFFFF"/>
        </w:rPr>
        <w:t>изделия с односторонним надрывом (след от разлома двух изделий,</w:t>
      </w:r>
      <w:r>
        <w:rPr>
          <w:shd w:val="clear" w:color="auto" w:fill="FFFFFF"/>
        </w:rPr>
        <w:t xml:space="preserve"> </w:t>
      </w:r>
      <w:r w:rsidR="000F0742">
        <w:rPr>
          <w:shd w:val="clear" w:color="auto" w:fill="FFFFFF"/>
        </w:rPr>
        <w:t>слипшихся ребрами во время выпечки):</w:t>
      </w:r>
    </w:p>
    <w:p w:rsidR="00A85D14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3% к массе в весовом печенье,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с количеством штук в 1 кг более 200 -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б) </w:t>
      </w:r>
      <w:r w:rsidR="000F0742">
        <w:rPr>
          <w:shd w:val="clear" w:color="auto" w:fill="FFFFFF"/>
        </w:rPr>
        <w:t>изделия с незначительной деформацией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с) </w:t>
      </w:r>
      <w:r w:rsidR="000F0742">
        <w:rPr>
          <w:shd w:val="clear" w:color="auto" w:fill="FFFFFF"/>
        </w:rPr>
        <w:t>изделия надломанные: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1 шт. в упаковочной единице массой до 400 г,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 массой более 400 г,</w:t>
      </w:r>
    </w:p>
    <w:p w:rsidR="00110F48" w:rsidRDefault="00E6063C" w:rsidP="00E6063C">
      <w:pPr>
        <w:pStyle w:val="3"/>
        <w:ind w:firstLine="708"/>
        <w:jc w:val="left"/>
        <w:rPr>
          <w:lang w:eastAsia="ru-RU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5% (не более 3% для сдобного печенья) к массе в весовом печенье (печенье, содержащее более 5% надломанного, относят к лому);</w:t>
      </w:r>
    </w:p>
    <w:p w:rsidR="003F595C" w:rsidRPr="00C91A9A" w:rsidRDefault="003F595C" w:rsidP="00A724BB">
      <w:pPr>
        <w:pStyle w:val="3"/>
      </w:pPr>
      <w:r>
        <w:t>3)</w:t>
      </w:r>
      <w:r w:rsidRPr="00C91A9A">
        <w:t xml:space="preserve"> </w:t>
      </w:r>
      <w:r>
        <w:t>Поверхность</w:t>
      </w:r>
      <w:r w:rsidRPr="00C91A9A">
        <w:t>:</w:t>
      </w:r>
    </w:p>
    <w:p w:rsidR="003F595C" w:rsidRPr="003F595C" w:rsidRDefault="003F595C" w:rsidP="000A0D40">
      <w:pPr>
        <w:pStyle w:val="3"/>
      </w:pPr>
      <w:r w:rsidRPr="003F595C">
        <w:t xml:space="preserve">- </w:t>
      </w:r>
      <w:r>
        <w:rPr>
          <w:lang w:eastAsia="ru-RU"/>
        </w:rPr>
        <w:t>сахарного</w:t>
      </w:r>
      <w:r w:rsidRPr="003F595C">
        <w:rPr>
          <w:lang w:eastAsia="ru-RU"/>
        </w:rPr>
        <w:t xml:space="preserve"> -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 xml:space="preserve">ладкая, с четким не расплывшимся оттиском рисунка на </w:t>
      </w:r>
      <w:r>
        <w:rPr>
          <w:shd w:val="clear" w:color="auto" w:fill="FFFFFF"/>
        </w:rPr>
        <w:lastRenderedPageBreak/>
        <w:t>верхней поверхности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  <w:rPr>
          <w:rStyle w:val="30"/>
        </w:rPr>
      </w:pPr>
      <w:r>
        <w:rPr>
          <w:rStyle w:val="30"/>
        </w:rPr>
        <w:t>- сдобного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>
        <w:rPr>
          <w:rStyle w:val="30"/>
        </w:rPr>
        <w:t>- овсяного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 с извилистыми трещинками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 w:rsidRPr="003F595C">
        <w:rPr>
          <w:rStyle w:val="30"/>
        </w:rPr>
        <w:t>-</w:t>
      </w:r>
      <w:r w:rsidR="00C91A9A">
        <w:rPr>
          <w:rStyle w:val="30"/>
        </w:rPr>
        <w:t> </w:t>
      </w:r>
      <w:r>
        <w:rPr>
          <w:rStyle w:val="30"/>
        </w:rPr>
        <w:t>затяжного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наличием сквозных проколов и возможным рисунком в виде насечек.</w:t>
      </w:r>
    </w:p>
    <w:p w:rsidR="00240ACF" w:rsidRDefault="00C91A9A" w:rsidP="00240ACF">
      <w:pPr>
        <w:pStyle w:val="3"/>
      </w:pPr>
      <w:r w:rsidRPr="00C91A9A">
        <w:t>Не подгорелая, без вздутий. Нижняя поверхность ровная.</w:t>
      </w:r>
    </w:p>
    <w:p w:rsidR="00240ACF" w:rsidRDefault="00C91A9A" w:rsidP="00240ACF">
      <w:pPr>
        <w:pStyle w:val="3"/>
      </w:pPr>
      <w:r w:rsidRPr="00C91A9A">
        <w:t>Допускаются единичные вкрапления не полностью растворенных кристаллов сахара.</w:t>
      </w:r>
    </w:p>
    <w:p w:rsidR="00240ACF" w:rsidRDefault="00C91A9A" w:rsidP="00240ACF">
      <w:pPr>
        <w:pStyle w:val="3"/>
      </w:pPr>
      <w:r w:rsidRPr="00C91A9A">
        <w:t>Для печенья, изготовленного с применением пшеничной обойной или кукурузной муки, пшеничных отрубей, мака, тмина, кусочков карамели, фруктового сырья и т.д., поверхность шероховатая с вкраплениями частиц используемых компонентов.</w:t>
      </w:r>
    </w:p>
    <w:p w:rsidR="00240ACF" w:rsidRDefault="00C91A9A" w:rsidP="00240ACF">
      <w:pPr>
        <w:pStyle w:val="3"/>
      </w:pPr>
      <w:r w:rsidRPr="00C91A9A">
        <w:t>Для печенья без отделки, с добавлением орехов, допускаются трещины и вкрапления крошек ореха.</w:t>
      </w:r>
    </w:p>
    <w:p w:rsidR="00240ACF" w:rsidRDefault="00C91A9A" w:rsidP="00240ACF">
      <w:pPr>
        <w:pStyle w:val="3"/>
      </w:pPr>
      <w:r w:rsidRPr="00C91A9A">
        <w:t>Для печенья с крупными добавлениями допускается неровная поверхность с видимыми вкраплениями крупных добавлений.</w:t>
      </w:r>
    </w:p>
    <w:p w:rsidR="00240ACF" w:rsidRDefault="00C91A9A" w:rsidP="00240ACF">
      <w:pPr>
        <w:pStyle w:val="3"/>
      </w:pPr>
      <w:r w:rsidRPr="00C91A9A">
        <w:t>Поверхность глазированного или частично глазированного печенья или печенья с отделкой - сухая, не липкая, без сколов, вздутий и трещин, глазурь или отделка должна покрывать поверхность ровным или волнистым слоем.</w:t>
      </w:r>
    </w:p>
    <w:p w:rsidR="00240ACF" w:rsidRDefault="00C91A9A" w:rsidP="00240ACF">
      <w:pPr>
        <w:pStyle w:val="3"/>
      </w:pPr>
      <w:r w:rsidRPr="00C91A9A">
        <w:t>Для глазированного, частично глазированного и декорированного печенья допускается наличие мелких оголенных мест на нижней поверхности не более 1 шт. на упаковку в фасованном печенье и не более 5% к массе в весовом печенье.</w:t>
      </w:r>
    </w:p>
    <w:p w:rsidR="00240ACF" w:rsidRDefault="00C91A9A" w:rsidP="00240ACF">
      <w:pPr>
        <w:pStyle w:val="3"/>
      </w:pPr>
      <w:r w:rsidRPr="00C91A9A">
        <w:t>Поверхность декорированного печенья с четко нанесенным декором.</w:t>
      </w:r>
    </w:p>
    <w:p w:rsidR="00240ACF" w:rsidRDefault="00C91A9A" w:rsidP="00240ACF">
      <w:pPr>
        <w:pStyle w:val="3"/>
      </w:pPr>
      <w:r w:rsidRPr="00C91A9A">
        <w:t xml:space="preserve">Не допускается поседения, засахаривания или увлажнения </w:t>
      </w:r>
      <w:proofErr w:type="gramStart"/>
      <w:r w:rsidRPr="00C91A9A">
        <w:t>глазури</w:t>
      </w:r>
      <w:proofErr w:type="gramEnd"/>
      <w:r w:rsidRPr="00C91A9A">
        <w:t xml:space="preserve"> или отделки.</w:t>
      </w:r>
    </w:p>
    <w:p w:rsidR="00240ACF" w:rsidRDefault="00C91A9A" w:rsidP="00240ACF">
      <w:pPr>
        <w:pStyle w:val="3"/>
      </w:pPr>
      <w:r w:rsidRPr="00C91A9A">
        <w:t>Допускаются:</w:t>
      </w:r>
    </w:p>
    <w:p w:rsidR="00240ACF" w:rsidRDefault="00C91A9A" w:rsidP="00240ACF">
      <w:pPr>
        <w:pStyle w:val="3"/>
      </w:pPr>
      <w:r w:rsidRPr="00C91A9A">
        <w:t>- для сахарного и затяжного печенья:</w:t>
      </w:r>
    </w:p>
    <w:p w:rsidR="00240ACF" w:rsidRDefault="00C91A9A" w:rsidP="00240ACF">
      <w:pPr>
        <w:pStyle w:val="3"/>
        <w:numPr>
          <w:ilvl w:val="0"/>
          <w:numId w:val="27"/>
        </w:numPr>
      </w:pPr>
      <w:r w:rsidRPr="00C91A9A">
        <w:t xml:space="preserve">изделия с нечетким рисунком и слегка шероховатой поверхностью не более 1 шт. в фасованном и не более 5% к массе в весовом </w:t>
      </w:r>
      <w:r w:rsidRPr="00C91A9A">
        <w:lastRenderedPageBreak/>
        <w:t>печенье;</w:t>
      </w:r>
    </w:p>
    <w:p w:rsidR="00240ACF" w:rsidRDefault="00C91A9A" w:rsidP="00240ACF">
      <w:pPr>
        <w:pStyle w:val="3"/>
        <w:numPr>
          <w:ilvl w:val="0"/>
          <w:numId w:val="27"/>
        </w:numPr>
      </w:pPr>
      <w:r w:rsidRPr="00C91A9A">
        <w:t>изделия с небольшими вздутиями и слегка шероховатой поверхностью не более 1 шт. в фасованном печенье и не более 5% к массе в весовом печенье;</w:t>
      </w:r>
    </w:p>
    <w:p w:rsidR="00240ACF" w:rsidRDefault="00C91A9A" w:rsidP="00240ACF">
      <w:pPr>
        <w:pStyle w:val="3"/>
      </w:pPr>
      <w:r w:rsidRPr="00C91A9A">
        <w:t>- для всех видов печенья:</w:t>
      </w:r>
    </w:p>
    <w:p w:rsidR="00240ACF" w:rsidRDefault="00C91A9A" w:rsidP="00240ACF">
      <w:pPr>
        <w:pStyle w:val="3"/>
        <w:numPr>
          <w:ilvl w:val="0"/>
          <w:numId w:val="28"/>
        </w:numPr>
      </w:pPr>
      <w:r w:rsidRPr="00C91A9A">
        <w:t>углубления в виде раковин площадью не более 10 мм</w:t>
      </w:r>
      <w:r w:rsidRPr="00C91A9A">
        <w:rPr>
          <w:noProof/>
        </w:rPr>
        <mc:AlternateContent>
          <mc:Choice Requires="wps">
            <w:drawing>
              <wp:inline distT="0" distB="0" distL="0" distR="0">
                <wp:extent cx="104775" cy="219075"/>
                <wp:effectExtent l="0" t="0" r="0" b="0"/>
                <wp:docPr id="1" name="Прямоугольник 1" descr="data:image;base64,R0lGODdhCwAXAIABAAAAAP///ywAAAAACwAXAAACGoyPqct9ABd4bjbLsNKJI+tBokOW5ommalIAADs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775" cy="219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3235856" id="Прямоугольник 1" o:spid="_x0000_s1026" alt="data:image;base64,R0lGODdhCwAXAIABAAAAAP///ywAAAAACwAXAAACGoyPqct9ABd4bjbLsNKJI+tBokOW5ommalIAADs=" style="width:8.25pt;height:1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" filled="f" stroked="f">
                <o:lock v:ext="edit" aspectratio="t"/>
                <w10:anchorlock/>
              </v:rect>
            </w:pict>
          </mc:Fallback>
        </mc:AlternateContent>
      </w:r>
      <w:r w:rsidRPr="00C91A9A">
        <w:t> и с вкраплениями крошек: не более 1 шт. на упаковку в фасованном печенье и не более 4% к массе в весовом печенье;</w:t>
      </w:r>
    </w:p>
    <w:p w:rsidR="003F595C" w:rsidRPr="00C91A9A" w:rsidRDefault="00C91A9A" w:rsidP="00240ACF">
      <w:pPr>
        <w:pStyle w:val="3"/>
        <w:numPr>
          <w:ilvl w:val="0"/>
          <w:numId w:val="28"/>
        </w:numPr>
      </w:pPr>
      <w:r w:rsidRPr="00C91A9A">
        <w:t>ровная или слегка волнистая без оголенных мест, без следов "поседения" для глазированного печенья, шероховатая, с вкраплениями частиц компонентов для печенья, изготовленного с применением пшеничной обойной, кукурузной муки, пшеничных отрубей и крупных добавлений</w:t>
      </w:r>
    </w:p>
    <w:p w:rsidR="003F595C" w:rsidRPr="005C7F62" w:rsidRDefault="005C7F62" w:rsidP="00A724BB">
      <w:pPr>
        <w:pStyle w:val="3"/>
      </w:pPr>
      <w:r>
        <w:t>4) Цвет</w:t>
      </w:r>
      <w:r w:rsidRPr="005C7F62">
        <w:t>:</w:t>
      </w:r>
    </w:p>
    <w:p w:rsidR="003F595C" w:rsidRDefault="005C7F62" w:rsidP="005C7F62">
      <w:pPr>
        <w:pStyle w:val="3"/>
      </w:pPr>
      <w:r w:rsidRPr="005C7F62">
        <w:t>-</w:t>
      </w:r>
      <w:r>
        <w:t xml:space="preserve"> р</w:t>
      </w:r>
      <w:r w:rsidRPr="005C7F62">
        <w:t>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</w:r>
    </w:p>
    <w:p w:rsidR="005C7F62" w:rsidRPr="005C7F62" w:rsidRDefault="005C7F62" w:rsidP="005C7F62">
      <w:pPr>
        <w:pStyle w:val="3"/>
      </w:pPr>
      <w:r>
        <w:rPr>
          <w:shd w:val="clear" w:color="auto" w:fill="FFFFFF"/>
        </w:rPr>
        <w:t>- общий тон окраски отдельных изделий должен быть одинаковым в каждой упаковочной единице</w:t>
      </w:r>
    </w:p>
    <w:p w:rsidR="005C7F62" w:rsidRPr="005C7F62" w:rsidRDefault="005C7F62" w:rsidP="005C7F62">
      <w:r>
        <w:t>5)</w:t>
      </w:r>
      <w:r w:rsidRPr="005C7F62">
        <w:rPr>
          <w:rFonts w:ascii="Arial" w:hAnsi="Arial" w:cs="Arial"/>
          <w:color w:val="444444"/>
          <w:shd w:val="clear" w:color="auto" w:fill="FFFFFF"/>
        </w:rPr>
        <w:t xml:space="preserve"> </w:t>
      </w:r>
      <w:r w:rsidRPr="005C7F62">
        <w:rPr>
          <w:rStyle w:val="30"/>
        </w:rPr>
        <w:t>Вид в изломе</w:t>
      </w:r>
    </w:p>
    <w:p w:rsidR="005C7F62" w:rsidRPr="005C7F62" w:rsidRDefault="005C7F62" w:rsidP="005C7F62">
      <w:pPr>
        <w:pStyle w:val="3"/>
      </w:pPr>
      <w:r w:rsidRPr="005C7F62">
        <w:t xml:space="preserve">- сахарного Пропеченное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;</w:t>
      </w:r>
    </w:p>
    <w:p w:rsidR="005C7F62" w:rsidRPr="005C7F62" w:rsidRDefault="005C7F62" w:rsidP="005C7F62">
      <w:pPr>
        <w:pStyle w:val="3"/>
        <w:rPr>
          <w:rStyle w:val="30"/>
        </w:rPr>
      </w:pPr>
      <w:r w:rsidRPr="005C7F62">
        <w:rPr>
          <w:rStyle w:val="30"/>
        </w:rPr>
        <w:t>- сдобного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.</w:t>
      </w:r>
      <w:r w:rsidR="007C31F1">
        <w:t xml:space="preserve"> </w:t>
      </w:r>
      <w:r w:rsidRPr="005C7F62">
        <w:t>Допускается неравномерная пористость с наличием небольших пустот</w:t>
      </w:r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 овсяного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 затяжного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со слоистой структурой без пустот и </w:t>
      </w:r>
      <w:r w:rsidRPr="005C7F62">
        <w:lastRenderedPageBreak/>
        <w:t xml:space="preserve">следов </w:t>
      </w:r>
      <w:proofErr w:type="spellStart"/>
      <w:r w:rsidRPr="005C7F62">
        <w:t>непромеса</w:t>
      </w:r>
      <w:proofErr w:type="spellEnd"/>
      <w:r w:rsidR="007C31F1">
        <w:t>.</w:t>
      </w:r>
    </w:p>
    <w:p w:rsidR="00FE6260" w:rsidRDefault="00FE6260" w:rsidP="00A724BB">
      <w:pPr>
        <w:pStyle w:val="3"/>
      </w:pPr>
      <w:r w:rsidRPr="00FE6260">
        <w:t>В печенье, наполненном начинкой, начинка должна находиться внутри изделия.</w:t>
      </w:r>
    </w:p>
    <w:p w:rsidR="00FE6260" w:rsidRDefault="00FE6260" w:rsidP="00A724BB">
      <w:pPr>
        <w:pStyle w:val="3"/>
      </w:pPr>
      <w:r w:rsidRPr="00FE6260">
        <w:t>Не допускается вытекание начинки на поверхность изделия. Допускаются незначительные уплотнение структуры и увеличение влажности печенья в местах, граничащих с начинкой.</w:t>
      </w:r>
    </w:p>
    <w:p w:rsidR="00FE6260" w:rsidRDefault="00FE6260" w:rsidP="00A724BB">
      <w:pPr>
        <w:pStyle w:val="3"/>
      </w:pPr>
      <w:r w:rsidRPr="00FE6260">
        <w:t>Печенье, переслоенное начинкой (печенье типа "</w:t>
      </w:r>
      <w:proofErr w:type="spellStart"/>
      <w:r w:rsidRPr="00FE6260">
        <w:t>сендвич</w:t>
      </w:r>
      <w:proofErr w:type="spellEnd"/>
      <w:r w:rsidRPr="00FE6260">
        <w:t>"), представляет собой два печенья, соединенных между собой плоской стороной через слой начинки. Начинка не должна выступать за края изделия.</w:t>
      </w:r>
    </w:p>
    <w:p w:rsidR="005C7F62" w:rsidRPr="00134C9E" w:rsidRDefault="00FE6260" w:rsidP="00FE6260">
      <w:pPr>
        <w:pStyle w:val="3"/>
      </w:pPr>
      <w:r w:rsidRPr="00FE6260">
        <w:t>В печенье с крупными добавлениями - наличие добавлений</w:t>
      </w:r>
      <w:r w:rsidR="007A2E2A">
        <w:t xml:space="preserve"> </w:t>
      </w:r>
      <w:r w:rsidR="00220B88" w:rsidRPr="00220B88">
        <w:t>[</w:t>
      </w:r>
      <w:r w:rsidR="000A44B8">
        <w:fldChar w:fldCharType="begin"/>
      </w:r>
      <w:r w:rsidR="000A44B8">
        <w:instrText xml:space="preserve"> REF _Ref100343120 \r \h </w:instrText>
      </w:r>
      <w:r w:rsidR="000A44B8">
        <w:fldChar w:fldCharType="separate"/>
      </w:r>
      <w:r w:rsidR="000A44B8">
        <w:t>1</w:t>
      </w:r>
      <w:r w:rsidR="000A44B8">
        <w:fldChar w:fldCharType="end"/>
      </w:r>
      <w:r w:rsidR="00220B88" w:rsidRPr="00220B88">
        <w:t>]</w:t>
      </w:r>
      <w:r w:rsidR="00A42ECD"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Важнейшими физико-химическими показателями качества печенья являются: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влажность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</w:t>
      </w:r>
      <w:r w:rsidR="00220B88">
        <w:rPr>
          <w:rFonts w:eastAsia="Times New Roman"/>
          <w:lang w:val="en-US" w:eastAsia="ru-RU"/>
        </w:rPr>
        <w:t> </w:t>
      </w:r>
      <w:r w:rsidRPr="00505ED5">
        <w:rPr>
          <w:rFonts w:eastAsia="Times New Roman"/>
          <w:lang w:eastAsia="ru-RU"/>
        </w:rPr>
        <w:t>массовая доля общего сахара, жира, золы, нерастворимой в 10% растворе соляной кислоты, сернистой кислоты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щелочность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· </w:t>
      </w:r>
      <w:proofErr w:type="spellStart"/>
      <w:r w:rsidRPr="00505ED5">
        <w:rPr>
          <w:rFonts w:eastAsia="Times New Roman"/>
          <w:lang w:eastAsia="ru-RU"/>
        </w:rPr>
        <w:t>намокаемость</w:t>
      </w:r>
      <w:proofErr w:type="spellEnd"/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Влажность печенья нормального качества зависит в основном от типа печенья и сорта муки, а также от других факторов. Важное значение имеет равновесная влажность печенья. Печенье отличается гигроскопичностью, равновесная влажность его сильно зависит от относительной влажности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Нормы влажности печенья установлены в зависимости от указанных выше свойств печенья и составляют: для затяжного печенья из муки высшего сорта, формуемого на штампующих и ротационных машинах -- от 3,0 до 9,0%, а 1-го сорта -- от 3,0 и до 8,0%, тогда как для сахарного печенья они выше -- от 5 до 9,0% и от 5,0 до 8,0% соответственно. На влажность печенья сильно влияет его толщина: чем она больше, тем больше влаги остается в печенье при выпечке. Поэтому нормы влажности для сахарного печенья с большей толщиной, формуемого вручную и на </w:t>
      </w:r>
      <w:proofErr w:type="spellStart"/>
      <w:r w:rsidRPr="00505ED5">
        <w:rPr>
          <w:rFonts w:eastAsia="Times New Roman"/>
          <w:lang w:eastAsia="ru-RU"/>
        </w:rPr>
        <w:t>тестовыжимных</w:t>
      </w:r>
      <w:proofErr w:type="spellEnd"/>
      <w:r w:rsidRPr="00505ED5">
        <w:rPr>
          <w:rFonts w:eastAsia="Times New Roman"/>
          <w:lang w:eastAsia="ru-RU"/>
        </w:rPr>
        <w:t xml:space="preserve"> машинах, выше: не </w:t>
      </w:r>
      <w:r w:rsidRPr="00505ED5">
        <w:rPr>
          <w:rFonts w:eastAsia="Times New Roman"/>
          <w:lang w:eastAsia="ru-RU"/>
        </w:rPr>
        <w:lastRenderedPageBreak/>
        <w:t>более 10,0% для печенья из муки высшего и 1-го сорта.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сахара в печенье нормируется в зависимости от того, какое тесто получают, в сахарном печенье она должна быть не более 27,0%.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жира в печенье колеблется от 3,0 до 30,0% зависит от сорта используемой муки и вида получаемого теста.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имеет некоторую щелочность, которая возникает в результате того, что химические разрыхлители, разлагаясь при выпечке оставляют в нем щелочные соединения -- соду, аммиак.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Щелочность в пищевых продуктах нежелательна: она вызывает повышенный расход кислого желудочного сока при пищеварении и тем самым ухудшает его работу. Органами здравоохранения установлена максимально допустимая норма щелочности всех видов печенья, а также других мучных кондитерских изделий, изготовляемых с применением химических разрыхлителей, и эта норма составляет 2°. Градус щелочности </w:t>
      </w:r>
      <w:proofErr w:type="gramStart"/>
      <w:r w:rsidRPr="00505ED5">
        <w:rPr>
          <w:rFonts w:eastAsia="Times New Roman"/>
          <w:lang w:eastAsia="ru-RU"/>
        </w:rPr>
        <w:t>-- это</w:t>
      </w:r>
      <w:proofErr w:type="gramEnd"/>
      <w:r w:rsidRPr="00505ED5">
        <w:rPr>
          <w:rFonts w:eastAsia="Times New Roman"/>
          <w:lang w:eastAsia="ru-RU"/>
        </w:rPr>
        <w:t xml:space="preserve"> щелочность 100 г продукта, на нейтрализацию которой требуется 1 мл нормального раствора кислоты при индикаторе </w:t>
      </w:r>
      <w:proofErr w:type="spellStart"/>
      <w:r w:rsidRPr="00505ED5">
        <w:rPr>
          <w:rFonts w:eastAsia="Times New Roman"/>
          <w:lang w:eastAsia="ru-RU"/>
        </w:rPr>
        <w:t>бромтимоловый</w:t>
      </w:r>
      <w:proofErr w:type="spellEnd"/>
      <w:r w:rsidRPr="00505ED5">
        <w:rPr>
          <w:rFonts w:eastAsia="Times New Roman"/>
          <w:lang w:eastAsia="ru-RU"/>
        </w:rPr>
        <w:t xml:space="preserve"> синий.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В печенье не должно быть больше 0,1 % золы, нерастворимой в 10%-й соляной кислоте, т. е. песка.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Для оценки </w:t>
      </w:r>
      <w:r w:rsidRPr="00012A70">
        <w:rPr>
          <w:rFonts w:eastAsia="Times New Roman"/>
          <w:color w:val="auto"/>
          <w:lang w:eastAsia="ru-RU"/>
        </w:rPr>
        <w:t xml:space="preserve">качества печенья имеют значение его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.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печенья. Она должна составлять не менее 150% для сахарного печенья.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Дефекты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формы - деформация, наличие лома, а также надрывы, т.е. следы от разлома слипшихся при выпечке ребрами штук печенья.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внешнего вида, т.е. поверхности - неясный отпечаток штампа, вздутия, борозды, углубления, шероховатая поверхность, заусеницы по краям, раковины снизу (с учетом их размеров), следы снизу от кромок, швов листов и транспортного полотна.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Дефекты цвета - неравномерность окраски, поджаристость краев или всего печенья, подгорелые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 изломе - неравномерная пористость, пустоты, следы </w:t>
      </w:r>
      <w:proofErr w:type="spellStart"/>
      <w:r w:rsidRPr="00505ED5">
        <w:rPr>
          <w:rFonts w:eastAsia="Times New Roman"/>
          <w:lang w:eastAsia="ru-RU"/>
        </w:rPr>
        <w:t>непромеса</w:t>
      </w:r>
      <w:proofErr w:type="spellEnd"/>
      <w:r w:rsidRPr="00505ED5">
        <w:rPr>
          <w:rFonts w:eastAsia="Times New Roman"/>
          <w:lang w:eastAsia="ru-RU"/>
        </w:rPr>
        <w:t>, непропеченные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вкуса и запаха - посторонние вкус и запах, неясно выраженный аромат отдушки.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массы - при более низкой относительной влажности воздуха происходит усушка печенья, что ведет к изменению массы расфасованных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Прогорклость - промасливание бумаги ускоряет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жира в самом печенье, вызывает появление несвежего запаха. Хранение печенья при более низких температурах задерживает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жиров в нем.</w:t>
      </w:r>
    </w:p>
    <w:p w:rsidR="00012A70" w:rsidRPr="00012A70" w:rsidRDefault="00012A70" w:rsidP="00012A70">
      <w:pPr>
        <w:rPr>
          <w:lang w:eastAsia="ru-RU"/>
        </w:rPr>
      </w:pPr>
      <w:r w:rsidRPr="00505ED5">
        <w:rPr>
          <w:rFonts w:eastAsia="Times New Roman"/>
          <w:lang w:eastAsia="ru-RU"/>
        </w:rPr>
        <w:t>Вредители - печенье, как и другие мучные кондитерские изделия, поражается мучными вредителями, например, мучной молью. Чтобы избежать появления и распространения насекомых-вредителей, а также грызунов, складские помещения следует содержать в чистоте. Склады, зараженные насекомыми-вредителями, подвергают дезинсекции после удаления из них изделий, а склады с грызунами -- дератизации. Эти виды обработки профилактически рекомендуется производить не менее двух раз в год.</w:t>
      </w:r>
    </w:p>
    <w:p w:rsidR="00012A70" w:rsidRPr="00012A70" w:rsidRDefault="00012A70" w:rsidP="00012A70">
      <w:pPr>
        <w:rPr>
          <w:lang w:eastAsia="ru-RU"/>
        </w:rPr>
      </w:pP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Упаковка, маркировка и хранение</w:t>
      </w:r>
      <w:r w:rsidR="00503EF4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упаковывают в пачки весом нетто 50, 10, 150, 200 и 250 г, фасуют в коробки, а для внутригородского потребления - в бумажные или целлофановые пакеты. Упаковку обычно производят в два слоя бумаги: подвертку и красочную этикетку из писчей бумаги. Иногда применяют третий слой из картона или бумаги, а также вставки в виде картонных донышек, которые придают пачке жесткость.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Упаковывать печенье в пачки можно и без этикеток если оно завернуто в целлофан с рисунком; при использовании целлофана без рисунка на пачку наклеивается марка с товарным знаком или пачка склеивается бумажной </w:t>
      </w:r>
      <w:proofErr w:type="spellStart"/>
      <w:r w:rsidRPr="00505ED5">
        <w:rPr>
          <w:rFonts w:eastAsia="Times New Roman"/>
          <w:lang w:eastAsia="ru-RU"/>
        </w:rPr>
        <w:lastRenderedPageBreak/>
        <w:t>этикетировочной</w:t>
      </w:r>
      <w:proofErr w:type="spellEnd"/>
      <w:r w:rsidRPr="00505ED5">
        <w:rPr>
          <w:rFonts w:eastAsia="Times New Roman"/>
          <w:lang w:eastAsia="ru-RU"/>
        </w:rPr>
        <w:t xml:space="preserve"> лентой. Печенье можно завертывать в один слой бумаги (пергамент,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или пергамин) и художественно оформленную бандероль. Завертку печенья чаще всего осуществляют на машинах-полуавтоматах.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коробки печенье фасуется весом нетто 400-500 г, реже до 1500 г. Для этой цели используют картонные, фанерные или жестяные коробки, которые перед укладкой печенья выстилают упаковочным материалом.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в пачках, коробках и пакетах укладывают в ящики дощатые, фанерные или из гофрированного картона. Для внутригородских перевозок используют также ящики </w:t>
      </w:r>
      <w:proofErr w:type="spellStart"/>
      <w:r w:rsidRPr="00505ED5">
        <w:rPr>
          <w:rFonts w:eastAsia="Times New Roman"/>
          <w:lang w:eastAsia="ru-RU"/>
        </w:rPr>
        <w:t>бумажнолитые</w:t>
      </w:r>
      <w:proofErr w:type="spellEnd"/>
      <w:r w:rsidRPr="00505ED5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должны быть плотно упакованы, так как наличие свободных мест приводит к лому печенья во время транспортирования. Поэтому после упаковки свободные места заполняют бумажной стружкой, подушечкой из оберточной, гофрированной бумаги или древесной стружкой из лиственных пород.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развесное укладывают рядами на ребро непосредственно в ящики. При этом ящики внутри должны быть выложены упаковочным материалом, а между каждым рядом печенья прокладывают полоску из картона или плотной бумаги. Каждый горизонтальный слой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>, пергамином, парафинированной или оберточной бумагой. Такая укладка печенья в ящики предотвращает образование лома печенья во время транспортирования.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Сахарное печенье мелких размеров упаковывают в ящики насыпью.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Печенье, отправляемое в районы Крайнего Севера, или печенье специального назначения упаковывают в жестяные герметически запаянные коробки, а также в тесовые ящики с предварительной упаковкой в парафинированные гофрированные ящики или полиэтиленовые мешки.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На этикетках коробок, печек и пакетах указываются предприятие, продукция, вес нетто, дата выработки и срок хранения. На ящиках с печеньем маркировку производят этикетками или нанесением четкого оттиска по </w:t>
      </w:r>
      <w:r w:rsidRPr="00505ED5">
        <w:rPr>
          <w:rFonts w:eastAsia="Times New Roman"/>
          <w:lang w:eastAsia="ru-RU"/>
        </w:rPr>
        <w:lastRenderedPageBreak/>
        <w:t>трафарету или штампом несмывающейся краской.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хранится длительное время. Сроки хранения зависят во многом от условий хранения и упаковки, которые должны обеспечить сохранение качества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Под действием влаги, воздуха, света и температуры качество изделий меняется. В свою очередь, влажность изделий меняется в зависимости от изменения относительной влажности окружающего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складских помещениях необходимо поддерживать определенную относительную влажность воздуха. Стандартные условия хранения предусматривают относительную влажность воздуха в пределах 70-75%. Повышение влажности может привести к чрезмерному увлажнению печенья и его заплесневению. При более низкой относительной влажности воздуха происходит усушка печенья, что ведет к изменению массы 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Стандартными условиями хранения печенья предусмотрена также температура складского помещения, которая должны быть не выше 18°С. Это связано с тем, что жиры под воздействием повышенной температуры легко окисляются.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с печеньем укладывают штабелями высотой не более 2 м, желательно на деревянные стеллажи, отстоящие от пола на 0,25 м. Это обеспечивает хорошую обтекаемость штабеля воздухом и возможность уборки помещения, что очень важно для предохранения изделий от различных вредителей. Между каждыми двумя рядами ящиков оставляют промежуток не менее 0,5 м, между отдельными штабелями, а также штабелем и стеной оставляют проход не менее 0,7м.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обладает большой гигроскопичностью и очень легко воспринимает различные посторонние запахи. Поэтому не следует хранить изделия около водопроводных труб, раковин и батарей и месте с другими продуктами, имеющими сильный запах.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Сроки хранения печенья зависят от вида печенья, содержания в нем </w:t>
      </w:r>
      <w:r w:rsidRPr="00505ED5">
        <w:rPr>
          <w:rFonts w:eastAsia="Times New Roman"/>
          <w:lang w:eastAsia="ru-RU"/>
        </w:rPr>
        <w:lastRenderedPageBreak/>
        <w:t xml:space="preserve">жира, а также от района транспортирования. Срок хранения сахарного печенья печенья-3 </w:t>
      </w:r>
      <w:proofErr w:type="spellStart"/>
      <w:r w:rsidRPr="00505ED5">
        <w:rPr>
          <w:rFonts w:eastAsia="Times New Roman"/>
          <w:lang w:eastAsia="ru-RU"/>
        </w:rPr>
        <w:t>мес</w:t>
      </w:r>
      <w:proofErr w:type="spellEnd"/>
      <w:r w:rsidRPr="00505ED5">
        <w:rPr>
          <w:rFonts w:eastAsia="Times New Roman"/>
          <w:lang w:eastAsia="ru-RU"/>
        </w:rPr>
        <w:t>; при отправлении этого продукта в районы Крайнего Севера и труднодоступные районы-6 мес.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Сахарное печенье фасуют в коробки, металлические банки, пачки и пакеты. В коробки фасуют печенье массой нетто до 1,5 кг рядами на ребро или плашмя, допускается фасовать в коробки насыпью. В металлические банки печенье фасуют насыпью или укладывают массой нетто не более 1,5 кг. Банки внутри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 xml:space="preserve">, парафинированной бумагой или целлофаном. Свободные места в коробке, банке поверх бумаги заполняют бумажной или целлофановой стружкой, подушечкой из оберточной бумаги, гофрированной или тисненой бумагой. В банки печенье фасуют массой нетто не более 400 г. Печенье заворачивают последовательно в два слоя бумаги: 1-й слой (подвертка) -- пергамент, пергамин или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марок ЖВ, ПЖ; 2-й слой -- художественно оформленная этикетка или бандероль из писчей или этикеточной бумаги, кашированная фольга или полимерные материалы.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ящики дощатые, фанерные, ящики из гофрированного картона весовое печенье укладывают рядами на ребро массой нетто не более сахарное 15 кг. Между рядами печенья прокладывают полоски из картона или плотной бумаги, а каждый горизонтальный слой перекладывают пергаментом, пергамином, парафинированной или оберточной бумагой.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Не допускается упаковывать печенье в ящики, коробки и пакеты с непросохшими этикетками и товарными знаками.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Маркировка на коробках, банках, пачках, пакетах с печеньем должна содержать: товарный знак, наименование предприятия-изготовителя, его местонахождение; наименование и состав продукта; массу нетто; условия хранения; дату выработки (при </w:t>
      </w:r>
      <w:proofErr w:type="spellStart"/>
      <w:r w:rsidRPr="00505ED5">
        <w:rPr>
          <w:rFonts w:eastAsia="Times New Roman"/>
          <w:lang w:eastAsia="ru-RU"/>
        </w:rPr>
        <w:t>фасовании</w:t>
      </w:r>
      <w:proofErr w:type="spellEnd"/>
      <w:r w:rsidRPr="00505ED5">
        <w:rPr>
          <w:rFonts w:eastAsia="Times New Roman"/>
          <w:lang w:eastAsia="ru-RU"/>
        </w:rPr>
        <w:t xml:space="preserve"> на автоматах ПАКЧ10 на пачки наносят месяц и год); срок годности; информационные сведения о пищевой и энергетической ценности продукта; обозначение стандарта, в соответствии с которым печенье изготовлено и может быть идентифицировано.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Допускается отсутствие товарного знака на этикетках пачек массой </w:t>
      </w:r>
      <w:r w:rsidRPr="00505ED5">
        <w:rPr>
          <w:rFonts w:eastAsia="Times New Roman"/>
          <w:lang w:eastAsia="ru-RU"/>
        </w:rPr>
        <w:lastRenderedPageBreak/>
        <w:t>нетто до 50 г включительно.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каждую единицу транспортной тары наносят маркировку с указанием общепринятых реквизитов, а также манипуляционные знаки: «Осторожно, хрупкое», «Боится сырости».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Хранят печенье при температуре 18 + 5 °С и относительной влажности воздуха не более 75 %. Если влажность воздуха выше указанной, печенье за счет поглощения влаги увлажняется и увеличивается в массе, теряет хрупкость, становится мягким и может заплесневеть. В помещениях с влажностью воздуха значительно ниже 75 % изделия усыхают, снижается их </w:t>
      </w:r>
      <w:proofErr w:type="spellStart"/>
      <w:r w:rsidRPr="00505ED5">
        <w:rPr>
          <w:rFonts w:eastAsia="Times New Roman"/>
          <w:lang w:eastAsia="ru-RU"/>
        </w:rPr>
        <w:t>набухаемость</w:t>
      </w:r>
      <w:proofErr w:type="spellEnd"/>
      <w:r w:rsidRPr="00505ED5">
        <w:rPr>
          <w:rFonts w:eastAsia="Times New Roman"/>
          <w:lang w:eastAsia="ru-RU"/>
        </w:rPr>
        <w:t xml:space="preserve">. Нарушение температурного режима хранения приводит к появлению в печенье признаков </w:t>
      </w:r>
      <w:proofErr w:type="spellStart"/>
      <w:r w:rsidRPr="00505ED5">
        <w:rPr>
          <w:rFonts w:eastAsia="Times New Roman"/>
          <w:lang w:eastAsia="ru-RU"/>
        </w:rPr>
        <w:t>прогоркания</w:t>
      </w:r>
      <w:proofErr w:type="spellEnd"/>
      <w:r w:rsidRPr="00505ED5">
        <w:rPr>
          <w:rFonts w:eastAsia="Times New Roman"/>
          <w:lang w:eastAsia="ru-RU"/>
        </w:rPr>
        <w:t xml:space="preserve"> и </w:t>
      </w:r>
      <w:proofErr w:type="spellStart"/>
      <w:r w:rsidRPr="00505ED5">
        <w:rPr>
          <w:rFonts w:eastAsia="Times New Roman"/>
          <w:lang w:eastAsia="ru-RU"/>
        </w:rPr>
        <w:t>осаливания</w:t>
      </w:r>
      <w:proofErr w:type="spellEnd"/>
      <w:r w:rsidRPr="00505ED5">
        <w:rPr>
          <w:rFonts w:eastAsia="Times New Roman"/>
          <w:lang w:eastAsia="ru-RU"/>
        </w:rPr>
        <w:t xml:space="preserve"> жиров. Печенье может поражаться мучными вредителями (мучной молью). Поэтому необходимо строго следить за чистотой помещения и своевременно проводить дезинфекцию. Не допускается хранить печенье совместно с продуктами, обладающими специфическим запахом. Не допускается воздействие на печенье солнечного света.</w:t>
      </w:r>
    </w:p>
    <w:p w:rsidR="00A724BB" w:rsidRDefault="00A724BB" w:rsidP="00A724BB">
      <w:pPr>
        <w:pStyle w:val="3"/>
      </w:pPr>
      <w:r w:rsidRPr="00A724BB">
        <w:t xml:space="preserve">Маркировка печенья в потребительской и транспортной упаковке должна соответствовать </w:t>
      </w:r>
      <w:proofErr w:type="gramStart"/>
      <w:r w:rsidRPr="00A724BB">
        <w:t>требованиям  или</w:t>
      </w:r>
      <w:proofErr w:type="gramEnd"/>
      <w:r w:rsidRPr="00A724BB">
        <w:t xml:space="preserve"> нормативных правовых актов, действующих на территории государства, принявшего стандарт.</w:t>
      </w:r>
    </w:p>
    <w:p w:rsidR="00A724BB" w:rsidRDefault="00A724BB" w:rsidP="00A724BB">
      <w:pPr>
        <w:pStyle w:val="3"/>
      </w:pPr>
      <w:r w:rsidRPr="00A724BB">
        <w:t xml:space="preserve"> Транспортная маркировка должна соответствовать </w:t>
      </w:r>
      <w:hyperlink r:id="rId9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 w:rsidR="00012A70"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14192</w:t>
        </w:r>
      </w:hyperlink>
      <w:r w:rsidR="007A2E2A">
        <w:rPr>
          <w:rStyle w:val="a6"/>
          <w:color w:val="000000" w:themeColor="text1"/>
          <w:u w:val="none"/>
        </w:rPr>
        <w:t>-96</w:t>
      </w:r>
      <w:r w:rsidRPr="00A724BB">
        <w:t> с нанесением манипуляционных знаков "Верх" (для наборов и коробочного ассортимента), "Хрупкое. Осторожно", "Беречь от солнечных лучей", "Беречь</w:t>
      </w:r>
      <w:r>
        <w:t xml:space="preserve"> </w:t>
      </w:r>
      <w:r w:rsidRPr="00A724BB">
        <w:t>от</w:t>
      </w:r>
      <w:r>
        <w:t> </w:t>
      </w:r>
      <w:r w:rsidRPr="00A724BB">
        <w:t>влаги"</w:t>
      </w:r>
      <w:r>
        <w:t>.</w:t>
      </w:r>
    </w:p>
    <w:p w:rsidR="00240ACF" w:rsidRDefault="00A724BB" w:rsidP="00A724BB">
      <w:pPr>
        <w:pStyle w:val="3"/>
      </w:pPr>
      <w:r w:rsidRPr="00A724BB">
        <w:t>Печенье, отправляемое в районы Крайнего Севера и приравненные к ним</w:t>
      </w:r>
      <w:r>
        <w:t> </w:t>
      </w:r>
      <w:r w:rsidRPr="00A724BB">
        <w:t>местности,</w:t>
      </w:r>
      <w:r>
        <w:t> </w:t>
      </w:r>
      <w:r w:rsidRPr="00A724BB">
        <w:t>маркируют</w:t>
      </w:r>
      <w:r>
        <w:t> </w:t>
      </w:r>
      <w:r w:rsidRPr="00A724BB">
        <w:t>по </w:t>
      </w:r>
      <w:hyperlink r:id="rId10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15846</w:t>
        </w:r>
      </w:hyperlink>
      <w:r w:rsidR="007A2E2A">
        <w:rPr>
          <w:rStyle w:val="a6"/>
          <w:color w:val="000000" w:themeColor="text1"/>
          <w:u w:val="none"/>
        </w:rPr>
        <w:t xml:space="preserve">-2002 </w:t>
      </w:r>
      <w:r w:rsidR="000A44B8" w:rsidRPr="000A44B8">
        <w:rPr>
          <w:rStyle w:val="a6"/>
          <w:color w:val="000000" w:themeColor="text1"/>
          <w:u w:val="none"/>
        </w:rPr>
        <w:t>[</w:t>
      </w:r>
      <w:r w:rsidR="000A44B8">
        <w:rPr>
          <w:rStyle w:val="a6"/>
          <w:color w:val="000000" w:themeColor="text1"/>
          <w:u w:val="none"/>
        </w:rPr>
        <w:fldChar w:fldCharType="begin"/>
      </w:r>
      <w:r w:rsidR="000A44B8">
        <w:rPr>
          <w:rStyle w:val="a6"/>
          <w:color w:val="000000" w:themeColor="text1"/>
          <w:u w:val="none"/>
        </w:rPr>
        <w:instrText xml:space="preserve"> REF _Ref100343764 \r \h </w:instrText>
      </w:r>
      <w:r w:rsidR="000A44B8">
        <w:rPr>
          <w:rStyle w:val="a6"/>
          <w:color w:val="000000" w:themeColor="text1"/>
          <w:u w:val="none"/>
        </w:rPr>
      </w:r>
      <w:r w:rsidR="000A44B8">
        <w:rPr>
          <w:rStyle w:val="a6"/>
          <w:color w:val="000000" w:themeColor="text1"/>
          <w:u w:val="none"/>
        </w:rPr>
        <w:fldChar w:fldCharType="separate"/>
      </w:r>
      <w:r w:rsidR="000A44B8">
        <w:rPr>
          <w:rStyle w:val="a6"/>
          <w:color w:val="000000" w:themeColor="text1"/>
          <w:u w:val="none"/>
        </w:rPr>
        <w:t>2</w:t>
      </w:r>
      <w:r w:rsidR="000A44B8">
        <w:rPr>
          <w:rStyle w:val="a6"/>
          <w:color w:val="000000" w:themeColor="text1"/>
          <w:u w:val="none"/>
        </w:rPr>
        <w:fldChar w:fldCharType="end"/>
      </w:r>
      <w:r w:rsidR="000A44B8" w:rsidRPr="000A44B8">
        <w:rPr>
          <w:rStyle w:val="a6"/>
          <w:color w:val="000000" w:themeColor="text1"/>
          <w:u w:val="none"/>
        </w:rPr>
        <w:t>]</w:t>
      </w:r>
      <w:r w:rsidRPr="00A724BB">
        <w:t>.</w:t>
      </w:r>
    </w:p>
    <w:p w:rsidR="00A724BB" w:rsidRPr="00A724BB" w:rsidRDefault="00A724BB" w:rsidP="00A724BB">
      <w:pPr>
        <w:pStyle w:val="3"/>
      </w:pPr>
    </w:p>
    <w:p w:rsidR="00A61CFB" w:rsidRDefault="00A724BB" w:rsidP="00BF0652">
      <w:pPr>
        <w:pStyle w:val="3"/>
        <w:ind w:firstLine="0"/>
        <w:rPr>
          <w:szCs w:val="28"/>
        </w:rPr>
      </w:pPr>
      <w:r w:rsidRPr="00A724BB">
        <w:t xml:space="preserve"> </w:t>
      </w:r>
      <w:r>
        <w:tab/>
      </w: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  <w:r>
        <w:rPr>
          <w:color w:val="000000" w:themeColor="text1"/>
          <w:szCs w:val="28"/>
        </w:rPr>
        <w:t>1</w:t>
      </w:r>
      <w:r w:rsidRPr="00775909">
        <w:rPr>
          <w:color w:val="000000" w:themeColor="text1"/>
          <w:szCs w:val="28"/>
        </w:rPr>
        <w:t>.</w:t>
      </w:r>
      <w:r>
        <w:rPr>
          <w:color w:val="000000" w:themeColor="text1"/>
          <w:szCs w:val="28"/>
        </w:rPr>
        <w:t>3</w:t>
      </w:r>
      <w:r w:rsidRPr="00775909">
        <w:rPr>
          <w:color w:val="000000" w:themeColor="text1"/>
          <w:szCs w:val="28"/>
        </w:rPr>
        <w:t xml:space="preserve"> </w:t>
      </w:r>
      <w:r w:rsidR="00A61CFB">
        <w:rPr>
          <w:color w:val="000000" w:themeColor="text1"/>
          <w:szCs w:val="28"/>
          <w:shd w:val="clear" w:color="auto" w:fill="FFFFFF"/>
        </w:rPr>
        <w:t>А</w:t>
      </w:r>
      <w:r w:rsidRPr="00775909">
        <w:rPr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:rsidR="00E94E53" w:rsidRPr="00775909" w:rsidRDefault="00E94E53" w:rsidP="00E94E53">
      <w:pPr>
        <w:pStyle w:val="a3"/>
        <w:ind w:left="0"/>
        <w:jc w:val="center"/>
        <w:rPr>
          <w:color w:val="000000" w:themeColor="text1"/>
          <w:szCs w:val="28"/>
        </w:rPr>
      </w:pP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Печенье - вид мучных кондитерских изделий, изготавливаемый из муки </w:t>
      </w:r>
      <w:r w:rsidRPr="00775909">
        <w:rPr>
          <w:rFonts w:eastAsia="Times New Roman"/>
          <w:lang w:eastAsia="ru-RU"/>
        </w:rPr>
        <w:lastRenderedPageBreak/>
        <w:t>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2) З</w:t>
      </w:r>
      <w:r w:rsidRPr="00775909">
        <w:rPr>
          <w:rFonts w:eastAsia="Times New Roman"/>
          <w:lang w:eastAsia="ru-RU"/>
        </w:rPr>
        <w:t xml:space="preserve">атяжное печенье имеет слоистую структуру, меньшую хрупкость и </w:t>
      </w:r>
      <w:proofErr w:type="spellStart"/>
      <w:r w:rsidRPr="00775909">
        <w:rPr>
          <w:rFonts w:eastAsia="Times New Roman"/>
          <w:lang w:eastAsia="ru-RU"/>
        </w:rPr>
        <w:t>набухаемость</w:t>
      </w:r>
      <w:proofErr w:type="spellEnd"/>
      <w:r w:rsidRPr="00775909">
        <w:rPr>
          <w:rFonts w:eastAsia="Times New Roman"/>
          <w:lang w:eastAsia="ru-RU"/>
        </w:rPr>
        <w:t>, чем сахарное. Выпускают данный вид печенья со следующими названиями:</w:t>
      </w:r>
      <w:hyperlink r:id="rId11" w:tgtFrame="_blank" w:history="1"/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 xml:space="preserve"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</w:t>
      </w:r>
      <w:proofErr w:type="gramStart"/>
      <w:r w:rsidRPr="00775909">
        <w:rPr>
          <w:rFonts w:eastAsia="Times New Roman"/>
          <w:lang w:eastAsia="ru-RU"/>
        </w:rPr>
        <w:t>Помимо этого</w:t>
      </w:r>
      <w:proofErr w:type="gramEnd"/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Это печенье небольших размеров, разнообразной структуры и формы.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 xml:space="preserve">) </w:t>
      </w:r>
      <w:r w:rsidRPr="00775909">
        <w:rPr>
          <w:rFonts w:eastAsia="Times New Roman"/>
          <w:lang w:eastAsia="ru-RU"/>
        </w:rPr>
        <w:lastRenderedPageBreak/>
        <w:t>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: «Листики», «Масляное», «Ореховое», «Песочное», «Украинское», с изюмом.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:rsidR="00FA250A" w:rsidRDefault="00E94E53" w:rsidP="00503EF4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«Капитан», «Шоколадный», «Ванильный», «Рыбки (с луком, с перцем)». Из муки 1-го сорта: «Крекер закусочный» (торговая марка «Тук») с маком и кунжутом, с луком, с чесноком и травами, со вкусом пиццы</w:t>
      </w:r>
      <w:r w:rsidR="007A2E2A">
        <w:rPr>
          <w:rFonts w:eastAsia="Times New Roman"/>
          <w:lang w:eastAsia="ru-RU"/>
        </w:rPr>
        <w:t xml:space="preserve"> </w:t>
      </w:r>
      <w:r w:rsidR="004D6EFA" w:rsidRPr="004D6EFA">
        <w:rPr>
          <w:rFonts w:eastAsia="Times New Roman"/>
          <w:lang w:eastAsia="ru-RU"/>
        </w:rPr>
        <w:t>[</w:t>
      </w:r>
      <w:r w:rsidR="004D6EFA">
        <w:rPr>
          <w:rFonts w:eastAsia="Times New Roman"/>
          <w:lang w:eastAsia="ru-RU"/>
        </w:rPr>
        <w:fldChar w:fldCharType="begin"/>
      </w:r>
      <w:r w:rsidR="004D6EFA">
        <w:rPr>
          <w:rFonts w:eastAsia="Times New Roman"/>
          <w:lang w:eastAsia="ru-RU"/>
        </w:rPr>
        <w:instrText xml:space="preserve"> REF _Ref100343951 \r \h </w:instrText>
      </w:r>
      <w:r w:rsidR="004D6EFA">
        <w:rPr>
          <w:rFonts w:eastAsia="Times New Roman"/>
          <w:lang w:eastAsia="ru-RU"/>
        </w:rPr>
      </w:r>
      <w:r w:rsidR="004D6EFA">
        <w:rPr>
          <w:rFonts w:eastAsia="Times New Roman"/>
          <w:lang w:eastAsia="ru-RU"/>
        </w:rPr>
        <w:fldChar w:fldCharType="separate"/>
      </w:r>
      <w:r w:rsidR="004D6EFA">
        <w:rPr>
          <w:rFonts w:eastAsia="Times New Roman"/>
          <w:lang w:eastAsia="ru-RU"/>
        </w:rPr>
        <w:t>3</w:t>
      </w:r>
      <w:r w:rsidR="004D6EFA">
        <w:rPr>
          <w:rFonts w:eastAsia="Times New Roman"/>
          <w:lang w:eastAsia="ru-RU"/>
        </w:rPr>
        <w:fldChar w:fldCharType="end"/>
      </w:r>
      <w:r w:rsidR="004D6EFA" w:rsidRPr="004D6EFA">
        <w:rPr>
          <w:rFonts w:eastAsia="Times New Roman"/>
          <w:lang w:eastAsia="ru-RU"/>
        </w:rPr>
        <w:t>]</w:t>
      </w:r>
      <w:r w:rsidRPr="00775909">
        <w:rPr>
          <w:rFonts w:eastAsia="Times New Roman"/>
          <w:lang w:eastAsia="ru-RU"/>
        </w:rPr>
        <w:t>.</w:t>
      </w:r>
    </w:p>
    <w:p w:rsidR="00371347" w:rsidRPr="00371347" w:rsidRDefault="00F775BB" w:rsidP="00F775BB">
      <w:pPr>
        <w:pStyle w:val="a3"/>
        <w:spacing w:after="100" w:afterAutospacing="1"/>
        <w:ind w:left="0"/>
        <w:jc w:val="center"/>
        <w:rPr>
          <w:b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lastRenderedPageBreak/>
        <w:t>РАЗДЕЛ 2</w:t>
      </w:r>
    </w:p>
    <w:p w:rsidR="00F775BB" w:rsidRDefault="00F775BB" w:rsidP="00F775BB">
      <w:pPr>
        <w:pStyle w:val="a3"/>
        <w:spacing w:after="100" w:afterAutospacing="1"/>
        <w:ind w:left="0"/>
        <w:jc w:val="center"/>
        <w:rPr>
          <w:b/>
          <w:caps/>
          <w:color w:val="000000" w:themeColor="text1"/>
          <w:szCs w:val="28"/>
        </w:rPr>
      </w:pPr>
      <w:r w:rsidRPr="00371347">
        <w:rPr>
          <w:b/>
          <w:color w:val="000000" w:themeColor="text1"/>
          <w:szCs w:val="28"/>
        </w:rPr>
        <w:t xml:space="preserve"> </w:t>
      </w:r>
      <w:r w:rsidRPr="00371347">
        <w:rPr>
          <w:b/>
          <w:caps/>
          <w:color w:val="000000" w:themeColor="text1"/>
          <w:szCs w:val="28"/>
        </w:rPr>
        <w:t>Исследование ассортимента и качества кондитерских изделий</w:t>
      </w:r>
    </w:p>
    <w:p w:rsidR="00A13C48" w:rsidRDefault="00A13C48" w:rsidP="00F775BB">
      <w:pPr>
        <w:pStyle w:val="a3"/>
        <w:spacing w:after="100" w:afterAutospacing="1"/>
        <w:ind w:left="0"/>
        <w:jc w:val="center"/>
        <w:rPr>
          <w:color w:val="000000" w:themeColor="text1"/>
          <w:szCs w:val="28"/>
          <w:shd w:val="clear" w:color="auto" w:fill="FFFFFF"/>
        </w:rPr>
      </w:pPr>
    </w:p>
    <w:p w:rsidR="00EC3188" w:rsidRDefault="00EC3188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1</w:t>
      </w:r>
      <w:r w:rsidRPr="00775909">
        <w:rPr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775909">
        <w:rPr>
          <w:szCs w:val="28"/>
        </w:rPr>
        <w:t>«</w:t>
      </w:r>
      <w:r w:rsidRPr="00775909">
        <w:rPr>
          <w:szCs w:val="28"/>
        </w:rPr>
        <w:t>Корзина</w:t>
      </w:r>
      <w:r w:rsidR="007B0548" w:rsidRPr="00775909">
        <w:rPr>
          <w:szCs w:val="28"/>
        </w:rPr>
        <w:t>»</w:t>
      </w:r>
    </w:p>
    <w:p w:rsidR="00546A7E" w:rsidRPr="00546A7E" w:rsidRDefault="00546A7E" w:rsidP="00546A7E"/>
    <w:p w:rsidR="00016C88" w:rsidRDefault="00016C88" w:rsidP="00016C88">
      <w:pPr>
        <w:pStyle w:val="3"/>
        <w:rPr>
          <w:lang w:eastAsia="ru-RU"/>
        </w:rPr>
      </w:pPr>
      <w:r>
        <w:t xml:space="preserve">«Корзина» — сеть </w:t>
      </w:r>
      <w:proofErr w:type="spellStart"/>
      <w:r>
        <w:t>маркетов</w:t>
      </w:r>
      <w:proofErr w:type="spellEnd"/>
      <w:r>
        <w:t xml:space="preserve"> семейного гостеприимства</w:t>
      </w:r>
      <w:r w:rsidR="00215B8A">
        <w:t>.</w:t>
      </w:r>
    </w:p>
    <w:p w:rsidR="00016C88" w:rsidRDefault="00016C88" w:rsidP="00016C88">
      <w:pPr>
        <w:pStyle w:val="3"/>
      </w:pPr>
      <w:r>
        <w:t xml:space="preserve">В Крыму 10 </w:t>
      </w:r>
      <w:proofErr w:type="spellStart"/>
      <w:r>
        <w:t>маркетов</w:t>
      </w:r>
      <w:proofErr w:type="spellEnd"/>
      <w:r>
        <w:t xml:space="preserve"> «Корзина»: в Симферополе, Евпатории, Ялте, </w:t>
      </w:r>
      <w:proofErr w:type="spellStart"/>
      <w:r>
        <w:t>Вилино</w:t>
      </w:r>
      <w:proofErr w:type="spellEnd"/>
      <w:r>
        <w:t xml:space="preserve">, Бахчисарае и Саках. Все </w:t>
      </w:r>
      <w:proofErr w:type="spellStart"/>
      <w:r>
        <w:t>маркеты</w:t>
      </w:r>
      <w:proofErr w:type="spellEnd"/>
      <w:r>
        <w:t xml:space="preserve"> находятся в удобном расположении. Работает более 700 квалифицированных. </w:t>
      </w:r>
    </w:p>
    <w:p w:rsidR="00016C88" w:rsidRDefault="00016C88" w:rsidP="00016C88">
      <w:pPr>
        <w:pStyle w:val="3"/>
        <w:rPr>
          <w:sz w:val="27"/>
          <w:szCs w:val="27"/>
          <w:lang w:eastAsia="ru-RU"/>
        </w:rPr>
      </w:pPr>
      <w:r>
        <w:t>Предлагают: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Выгодную дисконтную программу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Регулярные акции и скидки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Честные цены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Более 300 поставщиков</w:t>
      </w:r>
    </w:p>
    <w:p w:rsidR="00016C88" w:rsidRDefault="00016C88" w:rsidP="00016C88">
      <w:pPr>
        <w:pStyle w:val="3"/>
        <w:numPr>
          <w:ilvl w:val="0"/>
          <w:numId w:val="33"/>
        </w:numPr>
      </w:pPr>
      <w:r>
        <w:t>Широкий ассортимент</w:t>
      </w:r>
    </w:p>
    <w:p w:rsidR="00016C88" w:rsidRDefault="00016C88" w:rsidP="00016C88">
      <w:pPr>
        <w:pStyle w:val="3"/>
      </w:pPr>
      <w:r>
        <w:t xml:space="preserve">В </w:t>
      </w:r>
      <w:proofErr w:type="spellStart"/>
      <w:r>
        <w:t>маркетах</w:t>
      </w:r>
      <w:proofErr w:type="spellEnd"/>
      <w:r>
        <w:t xml:space="preserve"> представлены следующие категории товаров:</w:t>
      </w:r>
    </w:p>
    <w:p w:rsidR="00016C88" w:rsidRDefault="00016C88" w:rsidP="00016C88">
      <w:pPr>
        <w:pStyle w:val="3"/>
      </w:pPr>
      <w:r>
        <w:t>Продукты питания, напитки, сладости, средства личной гигиены, школьные принадлежности, бытовая химия, алкогольные напитки, бакалея, гастрономия, детское питание, замороженные продукты, кондитерские изделия, молочные продукты, мясная гастрономия, рыба.</w:t>
      </w:r>
    </w:p>
    <w:p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>мучные кондитерские изделия</w:t>
      </w:r>
      <w:r w:rsidRPr="00775909">
        <w:t>:</w:t>
      </w:r>
    </w:p>
    <w:p w:rsidR="00EC3188" w:rsidRPr="00775909" w:rsidRDefault="00EC3188" w:rsidP="00EC3188">
      <w:pPr>
        <w:pStyle w:val="3"/>
      </w:pPr>
      <w:r w:rsidRPr="00775909">
        <w:t>1) Печенье.</w:t>
      </w:r>
    </w:p>
    <w:p w:rsidR="00EC3188" w:rsidRPr="00775909" w:rsidRDefault="00EC3188" w:rsidP="00EC3188">
      <w:pPr>
        <w:pStyle w:val="3"/>
      </w:pPr>
      <w:r w:rsidRPr="00775909">
        <w:lastRenderedPageBreak/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:rsidR="00EC3188" w:rsidRPr="00775909" w:rsidRDefault="00EC3188" w:rsidP="00EC3188">
      <w:pPr>
        <w:pStyle w:val="3"/>
      </w:pPr>
      <w:r w:rsidRPr="00775909">
        <w:tab/>
        <w:t>- классическое,</w:t>
      </w:r>
    </w:p>
    <w:p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:rsidR="00EC3188" w:rsidRPr="00775909" w:rsidRDefault="00EC3188" w:rsidP="00EC3188">
      <w:pPr>
        <w:pStyle w:val="3"/>
      </w:pPr>
      <w:r w:rsidRPr="00775909">
        <w:tab/>
        <w:t>- шоколадное.</w:t>
      </w:r>
    </w:p>
    <w:p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:rsidR="00E2324E" w:rsidRPr="00775909" w:rsidRDefault="00E2324E" w:rsidP="00E2324E">
      <w:pPr>
        <w:rPr>
          <w:color w:val="000000" w:themeColor="text1"/>
        </w:rPr>
      </w:pPr>
      <w:bookmarkStart w:id="1" w:name="_GoBack"/>
      <w:bookmarkEnd w:id="1"/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За год продается примерно от 650 до 780 штук.</w:t>
      </w:r>
    </w:p>
    <w:p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lastRenderedPageBreak/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Профитроли со сгущенкой-сливками»</w:t>
      </w:r>
      <w:r w:rsidR="003922FE" w:rsidRPr="00775909">
        <w:rPr>
          <w:noProof/>
        </w:rPr>
        <w:t>, цена - 399 руб, вес - 420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</w:t>
      </w:r>
      <w:r w:rsidR="00C3190A">
        <w:rPr>
          <w:noProof/>
        </w:rPr>
        <w:t>4</w:t>
      </w:r>
      <w:r w:rsidR="00AC465C" w:rsidRPr="00775909">
        <w:rPr>
          <w:noProof/>
        </w:rPr>
        <w:t>80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:rsidR="00091FBD" w:rsidRPr="00775909" w:rsidRDefault="00091FBD" w:rsidP="00091FBD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:rsidR="00E2324E" w:rsidRPr="00775909" w:rsidRDefault="00E2324E" w:rsidP="00E2324E">
      <w:pPr>
        <w:rPr>
          <w:color w:val="000000" w:themeColor="text1"/>
        </w:rPr>
      </w:pPr>
    </w:p>
    <w:p w:rsidR="002B2237" w:rsidRPr="00775909" w:rsidRDefault="002B2237" w:rsidP="007C5154">
      <w:pPr>
        <w:pStyle w:val="3"/>
        <w:ind w:firstLine="708"/>
      </w:pPr>
      <w:r w:rsidRPr="00775909">
        <w:t>3) Торт</w:t>
      </w:r>
    </w:p>
    <w:p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:rsidR="00E7131B" w:rsidRPr="00775909" w:rsidRDefault="00E7131B" w:rsidP="00E7131B">
      <w:pPr>
        <w:pStyle w:val="3"/>
        <w:ind w:firstLine="708"/>
      </w:pPr>
      <w:r w:rsidRPr="00775909">
        <w:t>Также в ассортимент тортов входит: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:rsidR="00B54FB5" w:rsidRPr="00E70044" w:rsidRDefault="00B54FB5" w:rsidP="00B54FB5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«Торт Таврический»,</w:t>
      </w:r>
      <w:r w:rsidR="00E85DB1" w:rsidRPr="00E70044">
        <w:rPr>
          <w:noProof/>
          <w:color w:val="auto"/>
        </w:rPr>
        <w:t xml:space="preserve"> цена - 699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:rsidR="00E7131B" w:rsidRDefault="00F43835" w:rsidP="007C5154">
      <w:pPr>
        <w:rPr>
          <w:color w:val="000000" w:themeColor="text1"/>
          <w:lang w:eastAsia="ru-RU"/>
        </w:rPr>
      </w:pPr>
      <w:r>
        <w:rPr>
          <w:color w:val="000000" w:themeColor="text1"/>
          <w:lang w:eastAsia="ru-RU"/>
        </w:rPr>
        <w:t>4)</w:t>
      </w:r>
      <w:r w:rsidR="00E70044">
        <w:rPr>
          <w:color w:val="000000" w:themeColor="text1"/>
          <w:lang w:eastAsia="ru-RU"/>
        </w:rPr>
        <w:t xml:space="preserve"> </w:t>
      </w:r>
      <w:r>
        <w:rPr>
          <w:color w:val="000000" w:themeColor="text1"/>
          <w:lang w:eastAsia="ru-RU"/>
        </w:rPr>
        <w:t>Пря</w:t>
      </w:r>
      <w:r w:rsidR="00E70044">
        <w:rPr>
          <w:color w:val="000000" w:themeColor="text1"/>
          <w:lang w:eastAsia="ru-RU"/>
        </w:rPr>
        <w:t xml:space="preserve">ники </w:t>
      </w:r>
    </w:p>
    <w:p w:rsidR="00E70044" w:rsidRDefault="00E70044" w:rsidP="00E70044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</w:t>
      </w:r>
      <w:r>
        <w:rPr>
          <w:rFonts w:cs="Times New Roman"/>
          <w:szCs w:val="28"/>
        </w:rPr>
        <w:t>Пряник Ясная Поляна</w:t>
      </w:r>
      <w:r w:rsidRPr="00775909">
        <w:rPr>
          <w:rFonts w:cs="Times New Roman"/>
          <w:szCs w:val="28"/>
        </w:rPr>
        <w:t xml:space="preserve">». Вес упаковки </w:t>
      </w:r>
      <w:r>
        <w:rPr>
          <w:rFonts w:cs="Times New Roman"/>
          <w:szCs w:val="28"/>
        </w:rPr>
        <w:t>14</w:t>
      </w:r>
      <w:r w:rsidRPr="00775909">
        <w:rPr>
          <w:rFonts w:cs="Times New Roman"/>
          <w:szCs w:val="28"/>
        </w:rPr>
        <w:t xml:space="preserve">0 г. Цена </w:t>
      </w:r>
      <w:r>
        <w:rPr>
          <w:rFonts w:cs="Times New Roman"/>
          <w:szCs w:val="28"/>
        </w:rPr>
        <w:t>59</w:t>
      </w:r>
      <w:r w:rsidRPr="00775909">
        <w:rPr>
          <w:rFonts w:cs="Times New Roman"/>
          <w:szCs w:val="28"/>
        </w:rPr>
        <w:t xml:space="preserve"> руб. Состав - </w:t>
      </w:r>
      <w:r>
        <w:rPr>
          <w:rFonts w:cs="Times New Roman"/>
          <w:szCs w:val="28"/>
        </w:rPr>
        <w:t>м</w:t>
      </w:r>
      <w:r w:rsidRPr="00E70044">
        <w:t>ука пшеничная хлебопекарная высшего сорта 46%, сахар, начинка фруктова</w:t>
      </w:r>
      <w:r w:rsidRPr="00E70044">
        <w:lastRenderedPageBreak/>
        <w:t xml:space="preserve">я 15, 5% (пюре фруктовое (яблоки, консервант-диоксид серы), сахар, патока), меланж яичный 6,5%, мягкий маргарин (растительные масла (пальмовое масло, рапсовое масло, частично гидрогенизированное пальмовое масло) и жиры (частично </w:t>
      </w:r>
      <w:proofErr w:type="spellStart"/>
      <w:r w:rsidRPr="00E70044">
        <w:t>гидрогенезированные</w:t>
      </w:r>
      <w:proofErr w:type="spellEnd"/>
      <w:r w:rsidRPr="00E70044">
        <w:t xml:space="preserve">), вода, соль, эмульгаторы: моно-и </w:t>
      </w:r>
      <w:proofErr w:type="spellStart"/>
      <w:r w:rsidRPr="00E70044">
        <w:t>диглицерицы</w:t>
      </w:r>
      <w:proofErr w:type="spellEnd"/>
      <w:r w:rsidRPr="00E70044">
        <w:t xml:space="preserve"> жирных кислот, лецитин соевый, консервант: </w:t>
      </w:r>
      <w:proofErr w:type="spellStart"/>
      <w:r w:rsidRPr="00E70044">
        <w:t>сорбат</w:t>
      </w:r>
      <w:proofErr w:type="spellEnd"/>
      <w:r w:rsidRPr="00E70044">
        <w:t xml:space="preserve"> калия, регулятор</w:t>
      </w:r>
      <w:r w:rsidRPr="00775909">
        <w:rPr>
          <w:rFonts w:eastAsia="Times New Roman" w:cs="Times New Roman"/>
          <w:szCs w:val="28"/>
          <w:lang w:eastAsia="ru-RU"/>
        </w:rPr>
        <w:t>.</w:t>
      </w:r>
    </w:p>
    <w:p w:rsidR="00E70044" w:rsidRDefault="00E70044" w:rsidP="00E7004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E70044" w:rsidRDefault="00E70044" w:rsidP="00E7004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ККАгеевский</w:t>
      </w:r>
      <w:r w:rsidRPr="00E70044">
        <w:rPr>
          <w:noProof/>
          <w:color w:val="auto"/>
        </w:rPr>
        <w:t xml:space="preserve">», цена - </w:t>
      </w:r>
      <w:r w:rsidR="00945267">
        <w:rPr>
          <w:noProof/>
          <w:color w:val="auto"/>
        </w:rPr>
        <w:t>155</w:t>
      </w:r>
      <w:r w:rsidRPr="00E70044">
        <w:rPr>
          <w:noProof/>
          <w:color w:val="auto"/>
        </w:rPr>
        <w:t xml:space="preserve"> руб, вес - </w:t>
      </w:r>
      <w:r w:rsidR="00945267">
        <w:rPr>
          <w:noProof/>
          <w:color w:val="auto"/>
        </w:rPr>
        <w:t>36</w:t>
      </w:r>
      <w:r w:rsidRPr="00E70044">
        <w:rPr>
          <w:noProof/>
          <w:color w:val="auto"/>
        </w:rPr>
        <w:t>0 гр.,</w:t>
      </w:r>
    </w:p>
    <w:p w:rsidR="00945267" w:rsidRDefault="00945267" w:rsidP="00945267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мятный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топленое молоко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40</w:t>
      </w:r>
      <w:r w:rsidRPr="00E70044">
        <w:rPr>
          <w:noProof/>
          <w:color w:val="auto"/>
        </w:rPr>
        <w:t>0 гр.,</w:t>
      </w:r>
    </w:p>
    <w:p w:rsidR="00FC3064" w:rsidRPr="00E7004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Яшкино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105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35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ind w:firstLine="0"/>
      </w:pPr>
      <w:r>
        <w:tab/>
        <w:t>5) Крекеры</w:t>
      </w:r>
    </w:p>
    <w:p w:rsidR="00FC3064" w:rsidRPr="00FC3064" w:rsidRDefault="00FC3064" w:rsidP="00FC3064">
      <w:pPr>
        <w:ind w:firstLine="0"/>
      </w:pPr>
      <w:r>
        <w:tab/>
        <w:t xml:space="preserve">«Крекеры </w:t>
      </w:r>
      <w:proofErr w:type="spellStart"/>
      <w:r>
        <w:t>Тараллини</w:t>
      </w:r>
      <w:proofErr w:type="spellEnd"/>
      <w:r>
        <w:t xml:space="preserve">». </w:t>
      </w:r>
      <w:r w:rsidRPr="00775909">
        <w:rPr>
          <w:szCs w:val="28"/>
        </w:rPr>
        <w:t xml:space="preserve">Вес упаковки </w:t>
      </w:r>
      <w:r>
        <w:rPr>
          <w:szCs w:val="28"/>
        </w:rPr>
        <w:t>18</w:t>
      </w:r>
      <w:r w:rsidRPr="00775909">
        <w:rPr>
          <w:szCs w:val="28"/>
        </w:rPr>
        <w:t xml:space="preserve">0 г. Цена </w:t>
      </w:r>
      <w:r>
        <w:rPr>
          <w:szCs w:val="28"/>
        </w:rPr>
        <w:t>43</w:t>
      </w:r>
      <w:r w:rsidRPr="00775909">
        <w:rPr>
          <w:szCs w:val="28"/>
        </w:rPr>
        <w:t xml:space="preserve"> руб. Состав -</w:t>
      </w:r>
      <w:r>
        <w:rPr>
          <w:szCs w:val="28"/>
        </w:rPr>
        <w:t xml:space="preserve"> </w:t>
      </w:r>
      <w:r>
        <w:rPr>
          <w:shd w:val="clear" w:color="auto" w:fill="FFFFFF"/>
        </w:rPr>
        <w:t xml:space="preserve">мука пшеничная в/с (содержит глютен), масло подсолнечное </w:t>
      </w:r>
      <w:proofErr w:type="spellStart"/>
      <w:r>
        <w:rPr>
          <w:shd w:val="clear" w:color="auto" w:fill="FFFFFF"/>
        </w:rPr>
        <w:t>высокоолеиновое</w:t>
      </w:r>
      <w:proofErr w:type="spellEnd"/>
      <w:r>
        <w:rPr>
          <w:shd w:val="clear" w:color="auto" w:fill="FFFFFF"/>
        </w:rPr>
        <w:t xml:space="preserve"> рафинированное дезодорированное, соль, </w:t>
      </w:r>
      <w:proofErr w:type="gramStart"/>
      <w:r>
        <w:rPr>
          <w:shd w:val="clear" w:color="auto" w:fill="FFFFFF"/>
        </w:rPr>
        <w:t>спирт этиловый</w:t>
      </w:r>
      <w:proofErr w:type="gramEnd"/>
      <w:r>
        <w:rPr>
          <w:shd w:val="clear" w:color="auto" w:fill="FFFFFF"/>
        </w:rPr>
        <w:t xml:space="preserve"> ректификованный из пищевого сырья</w:t>
      </w:r>
      <w:r w:rsidR="007A2E2A">
        <w:rPr>
          <w:shd w:val="clear" w:color="auto" w:fill="FFFFFF"/>
        </w:rPr>
        <w:t>.</w:t>
      </w:r>
    </w:p>
    <w:p w:rsidR="00FC3064" w:rsidRDefault="00FC3064" w:rsidP="00FC306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Крекер Тук копченые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59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10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Тук с сыром</w:t>
      </w:r>
      <w:r w:rsidRPr="00E70044">
        <w:rPr>
          <w:noProof/>
        </w:rPr>
        <w:t xml:space="preserve">», цена - </w:t>
      </w:r>
      <w:r>
        <w:rPr>
          <w:noProof/>
        </w:rPr>
        <w:t>73</w:t>
      </w:r>
      <w:r w:rsidRPr="00E70044">
        <w:rPr>
          <w:noProof/>
        </w:rPr>
        <w:t xml:space="preserve"> руб, вес - </w:t>
      </w:r>
      <w:r>
        <w:rPr>
          <w:noProof/>
        </w:rPr>
        <w:t>10</w:t>
      </w:r>
      <w:r w:rsidRPr="00E70044">
        <w:rPr>
          <w:noProof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Кристо-Твисто</w:t>
      </w:r>
      <w:r w:rsidRPr="00E70044">
        <w:rPr>
          <w:noProof/>
        </w:rPr>
        <w:t xml:space="preserve">», цена - </w:t>
      </w:r>
      <w:r>
        <w:rPr>
          <w:noProof/>
        </w:rPr>
        <w:t>47</w:t>
      </w:r>
      <w:r w:rsidRPr="00E70044">
        <w:rPr>
          <w:noProof/>
        </w:rPr>
        <w:t xml:space="preserve"> руб, вес - </w:t>
      </w:r>
      <w:r>
        <w:rPr>
          <w:noProof/>
        </w:rPr>
        <w:t>14</w:t>
      </w:r>
      <w:r w:rsidRPr="00E70044">
        <w:rPr>
          <w:noProof/>
        </w:rPr>
        <w:t>0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Французский</w:t>
      </w:r>
      <w:r w:rsidRPr="00E70044">
        <w:rPr>
          <w:noProof/>
        </w:rPr>
        <w:t xml:space="preserve">», цена - </w:t>
      </w:r>
      <w:r>
        <w:rPr>
          <w:noProof/>
        </w:rPr>
        <w:t>63</w:t>
      </w:r>
      <w:r w:rsidRPr="00E70044">
        <w:rPr>
          <w:noProof/>
        </w:rPr>
        <w:t xml:space="preserve"> руб, вес - </w:t>
      </w:r>
      <w:r>
        <w:rPr>
          <w:noProof/>
        </w:rPr>
        <w:t>185</w:t>
      </w:r>
      <w:r w:rsidRPr="00E70044">
        <w:rPr>
          <w:noProof/>
        </w:rPr>
        <w:t xml:space="preserve">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Золотая рыбка</w:t>
      </w:r>
      <w:r w:rsidRPr="00E70044">
        <w:rPr>
          <w:noProof/>
        </w:rPr>
        <w:t xml:space="preserve">», цена - </w:t>
      </w:r>
      <w:r>
        <w:rPr>
          <w:noProof/>
        </w:rPr>
        <w:t>53</w:t>
      </w:r>
      <w:r w:rsidRPr="00E70044">
        <w:rPr>
          <w:noProof/>
        </w:rPr>
        <w:t xml:space="preserve"> руб, вес - </w:t>
      </w:r>
      <w:r>
        <w:rPr>
          <w:noProof/>
        </w:rPr>
        <w:t>150</w:t>
      </w:r>
      <w:r w:rsidRPr="00E70044">
        <w:rPr>
          <w:noProof/>
        </w:rPr>
        <w:t xml:space="preserve">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Яшкино</w:t>
      </w:r>
      <w:r w:rsidRPr="00E70044">
        <w:rPr>
          <w:noProof/>
        </w:rPr>
        <w:t xml:space="preserve">», цена - </w:t>
      </w:r>
      <w:r>
        <w:rPr>
          <w:noProof/>
        </w:rPr>
        <w:t>37</w:t>
      </w:r>
      <w:r w:rsidRPr="00E70044">
        <w:rPr>
          <w:noProof/>
        </w:rPr>
        <w:t xml:space="preserve"> руб, вес - </w:t>
      </w:r>
      <w:r>
        <w:rPr>
          <w:noProof/>
        </w:rPr>
        <w:t>125</w:t>
      </w:r>
      <w:r w:rsidRPr="00E70044">
        <w:rPr>
          <w:noProof/>
        </w:rPr>
        <w:t xml:space="preserve"> гр.</w:t>
      </w:r>
    </w:p>
    <w:p w:rsidR="00FC3064" w:rsidRDefault="00FC3064" w:rsidP="00FC3064">
      <w:pPr>
        <w:rPr>
          <w:color w:val="FFFFFF" w:themeColor="background1"/>
          <w14:textFill>
            <w14:noFill/>
          </w14:textFill>
        </w:rPr>
      </w:pPr>
    </w:p>
    <w:p w:rsidR="00A86A4B" w:rsidRPr="00D26C76" w:rsidRDefault="000D6BBD" w:rsidP="00A86A4B">
      <w:pPr>
        <w:ind w:left="-794"/>
        <w:jc w:val="center"/>
        <w:rPr>
          <w:color w:val="FFFFFF" w:themeColor="background1"/>
          <w14:textFill>
            <w14:noFill/>
          </w14:textFill>
        </w:rPr>
      </w:pPr>
      <w:r>
        <w:rPr>
          <w:noProof/>
        </w:rPr>
        <w:lastRenderedPageBreak/>
        <w:drawing>
          <wp:inline distT="0" distB="0" distL="0" distR="0" wp14:anchorId="03267D33" wp14:editId="62728EC4">
            <wp:extent cx="5939790" cy="2562225"/>
            <wp:effectExtent l="0" t="0" r="3810" b="0"/>
            <wp:docPr id="5" name="Диаграмма 5">
              <a:extLst xmlns:a="http://schemas.openxmlformats.org/drawingml/2006/main">
                <a:ext uri="{FF2B5EF4-FFF2-40B4-BE49-F238E27FC236}">
                  <a16:creationId xmlns:a16="http://schemas.microsoft.com/office/drawing/2014/main" id="{25F205A6-782F-4F85-BDE6-FA892EAAAB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945267" w:rsidRDefault="0084794D" w:rsidP="000263D1">
      <w:pPr>
        <w:jc w:val="center"/>
      </w:pPr>
      <w:r>
        <w:t>Рисунок 1 – Доля ассортимента мучных кондитерских изделий</w:t>
      </w:r>
    </w:p>
    <w:p w:rsidR="00E468BA" w:rsidRDefault="00E468BA" w:rsidP="00E468BA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>Из рисунка 1 видно, что торты занимают большую долю ассортиментов в магазине «Корзина». Также у них больше разновидностей, по сравнению с другими мучными кондитерскими изделиями. А крекеры занимают самую малую долю ассортиментов.</w:t>
      </w:r>
    </w:p>
    <w:p w:rsidR="003B07EA" w:rsidRDefault="003B07EA" w:rsidP="00E468BA">
      <w:pPr>
        <w:ind w:firstLine="708"/>
      </w:pPr>
      <w:r>
        <w:t xml:space="preserve">Таблица </w:t>
      </w:r>
      <w:r w:rsidR="00E468BA">
        <w:t>1</w:t>
      </w:r>
      <w:r>
        <w:t xml:space="preserve"> – Производители кондитерских изделий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6462CC" w:rsidTr="004D76FD">
        <w:tc>
          <w:tcPr>
            <w:tcW w:w="671" w:type="dxa"/>
            <w:vMerge w:val="restart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№ п</w:t>
            </w:r>
            <w:r>
              <w:rPr>
                <w:sz w:val="24"/>
                <w:lang w:val="en-US"/>
              </w:rPr>
              <w:t>/</w:t>
            </w:r>
            <w:r>
              <w:rPr>
                <w:sz w:val="24"/>
              </w:rPr>
              <w:t>п</w:t>
            </w: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Наименование товара</w:t>
            </w:r>
          </w:p>
        </w:tc>
        <w:tc>
          <w:tcPr>
            <w:tcW w:w="1220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Цена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руб</w:t>
            </w:r>
            <w:proofErr w:type="spellEnd"/>
          </w:p>
        </w:tc>
        <w:tc>
          <w:tcPr>
            <w:tcW w:w="1078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Вес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гр</w:t>
            </w:r>
            <w:proofErr w:type="spellEnd"/>
          </w:p>
        </w:tc>
        <w:tc>
          <w:tcPr>
            <w:tcW w:w="2794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Производитель</w:t>
            </w:r>
          </w:p>
        </w:tc>
      </w:tr>
      <w:tr w:rsidR="006462CC" w:rsidTr="004D76FD">
        <w:tc>
          <w:tcPr>
            <w:tcW w:w="671" w:type="dxa"/>
            <w:vMerge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Печень</w:t>
            </w:r>
            <w:r w:rsidR="00C60DA5">
              <w:rPr>
                <w:sz w:val="24"/>
              </w:rPr>
              <w:t>я</w:t>
            </w:r>
          </w:p>
        </w:tc>
        <w:tc>
          <w:tcPr>
            <w:tcW w:w="5092" w:type="dxa"/>
            <w:gridSpan w:val="3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классическое»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 w:val="restart"/>
            <w:vAlign w:val="center"/>
          </w:tcPr>
          <w:p w:rsidR="00946C0A" w:rsidRPr="007673F4" w:rsidRDefault="004D76FD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</w:t>
            </w:r>
            <w:r w:rsidR="00946C0A" w:rsidRPr="007673F4">
              <w:rPr>
                <w:rFonts w:cs="Times New Roman"/>
                <w:sz w:val="24"/>
              </w:rPr>
              <w:t>абрика «</w:t>
            </w:r>
            <w:proofErr w:type="spellStart"/>
            <w:r w:rsidR="00946C0A"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="00946C0A" w:rsidRPr="007673F4">
              <w:rPr>
                <w:rFonts w:cs="Times New Roman"/>
                <w:sz w:val="24"/>
              </w:rPr>
              <w:t>»</w:t>
            </w:r>
          </w:p>
          <w:p w:rsidR="00946C0A" w:rsidRPr="007673F4" w:rsidRDefault="00946C0A" w:rsidP="007673F4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с шоколадной крошкой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шоколадное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Pr="006462CC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Арахисовое»</w:t>
            </w:r>
          </w:p>
        </w:tc>
        <w:tc>
          <w:tcPr>
            <w:tcW w:w="1220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Домашнее» 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470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Ромашка»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Амиде»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630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Кунжутное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Пирожные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Наполеон»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Безе»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Жозефина»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fldChar w:fldCharType="end"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Мега-Арахис ТМ</w:t>
            </w:r>
            <w:r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Панчо ТМ </w:t>
            </w:r>
            <w:r w:rsidRPr="00C3190A">
              <w:rPr>
                <w:noProof/>
                <w:sz w:val="24"/>
                <w:lang w:val="en-US"/>
              </w:rPr>
              <w:lastRenderedPageBreak/>
              <w:t>FARSHE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Профитроли со сгущенкой-сливками»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  <w:r w:rsidRPr="007673F4">
              <w:rPr>
                <w:rFonts w:cs="Times New Roman"/>
                <w:color w:val="000000"/>
                <w:sz w:val="24"/>
              </w:rPr>
              <w:br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Тирамису заливной»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16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картошка»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17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эклер в светлой глазури»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Палермо»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Трубочка»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Торты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«Торт наполеон»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Смугляночка»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22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60DA5">
              <w:rPr>
                <w:noProof/>
                <w:sz w:val="24"/>
              </w:rPr>
              <w:t>«Торт Сникерс»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23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 xml:space="preserve">«Торт Марс </w:t>
            </w:r>
            <w:r w:rsidRPr="00C60DA5">
              <w:rPr>
                <w:noProof/>
                <w:sz w:val="24"/>
                <w:lang w:val="en-US"/>
              </w:rPr>
              <w:t>FARSHE</w:t>
            </w:r>
            <w:r w:rsidRPr="00C60DA5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Прага»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749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9138E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3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«Торт Таврический»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Фарше»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Белый лебедь»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«Крымские сладости»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Ай-Петри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Киевский»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Медовик»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519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9138E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14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заливной»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9138E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5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679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Пряники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«Пряник ясная поляна»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9138E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16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>
              <w:rPr>
                <w:noProof/>
                <w:color w:val="auto"/>
                <w:sz w:val="24"/>
              </w:rPr>
              <w:t>«</w:t>
            </w:r>
            <w:r w:rsidRPr="00C60DA5">
              <w:rPr>
                <w:noProof/>
                <w:color w:val="auto"/>
                <w:sz w:val="24"/>
              </w:rPr>
              <w:t>Пряник ККАгеевский»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155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Комбинат «</w:t>
            </w:r>
            <w:proofErr w:type="spellStart"/>
            <w:r w:rsidRPr="007673F4">
              <w:rPr>
                <w:rFonts w:cs="Times New Roman"/>
                <w:sz w:val="24"/>
              </w:rPr>
              <w:t>Агеевский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мятный»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9138E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17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топленое молоко»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Яшкино</w:t>
            </w:r>
            <w:r>
              <w:rPr>
                <w:noProof/>
                <w:color w:val="auto"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Крекеры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38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02310F">
              <w:rPr>
                <w:noProof/>
                <w:sz w:val="24"/>
              </w:rPr>
              <w:t>«Крекеры Тараллини»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 xml:space="preserve">Nina Farina </w:t>
            </w:r>
            <w:r w:rsidRPr="007673F4">
              <w:rPr>
                <w:rFonts w:cs="Times New Roman"/>
                <w:sz w:val="24"/>
              </w:rPr>
              <w:t>«</w:t>
            </w:r>
            <w:proofErr w:type="spellStart"/>
            <w:r w:rsidRPr="007673F4">
              <w:rPr>
                <w:rFonts w:cs="Times New Roman"/>
                <w:sz w:val="24"/>
              </w:rPr>
              <w:t>Тараллини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02310F">
              <w:rPr>
                <w:noProof/>
                <w:color w:val="auto"/>
                <w:sz w:val="24"/>
              </w:rPr>
              <w:t>«Крекер Тук копченые»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40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Тук с сыром»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41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Кристо-Твисто»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Французский»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Золотая рыбка»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44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Яшкино»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125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</w:tbl>
    <w:p w:rsidR="006462CC" w:rsidRDefault="006462CC" w:rsidP="006462CC"/>
    <w:p w:rsidR="00B63F33" w:rsidRDefault="00B63F33" w:rsidP="006462CC">
      <w:r>
        <w:t>Из таблицы 1 видно</w:t>
      </w:r>
      <w:r w:rsidR="00DB12D5">
        <w:t>,</w:t>
      </w:r>
      <w:r>
        <w:t xml:space="preserve"> что наибольший ассортимент товаров представлено от производителя ТМ «Крымские сладости»</w:t>
      </w:r>
      <w:r w:rsidR="00DB12D5">
        <w:t>. Пряники и крекеры не входят в ассортимент этого производителя.</w:t>
      </w:r>
    </w:p>
    <w:p w:rsidR="00DB12D5" w:rsidRPr="00945267" w:rsidRDefault="00DB12D5" w:rsidP="006462CC"/>
    <w:p w:rsidR="00E70044" w:rsidRDefault="000263D1" w:rsidP="000263D1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Таблица </w:t>
      </w:r>
      <w:r w:rsidR="00B63F33">
        <w:rPr>
          <w:shd w:val="clear" w:color="auto" w:fill="FFFFFF"/>
        </w:rPr>
        <w:t>2</w:t>
      </w:r>
      <w:r>
        <w:rPr>
          <w:shd w:val="clear" w:color="auto" w:fill="FFFFFF"/>
        </w:rPr>
        <w:t xml:space="preserve"> ‒ Классификация мучных кондитерских изделий по нормативным документам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94"/>
        <w:gridCol w:w="5223"/>
        <w:gridCol w:w="3527"/>
      </w:tblGrid>
      <w:tr w:rsidR="004222BC" w:rsidTr="004222BC">
        <w:tc>
          <w:tcPr>
            <w:tcW w:w="594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№</w:t>
            </w:r>
            <w:r w:rsidRPr="00AB4088">
              <w:rPr>
                <w:sz w:val="24"/>
                <w:lang w:val="en-US"/>
              </w:rPr>
              <w:t xml:space="preserve"> </w:t>
            </w:r>
            <w:r w:rsidRPr="00AB4088">
              <w:rPr>
                <w:sz w:val="24"/>
              </w:rPr>
              <w:t>п</w:t>
            </w:r>
            <w:r w:rsidRPr="00AB4088">
              <w:rPr>
                <w:sz w:val="24"/>
                <w:lang w:val="en-US"/>
              </w:rPr>
              <w:t>/</w:t>
            </w:r>
            <w:r w:rsidRPr="00AB4088">
              <w:rPr>
                <w:sz w:val="24"/>
              </w:rPr>
              <w:t>п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Наименование изделия</w:t>
            </w:r>
          </w:p>
        </w:tc>
        <w:tc>
          <w:tcPr>
            <w:tcW w:w="3527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Стандарт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1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Печенье в зависимости от рецептуры и способа изготовления подразделяют на сахарное; затяжное, сдобное, овсяное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ГОСТ 24901-2014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2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Торты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"https://standartgost.ru/g/%D0%93%D0%9E%D0%A1%D0%A2_%D0%A0_53041-2008"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Р 53041-2008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3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Пирожн</w:t>
            </w:r>
            <w:r w:rsidR="007E7F0E" w:rsidRPr="00AB4088">
              <w:rPr>
                <w:rFonts w:cs="Times New Roman"/>
                <w:color w:val="auto"/>
                <w:sz w:val="24"/>
                <w:szCs w:val="28"/>
              </w:rPr>
              <w:t>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lang w:eastAsia="ru-RU"/>
              </w:rPr>
            </w:pP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ТУ,</w:t>
            </w:r>
            <w:r w:rsidR="007E7F0E" w:rsidRPr="00AB4088">
              <w:rPr>
                <w:rFonts w:cs="Times New Roman"/>
                <w:bCs/>
                <w:color w:val="auto"/>
                <w:sz w:val="24"/>
                <w:szCs w:val="28"/>
              </w:rPr>
              <w:t xml:space="preserve"> 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ТИ</w:t>
            </w:r>
            <w:r w:rsidR="00C619E6" w:rsidRPr="00AB4088">
              <w:rPr>
                <w:rFonts w:cs="Times New Roman"/>
                <w:bCs/>
                <w:color w:val="auto"/>
                <w:sz w:val="24"/>
                <w:szCs w:val="28"/>
              </w:rPr>
              <w:t> 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10.71.12-189-37676459-2017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4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Пряничные изделия в зависимости от способа приготовления делятся на: - заварные ‒ с заваркой муки; - сырцовые ‒ без заварки муки. В зависимости от содержания начинки делятся на: - пряники без начинки; - пряники с начинкой; - коврижки с начинкой или без начинки. В зависимости от вида поверхности делятся на глазированные, неглазированные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"https://internet-law.ru/gosts/gost/57654/"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15810-2014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5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Крекер в зависимости от способа приготовления и рецептурного состава делят на две группы: - 1-я ‒ на дрожжах или на дрожжах и химических разрыхлителях; - 2-я ‒ на химических разрыхлителях без дрожжей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"https://internet-law.ru/gosts/gost/62295/"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14033-2015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</w:tbl>
    <w:p w:rsidR="000263D1" w:rsidRPr="000263D1" w:rsidRDefault="000263D1" w:rsidP="000263D1"/>
    <w:p w:rsidR="00A86A4B" w:rsidRDefault="00A86A4B" w:rsidP="007C5154">
      <w:pPr>
        <w:pStyle w:val="3"/>
      </w:pPr>
    </w:p>
    <w:p w:rsidR="00A86A4B" w:rsidRDefault="00A86A4B" w:rsidP="007C5154">
      <w:pPr>
        <w:pStyle w:val="3"/>
      </w:pPr>
    </w:p>
    <w:p w:rsidR="00E7131B" w:rsidRPr="00775909" w:rsidRDefault="00E7131B" w:rsidP="007C5154">
      <w:pPr>
        <w:pStyle w:val="3"/>
      </w:pPr>
      <w:r w:rsidRPr="00775909">
        <w:t xml:space="preserve">Производство ассортимента происходит на современном, </w:t>
      </w:r>
      <w:r w:rsidRPr="00775909">
        <w:lastRenderedPageBreak/>
        <w:t xml:space="preserve">специализированном и отлаженном оборудовании. Каждый этап производства строго регламентирован, и требует действия таких специалистов, как: рабочие 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:rsidR="00E7131B" w:rsidRDefault="00E7131B" w:rsidP="007C5154">
      <w:pPr>
        <w:pStyle w:val="3"/>
      </w:pPr>
      <w:r w:rsidRPr="00775909">
        <w:t>Ассортимент кондитерских изделий, вырабатываемых на предприяти</w:t>
      </w:r>
      <w:r w:rsidR="00AB4088">
        <w:t>ях</w:t>
      </w:r>
      <w:r w:rsidRPr="00775909">
        <w:t xml:space="preserve">, 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:rsidR="00D80298" w:rsidRDefault="00D80298" w:rsidP="00D80298"/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  <w:r>
        <w:rPr>
          <w:rFonts w:ascii="Times New Roman CYR" w:hAnsi="Times New Roman CYR" w:cs="Times New Roman CYR"/>
          <w:szCs w:val="28"/>
        </w:rPr>
        <w:t xml:space="preserve">Таблица </w:t>
      </w:r>
      <w:r w:rsidRPr="00A651BB">
        <w:rPr>
          <w:rFonts w:ascii="Times New Roman CYR" w:hAnsi="Times New Roman CYR" w:cs="Times New Roman CYR"/>
          <w:szCs w:val="28"/>
        </w:rPr>
        <w:t>2</w:t>
      </w:r>
      <w:r>
        <w:rPr>
          <w:rFonts w:ascii="Times New Roman CYR" w:hAnsi="Times New Roman CYR" w:cs="Times New Roman CYR"/>
          <w:szCs w:val="28"/>
        </w:rPr>
        <w:t xml:space="preserve"> ‒ Ассортиментная структура оборота магазина «Корзина» за 2020-2021 годы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1334"/>
        <w:gridCol w:w="1335"/>
        <w:gridCol w:w="1335"/>
        <w:gridCol w:w="1335"/>
        <w:gridCol w:w="1335"/>
        <w:gridCol w:w="1335"/>
        <w:gridCol w:w="1335"/>
      </w:tblGrid>
      <w:tr w:rsidR="00D80298" w:rsidTr="00AD376F">
        <w:tc>
          <w:tcPr>
            <w:tcW w:w="1334" w:type="dxa"/>
            <w:vMerge w:val="restart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Подвид товара</w:t>
            </w:r>
          </w:p>
        </w:tc>
        <w:tc>
          <w:tcPr>
            <w:tcW w:w="5340" w:type="dxa"/>
            <w:gridSpan w:val="4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Период</w:t>
            </w:r>
          </w:p>
        </w:tc>
        <w:tc>
          <w:tcPr>
            <w:tcW w:w="2670" w:type="dxa"/>
            <w:gridSpan w:val="2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Отклонение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(+, -)</w:t>
            </w:r>
          </w:p>
        </w:tc>
      </w:tr>
      <w:tr w:rsidR="00D80298" w:rsidTr="00AD376F">
        <w:tc>
          <w:tcPr>
            <w:tcW w:w="1334" w:type="dxa"/>
            <w:vMerge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2020</w:t>
            </w: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2021</w:t>
            </w:r>
          </w:p>
        </w:tc>
        <w:tc>
          <w:tcPr>
            <w:tcW w:w="2670" w:type="dxa"/>
            <w:gridSpan w:val="2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</w:tr>
      <w:tr w:rsidR="00D80298" w:rsidTr="00AD376F">
        <w:tc>
          <w:tcPr>
            <w:tcW w:w="1334" w:type="dxa"/>
            <w:vMerge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Оборот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, тыс.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руб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.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Удельный вес, %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Печенья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620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39,3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2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190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38,2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569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-1,1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Пирожные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277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31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1 570 000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27,3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292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-3,7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Торты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744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18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1 010 000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17,6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265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-0,4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Пряники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306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600</w:t>
            </w:r>
          </w:p>
        </w:tc>
        <w:tc>
          <w:tcPr>
            <w:tcW w:w="1335" w:type="dxa"/>
          </w:tcPr>
          <w:p w:rsidR="00D80298" w:rsidRPr="002217D1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7,4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641 000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11,2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334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400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+3,8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A651BB">
              <w:rPr>
                <w:rFonts w:ascii="Times New Roman CYR" w:hAnsi="Times New Roman CYR" w:cs="Times New Roman CYR"/>
                <w:sz w:val="24"/>
                <w:szCs w:val="24"/>
              </w:rPr>
              <w:t>Крекеры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175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200</w:t>
            </w:r>
          </w:p>
        </w:tc>
        <w:tc>
          <w:tcPr>
            <w:tcW w:w="1335" w:type="dxa"/>
          </w:tcPr>
          <w:p w:rsidR="00D80298" w:rsidRPr="00660A69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4,2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320 000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5,6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144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800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+1,4</w:t>
            </w:r>
          </w:p>
        </w:tc>
      </w:tr>
      <w:tr w:rsidR="00D80298" w:rsidTr="00AD376F">
        <w:tc>
          <w:tcPr>
            <w:tcW w:w="1334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</w:rPr>
              <w:t>ИТОГО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> 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124</w:t>
            </w:r>
            <w:r>
              <w:rPr>
                <w:rFonts w:ascii="Times New Roman CYR" w:hAnsi="Times New Roman CYR" w:cs="Times New Roman CYR"/>
                <w:sz w:val="24"/>
                <w:szCs w:val="24"/>
              </w:rPr>
              <w:t xml:space="preserve"> </w:t>
            </w:r>
            <w:r w:rsidRPr="002217D1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2A27C6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100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5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731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2A27C6">
              <w:rPr>
                <w:rFonts w:ascii="Times New Roman CYR" w:hAnsi="Times New Roman CYR" w:cs="Times New Roman CYR"/>
                <w:sz w:val="24"/>
                <w:szCs w:val="24"/>
              </w:rPr>
              <w:t>000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100</w:t>
            </w:r>
          </w:p>
        </w:tc>
        <w:tc>
          <w:tcPr>
            <w:tcW w:w="1335" w:type="dxa"/>
          </w:tcPr>
          <w:p w:rsidR="00D80298" w:rsidRPr="00A651BB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+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1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 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606</w:t>
            </w: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 xml:space="preserve"> </w:t>
            </w:r>
            <w:r w:rsidRPr="00464337">
              <w:rPr>
                <w:rFonts w:ascii="Times New Roman CYR" w:hAnsi="Times New Roman CYR" w:cs="Times New Roman CYR"/>
                <w:sz w:val="24"/>
                <w:szCs w:val="24"/>
              </w:rPr>
              <w:t>500</w:t>
            </w:r>
          </w:p>
        </w:tc>
        <w:tc>
          <w:tcPr>
            <w:tcW w:w="1335" w:type="dxa"/>
          </w:tcPr>
          <w:p w:rsidR="00D80298" w:rsidRPr="00464337" w:rsidRDefault="00D80298" w:rsidP="00AD376F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</w:pPr>
            <w:r>
              <w:rPr>
                <w:rFonts w:ascii="Times New Roman CYR" w:hAnsi="Times New Roman CYR" w:cs="Times New Roman CYR"/>
                <w:sz w:val="24"/>
                <w:szCs w:val="24"/>
                <w:lang w:val="en-US"/>
              </w:rPr>
              <w:t>0</w:t>
            </w:r>
          </w:p>
        </w:tc>
      </w:tr>
    </w:tbl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Pr="00775909" w:rsidRDefault="00D80298" w:rsidP="00D80298">
      <w:pPr>
        <w:widowControl w:val="0"/>
        <w:autoSpaceDE w:val="0"/>
        <w:autoSpaceDN w:val="0"/>
        <w:adjustRightInd w:val="0"/>
        <w:rPr>
          <w:color w:val="000000" w:themeColor="text1"/>
        </w:rPr>
      </w:pPr>
      <w:r>
        <w:rPr>
          <w:rFonts w:ascii="Times New Roman CYR" w:hAnsi="Times New Roman CYR" w:cs="Times New Roman CYR"/>
          <w:szCs w:val="28"/>
        </w:rPr>
        <w:t xml:space="preserve">Из таблицы 2 видно, что товарооборот в 2021 г. увеличился по сравнению с 2020 г., на 1 605 500 руб. Печенью приносит наибольшую прибыл </w:t>
      </w:r>
      <w:r>
        <w:rPr>
          <w:rFonts w:ascii="Times New Roman CYR" w:hAnsi="Times New Roman CYR" w:cs="Times New Roman CYR"/>
          <w:szCs w:val="28"/>
        </w:rPr>
        <w:lastRenderedPageBreak/>
        <w:t>для данного магазина, так как является товаром повседневного спроса для большинства людей. Также видно, что спрос на пирожные и торты начинается медленно снижаться.</w:t>
      </w:r>
    </w:p>
    <w:p w:rsidR="00D80298" w:rsidRPr="00D80298" w:rsidRDefault="00D80298" w:rsidP="00D80298"/>
    <w:p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:rsidR="00277B0D" w:rsidRDefault="00277B0D" w:rsidP="00277B0D">
      <w:pPr>
        <w:rPr>
          <w:color w:val="000000" w:themeColor="text1"/>
        </w:rPr>
      </w:pPr>
    </w:p>
    <w:p w:rsidR="00C3780E" w:rsidRDefault="00C3780E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2</w:t>
      </w:r>
      <w:r w:rsidR="00102EB6">
        <w:rPr>
          <w:szCs w:val="28"/>
        </w:rPr>
        <w:t xml:space="preserve"> </w:t>
      </w:r>
      <w:r w:rsidR="00102EB6" w:rsidRPr="00E4115F">
        <w:rPr>
          <w:szCs w:val="28"/>
        </w:rPr>
        <w:t>Органолептическая проверка качества печенья различных производителей</w:t>
      </w:r>
    </w:p>
    <w:p w:rsidR="00A13C48" w:rsidRPr="00A13C48" w:rsidRDefault="00A13C48" w:rsidP="00A13C48"/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</w:rPr>
        <w:drawing>
          <wp:inline distT="0" distB="0" distL="0" distR="0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0231" w:rsidRPr="00775909" w:rsidRDefault="00C10231" w:rsidP="00C10231">
      <w:pPr>
        <w:jc w:val="center"/>
      </w:pPr>
      <w:r w:rsidRPr="00775909">
        <w:t xml:space="preserve">Рисунок </w:t>
      </w:r>
      <w:r>
        <w:t xml:space="preserve">2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</w:rPr>
        <w:drawing>
          <wp:inline distT="0" distB="0" distL="0" distR="0" wp14:anchorId="230C3307" wp14:editId="260E68E3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6063" w:rsidRPr="00775909" w:rsidRDefault="00486063" w:rsidP="00486063">
      <w:pPr>
        <w:jc w:val="center"/>
      </w:pPr>
      <w:r w:rsidRPr="00775909">
        <w:t xml:space="preserve">Рисунок </w:t>
      </w:r>
      <w:r w:rsidR="00151B49">
        <w:t>3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:rsidR="00C3780E" w:rsidRPr="00775909" w:rsidRDefault="00AD3FC7" w:rsidP="00C3780E">
      <w:pPr>
        <w:pStyle w:val="3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Проверку</w:t>
      </w:r>
      <w:r w:rsidR="00C3780E" w:rsidRPr="00775909">
        <w:rPr>
          <w:rFonts w:eastAsia="Times New Roman"/>
          <w:szCs w:val="28"/>
          <w:lang w:eastAsia="ru-RU"/>
        </w:rPr>
        <w:t xml:space="preserve">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="00C3780E"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</w:t>
      </w:r>
      <w:r w:rsidR="005A73EF">
        <w:rPr>
          <w:rFonts w:eastAsia="Times New Roman"/>
          <w:szCs w:val="28"/>
          <w:lang w:eastAsia="ru-RU"/>
        </w:rPr>
        <w:t xml:space="preserve">2014 </w:t>
      </w:r>
      <w:r w:rsidR="00C3780E" w:rsidRPr="00775909">
        <w:rPr>
          <w:rFonts w:eastAsia="Times New Roman"/>
          <w:szCs w:val="28"/>
          <w:lang w:eastAsia="ru-RU"/>
        </w:rPr>
        <w:t>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Проведение анализа осуществлялось по ГОСТ 24901-</w:t>
      </w:r>
      <w:r w:rsidR="005A73EF">
        <w:rPr>
          <w:rFonts w:eastAsia="Times New Roman"/>
          <w:szCs w:val="28"/>
          <w:lang w:eastAsia="ru-RU"/>
        </w:rPr>
        <w:t>2014</w:t>
      </w:r>
      <w:r w:rsidRPr="00775909">
        <w:rPr>
          <w:rFonts w:eastAsia="Times New Roman"/>
          <w:szCs w:val="28"/>
          <w:lang w:eastAsia="ru-RU"/>
        </w:rPr>
        <w:t xml:space="preserve"> "Печенье. Общие технические условия".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сравнительно проста, не требует специальных приборов, занимает мало времени, однако зависит от личных способностей оценщика (дегустатора), его настроения, влияния окружающей обстановки.</w:t>
      </w:r>
    </w:p>
    <w:p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Мы получили следующие данные (таблица 1)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371347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1 - Результаты органолептической оценки </w:t>
      </w:r>
      <w:r w:rsidR="007F66B3">
        <w:rPr>
          <w:rFonts w:eastAsia="Times New Roman"/>
          <w:szCs w:val="28"/>
          <w:lang w:eastAsia="ru-RU"/>
        </w:rPr>
        <w:t>сдобного печенья «</w:t>
      </w:r>
      <w:proofErr w:type="spellStart"/>
      <w:r w:rsidR="007F66B3">
        <w:rPr>
          <w:rFonts w:eastAsia="Times New Roman"/>
          <w:szCs w:val="28"/>
          <w:lang w:eastAsia="ru-RU"/>
        </w:rPr>
        <w:t>Американо</w:t>
      </w:r>
      <w:proofErr w:type="spellEnd"/>
      <w:r w:rsidR="007F66B3">
        <w:rPr>
          <w:rFonts w:eastAsia="Times New Roman"/>
          <w:szCs w:val="28"/>
          <w:lang w:eastAsia="ru-RU"/>
        </w:rPr>
        <w:t xml:space="preserve"> классическое»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 w:rsidR="005A73EF">
              <w:rPr>
                <w:sz w:val="24"/>
              </w:rPr>
              <w:t>2014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:rsidR="00812B1D" w:rsidRPr="00775909" w:rsidRDefault="007F66B3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lastRenderedPageBreak/>
              <w:t>Вкус и запах</w:t>
            </w:r>
          </w:p>
        </w:tc>
        <w:tc>
          <w:tcPr>
            <w:tcW w:w="2533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1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="00812B1D" w:rsidRPr="00775909">
              <w:rPr>
                <w:sz w:val="24"/>
              </w:rPr>
              <w:t>апах</w:t>
            </w:r>
            <w:r>
              <w:rPr>
                <w:sz w:val="24"/>
              </w:rPr>
              <w:t xml:space="preserve"> не </w:t>
            </w:r>
            <w:r w:rsidR="00812B1D" w:rsidRPr="00775909">
              <w:rPr>
                <w:sz w:val="24"/>
              </w:rPr>
              <w:t xml:space="preserve">имеет </w:t>
            </w:r>
            <w:proofErr w:type="spellStart"/>
            <w:r w:rsidR="00812B1D" w:rsidRPr="00775909">
              <w:rPr>
                <w:sz w:val="24"/>
              </w:rPr>
              <w:t>салистого</w:t>
            </w:r>
            <w:proofErr w:type="spellEnd"/>
            <w:r w:rsidR="00812B1D" w:rsidRPr="00775909">
              <w:rPr>
                <w:sz w:val="24"/>
              </w:rPr>
              <w:t xml:space="preserve"> привкуса</w:t>
            </w:r>
            <w:r>
              <w:rPr>
                <w:sz w:val="24"/>
              </w:rPr>
              <w:t>.</w:t>
            </w:r>
          </w:p>
        </w:tc>
        <w:tc>
          <w:tcPr>
            <w:tcW w:w="2552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3" w:type="dxa"/>
            <w:vAlign w:val="center"/>
          </w:tcPr>
          <w:p w:rsidR="00812B1D" w:rsidRDefault="0033145B" w:rsidP="0033145B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33145B" w:rsidRPr="0033145B" w:rsidRDefault="0033145B" w:rsidP="0033145B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1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Есть небольшой односторонний надрыв не более 1 шт.</w:t>
            </w:r>
          </w:p>
        </w:tc>
        <w:tc>
          <w:tcPr>
            <w:tcW w:w="2552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33145B" w:rsidRPr="00775909" w:rsidTr="009138E8">
        <w:tc>
          <w:tcPr>
            <w:tcW w:w="1715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:rsidR="0033145B" w:rsidRPr="00775909" w:rsidRDefault="000B1D35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:rsidR="00812B1D" w:rsidRPr="001D0EE9" w:rsidRDefault="001D0EE9" w:rsidP="001D0EE9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812B1D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C3780E" w:rsidRPr="00775909" w:rsidRDefault="00C3780E" w:rsidP="00277B0D">
      <w:pPr>
        <w:rPr>
          <w:color w:val="000000" w:themeColor="text1"/>
        </w:rPr>
      </w:pPr>
    </w:p>
    <w:p w:rsidR="00C3780E" w:rsidRDefault="00C3780E" w:rsidP="00812B1D">
      <w:pPr>
        <w:pStyle w:val="3"/>
      </w:pPr>
    </w:p>
    <w:p w:rsidR="007F66B3" w:rsidRPr="00775909" w:rsidRDefault="007F66B3" w:rsidP="007F66B3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1 - Результаты органолептической оценки </w:t>
      </w:r>
      <w:r>
        <w:rPr>
          <w:rFonts w:eastAsia="Times New Roman"/>
          <w:szCs w:val="28"/>
          <w:lang w:eastAsia="ru-RU"/>
        </w:rPr>
        <w:t xml:space="preserve">сдобного </w:t>
      </w:r>
      <w:r w:rsidRPr="00775909">
        <w:rPr>
          <w:rFonts w:eastAsia="Times New Roman"/>
          <w:szCs w:val="28"/>
          <w:lang w:eastAsia="ru-RU"/>
        </w:rPr>
        <w:t>печенья</w:t>
      </w:r>
      <w:r>
        <w:rPr>
          <w:rFonts w:eastAsia="Times New Roman"/>
          <w:szCs w:val="28"/>
          <w:lang w:eastAsia="ru-RU"/>
        </w:rPr>
        <w:t xml:space="preserve"> «</w:t>
      </w:r>
      <w:proofErr w:type="spellStart"/>
      <w:r>
        <w:rPr>
          <w:rFonts w:eastAsia="Times New Roman"/>
          <w:szCs w:val="28"/>
          <w:lang w:eastAsia="ru-RU"/>
        </w:rPr>
        <w:t>Американо</w:t>
      </w:r>
      <w:proofErr w:type="spellEnd"/>
      <w:r>
        <w:rPr>
          <w:rFonts w:eastAsia="Times New Roman"/>
          <w:szCs w:val="28"/>
          <w:lang w:eastAsia="ru-RU"/>
        </w:rPr>
        <w:t xml:space="preserve"> шоколадное»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>
              <w:rPr>
                <w:sz w:val="24"/>
              </w:rPr>
              <w:t>2014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Pr="00775909">
              <w:rPr>
                <w:sz w:val="24"/>
              </w:rPr>
              <w:t>апах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  <w:r>
              <w:rPr>
                <w:sz w:val="24"/>
              </w:rPr>
              <w:t>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2" w:type="dxa"/>
            <w:vAlign w:val="center"/>
          </w:tcPr>
          <w:p w:rsidR="00A37791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A37791" w:rsidRPr="0033145B" w:rsidRDefault="00A37791" w:rsidP="00A37791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Не 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Изделие</w:t>
            </w:r>
            <w:r w:rsidRPr="00775909">
              <w:rPr>
                <w:sz w:val="24"/>
              </w:rPr>
              <w:t xml:space="preserve"> без вмятин. Край ровный.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2" w:type="dxa"/>
            <w:vAlign w:val="center"/>
          </w:tcPr>
          <w:p w:rsidR="00A37791" w:rsidRPr="001D0EE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– темно-коричневый.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</w:t>
            </w:r>
            <w:r w:rsidRPr="00775909">
              <w:rPr>
                <w:sz w:val="24"/>
              </w:rPr>
              <w:lastRenderedPageBreak/>
              <w:t>пористость с наличием небольших пустот. Печенье должно быть пропеченным.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Печенье пропеченное, с равномерной пористостью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7F66B3" w:rsidRPr="00775909" w:rsidRDefault="007F66B3" w:rsidP="007F66B3">
      <w:pPr>
        <w:rPr>
          <w:color w:val="000000" w:themeColor="text1"/>
        </w:rPr>
      </w:pPr>
    </w:p>
    <w:p w:rsidR="007F66B3" w:rsidRPr="007F66B3" w:rsidRDefault="007F66B3" w:rsidP="007F66B3"/>
    <w:p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</w:t>
      </w:r>
      <w:r w:rsidR="005A73EF">
        <w:t>2014</w:t>
      </w:r>
      <w:r w:rsidRPr="00775909">
        <w:t>, что привело к снижению его качества по органолептическим показателям.</w:t>
      </w:r>
    </w:p>
    <w:p w:rsidR="00C3780E" w:rsidRDefault="00C3780E" w:rsidP="00277B0D">
      <w:pPr>
        <w:rPr>
          <w:color w:val="000000" w:themeColor="text1"/>
        </w:rPr>
      </w:pPr>
    </w:p>
    <w:p w:rsidR="00937575" w:rsidRDefault="00E204F2" w:rsidP="00277B0D">
      <w:pPr>
        <w:rPr>
          <w:color w:val="000000" w:themeColor="text1"/>
        </w:rPr>
      </w:pPr>
      <w:r>
        <w:rPr>
          <w:color w:val="000000" w:themeColor="text1"/>
        </w:rPr>
        <w:t xml:space="preserve">Анализ маркировки </w:t>
      </w:r>
      <w:r w:rsidR="00E24EAA">
        <w:rPr>
          <w:color w:val="000000" w:themeColor="text1"/>
        </w:rPr>
        <w:t>печенья</w:t>
      </w:r>
    </w:p>
    <w:p w:rsidR="00E24EAA" w:rsidRPr="00E204F2" w:rsidRDefault="00E24EAA" w:rsidP="00277B0D">
      <w:pPr>
        <w:rPr>
          <w:color w:val="000000" w:themeColor="text1"/>
        </w:rPr>
      </w:pPr>
      <w:r>
        <w:rPr>
          <w:color w:val="000000" w:themeColor="text1"/>
        </w:rPr>
        <w:t>Рассмотрим 2 образца</w:t>
      </w:r>
      <w:r w:rsidRPr="009138E8">
        <w:rPr>
          <w:color w:val="000000" w:themeColor="text1"/>
        </w:rPr>
        <w:t>:</w:t>
      </w:r>
      <w:r>
        <w:rPr>
          <w:color w:val="000000" w:themeColor="text1"/>
        </w:rPr>
        <w:t xml:space="preserve"> </w:t>
      </w:r>
    </w:p>
    <w:p w:rsidR="00C3780E" w:rsidRDefault="00937575" w:rsidP="00937575">
      <w:pPr>
        <w:pStyle w:val="a3"/>
        <w:numPr>
          <w:ilvl w:val="0"/>
          <w:numId w:val="34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классическое».</w:t>
      </w:r>
    </w:p>
    <w:p w:rsidR="00E24EAA" w:rsidRDefault="00937575" w:rsidP="00937575">
      <w:pPr>
        <w:pStyle w:val="a3"/>
        <w:numPr>
          <w:ilvl w:val="0"/>
          <w:numId w:val="34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шоколадное»</w:t>
      </w:r>
    </w:p>
    <w:p w:rsidR="00937575" w:rsidRPr="00E24EAA" w:rsidRDefault="00E24EAA" w:rsidP="00E24EAA">
      <w:pPr>
        <w:ind w:left="709" w:firstLine="0"/>
        <w:rPr>
          <w:color w:val="000000" w:themeColor="text1"/>
        </w:rPr>
      </w:pPr>
      <w:r>
        <w:rPr>
          <w:color w:val="000000" w:themeColor="text1"/>
        </w:rPr>
        <w:t>Таблиц 5 – Анализ маркировка сдобного печенья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>»</w:t>
      </w:r>
    </w:p>
    <w:tbl>
      <w:tblPr>
        <w:tblStyle w:val="ab"/>
        <w:tblW w:w="8424" w:type="dxa"/>
        <w:tblInd w:w="1069" w:type="dxa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E24EAA" w:rsidTr="000D2C77">
        <w:tc>
          <w:tcPr>
            <w:tcW w:w="2859" w:type="dxa"/>
          </w:tcPr>
          <w:p w:rsidR="00E24EAA" w:rsidRPr="00E24EAA" w:rsidRDefault="00E24EAA" w:rsidP="00E24EAA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E24EAA">
              <w:rPr>
                <w:sz w:val="24"/>
              </w:rPr>
              <w:t>Наименование показателя в соответствии с требованием ГОСТ 24901-</w:t>
            </w:r>
            <w:r w:rsidR="00B042AA">
              <w:rPr>
                <w:sz w:val="24"/>
              </w:rPr>
              <w:t>2014</w:t>
            </w:r>
          </w:p>
        </w:tc>
        <w:tc>
          <w:tcPr>
            <w:tcW w:w="5565" w:type="dxa"/>
            <w:gridSpan w:val="2"/>
          </w:tcPr>
          <w:p w:rsidR="00E24EAA" w:rsidRPr="00E24EAA" w:rsidRDefault="00E24EAA" w:rsidP="00E24EAA">
            <w:pPr>
              <w:pStyle w:val="3"/>
              <w:spacing w:line="240" w:lineRule="auto"/>
              <w:rPr>
                <w:sz w:val="24"/>
              </w:rPr>
            </w:pPr>
            <w:r w:rsidRPr="00E24EAA">
              <w:rPr>
                <w:sz w:val="24"/>
              </w:rPr>
              <w:t>Фактическое значение</w:t>
            </w:r>
          </w:p>
        </w:tc>
      </w:tr>
      <w:tr w:rsidR="00E24EAA" w:rsidTr="000D2C77">
        <w:tc>
          <w:tcPr>
            <w:tcW w:w="2859" w:type="dxa"/>
          </w:tcPr>
          <w:p w:rsidR="00E24EAA" w:rsidRDefault="00E24EAA" w:rsidP="00937575">
            <w:pPr>
              <w:pStyle w:val="a3"/>
              <w:ind w:left="0" w:firstLine="0"/>
              <w:rPr>
                <w:color w:val="000000" w:themeColor="text1"/>
              </w:rPr>
            </w:pPr>
          </w:p>
        </w:tc>
        <w:tc>
          <w:tcPr>
            <w:tcW w:w="2828" w:type="dxa"/>
          </w:tcPr>
          <w:p w:rsidR="00E24EAA" w:rsidRP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1</w:t>
            </w:r>
          </w:p>
        </w:tc>
        <w:tc>
          <w:tcPr>
            <w:tcW w:w="2737" w:type="dxa"/>
          </w:tcPr>
          <w:p w:rsid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2</w:t>
            </w:r>
          </w:p>
        </w:tc>
      </w:tr>
      <w:tr w:rsidR="00E24EAA" w:rsidTr="000D2C77">
        <w:tc>
          <w:tcPr>
            <w:tcW w:w="2859" w:type="dxa"/>
          </w:tcPr>
          <w:p w:rsidR="00E24EAA" w:rsidRPr="005218C0" w:rsidRDefault="00E24EA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Наименование продукта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классическое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шоколадное</w:t>
            </w:r>
          </w:p>
        </w:tc>
      </w:tr>
      <w:tr w:rsidR="00E24EAA" w:rsidTr="000D2C77">
        <w:tc>
          <w:tcPr>
            <w:tcW w:w="2859" w:type="dxa"/>
          </w:tcPr>
          <w:p w:rsidR="00E24EAA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Н</w:t>
            </w:r>
            <w:r w:rsidR="00AC20D3" w:rsidRPr="005218C0">
              <w:rPr>
                <w:rStyle w:val="a7"/>
                <w:i w:val="0"/>
                <w:sz w:val="24"/>
              </w:rPr>
              <w:t>аименование и местонахождение изготовителя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пгт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i w:val="0"/>
                <w:sz w:val="24"/>
              </w:rPr>
              <w:t>, Волжский район, Самарская область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пгт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i w:val="0"/>
                <w:sz w:val="24"/>
              </w:rPr>
              <w:t>, Волжский район, Самарская область</w:t>
            </w:r>
          </w:p>
        </w:tc>
      </w:tr>
      <w:tr w:rsidR="000D2C77" w:rsidTr="000D2C77"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М</w:t>
            </w:r>
            <w:r w:rsidR="000D2C77" w:rsidRPr="005218C0">
              <w:rPr>
                <w:rStyle w:val="a7"/>
                <w:i w:val="0"/>
                <w:sz w:val="24"/>
              </w:rPr>
              <w:t>асса нетто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270 грамм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270 грамм</w:t>
            </w:r>
          </w:p>
        </w:tc>
      </w:tr>
      <w:tr w:rsidR="000D2C77" w:rsidTr="000D2C77"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С</w:t>
            </w:r>
            <w:r w:rsidR="000D2C77" w:rsidRPr="005218C0">
              <w:rPr>
                <w:rStyle w:val="a7"/>
                <w:i w:val="0"/>
                <w:sz w:val="24"/>
              </w:rPr>
              <w:t>остав продукта, пищевые добавки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</w:t>
            </w:r>
            <w:r w:rsidRPr="005218C0">
              <w:rPr>
                <w:rStyle w:val="a7"/>
                <w:i w:val="0"/>
                <w:sz w:val="24"/>
              </w:rPr>
              <w:lastRenderedPageBreak/>
              <w:t xml:space="preserve">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кислота, лимонная кислота, антиокислитель - аскорбиновая кислота), сахар, патока, молоко сухое, какао-порошок, разрыхлитель - пекарский порошок, ванилин.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lastRenderedPageBreak/>
              <w:t xml:space="preserve">Мука пшеничная хлебопекарная высшего сорта, маргарин (рафинированные дезодорированные растительные масла в </w:t>
            </w:r>
            <w:r w:rsidRPr="005218C0">
              <w:rPr>
                <w:rStyle w:val="a7"/>
                <w:i w:val="0"/>
                <w:sz w:val="24"/>
              </w:rPr>
              <w:lastRenderedPageBreak/>
              <w:t xml:space="preserve">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i w:val="0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i w:val="0"/>
                <w:sz w:val="24"/>
              </w:rPr>
              <w:t xml:space="preserve"> кислота, лимонная кислота, антиокислитель - аскорбиновая кислота), сахар, темный натуральный шоколад, молочный натуральный шоколад, патока, молоко сухое, какао-порошок, разрыхлитель - пекарский порошок.</w:t>
            </w:r>
          </w:p>
        </w:tc>
      </w:tr>
      <w:tr w:rsidR="000D2C77" w:rsidTr="005218C0"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lastRenderedPageBreak/>
              <w:t>П</w:t>
            </w:r>
            <w:r w:rsidR="000D2C77" w:rsidRPr="005218C0">
              <w:rPr>
                <w:rStyle w:val="a7"/>
                <w:i w:val="0"/>
                <w:sz w:val="24"/>
              </w:rPr>
              <w:t>ищевая ценность в 100 г продукта</w:t>
            </w:r>
          </w:p>
        </w:tc>
        <w:tc>
          <w:tcPr>
            <w:tcW w:w="2828" w:type="dxa"/>
            <w:shd w:val="clear" w:color="auto" w:fill="auto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>12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 xml:space="preserve">25 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i w:val="0"/>
                <w:sz w:val="24"/>
              </w:rPr>
              <w:t>54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i w:val="0"/>
                <w:sz w:val="24"/>
              </w:rPr>
              <w:t>469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 w:val="0"/>
                <w:sz w:val="24"/>
              </w:rPr>
            </w:pPr>
          </w:p>
        </w:tc>
        <w:tc>
          <w:tcPr>
            <w:tcW w:w="2737" w:type="dxa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>15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i w:val="0"/>
                <w:sz w:val="24"/>
              </w:rPr>
              <w:t>–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i w:val="0"/>
                <w:sz w:val="24"/>
              </w:rPr>
              <w:t xml:space="preserve">30 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i w:val="0"/>
                <w:sz w:val="24"/>
              </w:rPr>
              <w:t>60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  <w:lang w:eastAsia="ru-RU"/>
              </w:rPr>
            </w:pPr>
            <w:r w:rsidRPr="005218C0">
              <w:rPr>
                <w:rStyle w:val="a7"/>
                <w:i w:val="0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i w:val="0"/>
                <w:sz w:val="24"/>
              </w:rPr>
              <w:t>511</w:t>
            </w:r>
            <w:r w:rsidRPr="005218C0">
              <w:rPr>
                <w:rStyle w:val="a7"/>
                <w:i w:val="0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 w:val="0"/>
                <w:sz w:val="24"/>
              </w:rPr>
            </w:pPr>
          </w:p>
        </w:tc>
      </w:tr>
      <w:tr w:rsidR="00724ADC" w:rsidTr="000D2C77"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У</w:t>
            </w:r>
            <w:r w:rsidR="00724ADC" w:rsidRPr="005218C0">
              <w:rPr>
                <w:rStyle w:val="a7"/>
                <w:i w:val="0"/>
                <w:sz w:val="24"/>
              </w:rPr>
              <w:t>словия хранения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</w:tr>
      <w:tr w:rsidR="00724ADC" w:rsidTr="000D2C77"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С</w:t>
            </w:r>
            <w:r w:rsidR="00724ADC" w:rsidRPr="005218C0">
              <w:rPr>
                <w:rStyle w:val="a7"/>
                <w:i w:val="0"/>
                <w:sz w:val="24"/>
              </w:rPr>
              <w:t>рок годности или срок хранени</w:t>
            </w:r>
            <w:r w:rsidRPr="005218C0">
              <w:rPr>
                <w:rStyle w:val="a7"/>
                <w:i w:val="0"/>
                <w:sz w:val="24"/>
              </w:rPr>
              <w:t>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12 месяцев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12 месяцев</w:t>
            </w:r>
          </w:p>
        </w:tc>
      </w:tr>
      <w:tr w:rsidR="00724ADC" w:rsidTr="000D2C77"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Д</w:t>
            </w:r>
            <w:r w:rsidR="00724ADC" w:rsidRPr="005218C0">
              <w:rPr>
                <w:rStyle w:val="a7"/>
                <w:i w:val="0"/>
                <w:sz w:val="24"/>
              </w:rPr>
              <w:t>ата изготовления и дата упаковывания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09.02.2022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03.02.2022</w:t>
            </w:r>
          </w:p>
        </w:tc>
      </w:tr>
      <w:tr w:rsidR="00724ADC" w:rsidTr="000D2C77"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О</w:t>
            </w:r>
            <w:r w:rsidR="00724ADC" w:rsidRPr="005218C0">
              <w:rPr>
                <w:rStyle w:val="a7"/>
                <w:i w:val="0"/>
                <w:sz w:val="24"/>
              </w:rPr>
              <w:t>бозначение документа, в соответствии с которым изготовлен и может быть идентифицирован продукт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ГОСТ 24901-2014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ГОСТ 24901-2014</w:t>
            </w:r>
          </w:p>
        </w:tc>
      </w:tr>
      <w:tr w:rsidR="005218C0" w:rsidTr="000D2C77">
        <w:tc>
          <w:tcPr>
            <w:tcW w:w="2859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Информация о подтверждении соответствия.</w:t>
            </w:r>
          </w:p>
        </w:tc>
        <w:tc>
          <w:tcPr>
            <w:tcW w:w="2828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Знак добровольной сертификации, знак подтверждения соответствия.</w:t>
            </w:r>
          </w:p>
        </w:tc>
        <w:tc>
          <w:tcPr>
            <w:tcW w:w="2737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 w:val="0"/>
                <w:sz w:val="24"/>
              </w:rPr>
            </w:pPr>
            <w:r w:rsidRPr="005218C0">
              <w:rPr>
                <w:rStyle w:val="a7"/>
                <w:i w:val="0"/>
                <w:sz w:val="24"/>
              </w:rPr>
              <w:t>Знак добровольной сертификации, знак подтверждения соответствия.</w:t>
            </w:r>
          </w:p>
        </w:tc>
      </w:tr>
    </w:tbl>
    <w:p w:rsidR="00937575" w:rsidRPr="00937575" w:rsidRDefault="00937575" w:rsidP="00937575">
      <w:pPr>
        <w:pStyle w:val="a3"/>
        <w:ind w:left="1069" w:firstLine="0"/>
        <w:rPr>
          <w:color w:val="000000" w:themeColor="text1"/>
        </w:rPr>
      </w:pPr>
    </w:p>
    <w:p w:rsidR="00C3780E" w:rsidRDefault="00C3780E" w:rsidP="00277B0D">
      <w:pPr>
        <w:rPr>
          <w:color w:val="000000" w:themeColor="text1"/>
        </w:rPr>
      </w:pPr>
    </w:p>
    <w:p w:rsidR="00151B49" w:rsidRDefault="00151B49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4A2B5F" w:rsidRPr="004A2B5F" w:rsidRDefault="004A2B5F" w:rsidP="004A2B5F">
      <w:pPr>
        <w:pStyle w:val="3"/>
        <w:spacing w:after="120"/>
        <w:jc w:val="center"/>
        <w:rPr>
          <w:b/>
          <w:sz w:val="36"/>
          <w:szCs w:val="36"/>
          <w:lang w:eastAsia="ru-RU"/>
        </w:rPr>
      </w:pPr>
      <w:r w:rsidRPr="004A2B5F">
        <w:rPr>
          <w:b/>
        </w:rPr>
        <w:lastRenderedPageBreak/>
        <w:t>ЗАКЛЮЧЕНИЕ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Важность теста зависит от количества содержащихся в нем сахаров и жиров. </w:t>
      </w:r>
      <w:r w:rsidRPr="00F83690">
        <w:rPr>
          <w:rFonts w:eastAsia="Times New Roman"/>
          <w:lang w:eastAsia="ru-RU"/>
        </w:rPr>
        <w:lastRenderedPageBreak/>
        <w:t>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 изучены основы товароведения кондитерских изделий;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 изучен российский рынок кондитерских изделий и перспективы развития;</w:t>
      </w:r>
    </w:p>
    <w:p w:rsidR="00215B8A" w:rsidRDefault="00215B8A" w:rsidP="00215B8A">
      <w:pPr>
        <w:rPr>
          <w:szCs w:val="24"/>
        </w:rPr>
      </w:pPr>
      <w:r>
        <w:rPr>
          <w:lang w:eastAsia="ru-RU"/>
        </w:rPr>
        <w:t xml:space="preserve">- рассмотрен вопрос о </w:t>
      </w:r>
      <w:r>
        <w:rPr>
          <w:color w:val="000000" w:themeColor="text1"/>
          <w:szCs w:val="28"/>
        </w:rPr>
        <w:t>т</w:t>
      </w:r>
      <w:r w:rsidRPr="00775909">
        <w:rPr>
          <w:color w:val="000000" w:themeColor="text1"/>
          <w:szCs w:val="28"/>
        </w:rPr>
        <w:t>ребовани</w:t>
      </w:r>
      <w:r>
        <w:rPr>
          <w:color w:val="000000" w:themeColor="text1"/>
          <w:szCs w:val="28"/>
        </w:rPr>
        <w:t>и</w:t>
      </w:r>
      <w:r w:rsidRPr="00775909">
        <w:rPr>
          <w:color w:val="000000" w:themeColor="text1"/>
          <w:szCs w:val="28"/>
        </w:rPr>
        <w:t xml:space="preserve"> к качеству, маркировке, упаковке кондитерских изделий</w:t>
      </w:r>
      <w:r>
        <w:rPr>
          <w:color w:val="000000" w:themeColor="text1"/>
          <w:szCs w:val="28"/>
        </w:rPr>
        <w:t xml:space="preserve"> согласно ГОСТ </w:t>
      </w:r>
      <w:r w:rsidRPr="000F0742">
        <w:rPr>
          <w:szCs w:val="24"/>
        </w:rPr>
        <w:t>24901-2014</w:t>
      </w:r>
      <w:r>
        <w:rPr>
          <w:szCs w:val="24"/>
        </w:rPr>
        <w:t>;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546A7E">
        <w:rPr>
          <w:rFonts w:eastAsia="Times New Roman"/>
          <w:lang w:eastAsia="ru-RU"/>
        </w:rPr>
        <w:t> </w:t>
      </w:r>
      <w:r w:rsidR="009138E8">
        <w:rPr>
          <w:rFonts w:eastAsia="Times New Roman"/>
          <w:lang w:eastAsia="ru-RU"/>
        </w:rPr>
        <w:t>проанализирован</w:t>
      </w:r>
      <w:r w:rsidRPr="002D6C71">
        <w:rPr>
          <w:rFonts w:eastAsia="Times New Roman"/>
          <w:lang w:eastAsia="ru-RU"/>
        </w:rPr>
        <w:t xml:space="preserve"> ассортимент мучных кондитерских изделий</w:t>
      </w:r>
      <w:r w:rsidR="00546A7E">
        <w:rPr>
          <w:rFonts w:eastAsia="Times New Roman"/>
          <w:lang w:eastAsia="ru-RU"/>
        </w:rPr>
        <w:t xml:space="preserve"> в торговом предприятии «Корзина»</w:t>
      </w:r>
      <w:r w:rsidRPr="002D6C71">
        <w:rPr>
          <w:rFonts w:eastAsia="Times New Roman"/>
          <w:lang w:eastAsia="ru-RU"/>
        </w:rPr>
        <w:t>;</w:t>
      </w:r>
    </w:p>
    <w:p w:rsidR="00546A7E" w:rsidRPr="00546A7E" w:rsidRDefault="00546A7E" w:rsidP="00546A7E">
      <w:pPr>
        <w:rPr>
          <w:lang w:eastAsia="ru-RU"/>
        </w:rPr>
      </w:pPr>
      <w:r>
        <w:rPr>
          <w:lang w:eastAsia="ru-RU"/>
        </w:rPr>
        <w:t>- проанализирована маркировка сдобного печенья «</w:t>
      </w:r>
      <w:proofErr w:type="spellStart"/>
      <w:r>
        <w:rPr>
          <w:lang w:eastAsia="ru-RU"/>
        </w:rPr>
        <w:t>Американо</w:t>
      </w:r>
      <w:proofErr w:type="spellEnd"/>
      <w:r>
        <w:rPr>
          <w:lang w:eastAsia="ru-RU"/>
        </w:rPr>
        <w:t>»</w:t>
      </w:r>
      <w:r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9138E8">
        <w:rPr>
          <w:rFonts w:eastAsia="Times New Roman"/>
          <w:lang w:eastAsia="ru-RU"/>
        </w:rPr>
        <w:t> </w:t>
      </w:r>
      <w:r w:rsidRPr="002D6C71">
        <w:rPr>
          <w:rFonts w:eastAsia="Times New Roman"/>
          <w:lang w:eastAsia="ru-RU"/>
        </w:rPr>
        <w:t xml:space="preserve">провела органолептическую оценку качества </w:t>
      </w:r>
      <w:r w:rsidR="00EB31EA">
        <w:rPr>
          <w:lang w:eastAsia="ru-RU"/>
        </w:rPr>
        <w:t>сдобного печенья «</w:t>
      </w:r>
      <w:proofErr w:type="spellStart"/>
      <w:r w:rsidR="00EB31EA">
        <w:rPr>
          <w:lang w:eastAsia="ru-RU"/>
        </w:rPr>
        <w:t>Американо</w:t>
      </w:r>
      <w:proofErr w:type="spellEnd"/>
      <w:r w:rsidR="00EB31EA">
        <w:rPr>
          <w:lang w:eastAsia="ru-RU"/>
        </w:rPr>
        <w:t>»</w:t>
      </w:r>
      <w:r w:rsidR="00EB31EA"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</w:t>
      </w:r>
      <w:r w:rsidR="00EE795E">
        <w:rPr>
          <w:rFonts w:eastAsia="Times New Roman"/>
          <w:lang w:eastAsia="ru-RU"/>
        </w:rPr>
        <w:t>проверки</w:t>
      </w:r>
      <w:r w:rsidRPr="002D6C71">
        <w:rPr>
          <w:rFonts w:eastAsia="Times New Roman"/>
          <w:lang w:eastAsia="ru-RU"/>
        </w:rPr>
        <w:t xml:space="preserve"> установили, что форма всех видов печенья соответствует установленным нормам. 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2229C0" w:rsidRDefault="002229C0" w:rsidP="00F83690"/>
    <w:p w:rsidR="002229C0" w:rsidRDefault="002229C0" w:rsidP="00F83690"/>
    <w:p w:rsidR="002229C0" w:rsidRDefault="002229C0" w:rsidP="00F83690"/>
    <w:p w:rsidR="00F83690" w:rsidRDefault="00F83690" w:rsidP="00F83690"/>
    <w:p w:rsidR="00F83690" w:rsidRDefault="00F83690" w:rsidP="00F83690"/>
    <w:p w:rsidR="00F83690" w:rsidRDefault="00F83690" w:rsidP="00F83690"/>
    <w:p w:rsidR="00F83690" w:rsidRDefault="00F83690" w:rsidP="00F83690">
      <w:pPr>
        <w:tabs>
          <w:tab w:val="left" w:pos="4962"/>
        </w:tabs>
      </w:pPr>
    </w:p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t>СПИСОК ИСПОЛЬЗОВАННЫХ ИСТОЧНИК</w:t>
      </w:r>
    </w:p>
    <w:p w:rsidR="00134C9E" w:rsidRDefault="000A44B8" w:rsidP="00305ED2">
      <w:pPr>
        <w:pStyle w:val="a3"/>
        <w:numPr>
          <w:ilvl w:val="0"/>
          <w:numId w:val="30"/>
        </w:numPr>
      </w:pPr>
      <w:bookmarkStart w:id="2" w:name="_Ref100343120"/>
      <w:r w:rsidRPr="000A44B8">
        <w:t>https://docs.cntd.ru/document/1200114736</w:t>
      </w:r>
      <w:r w:rsidR="00134C9E">
        <w:t>.</w:t>
      </w:r>
      <w:bookmarkEnd w:id="2"/>
    </w:p>
    <w:p w:rsidR="000A44B8" w:rsidRDefault="004D6EFA" w:rsidP="00305ED2">
      <w:pPr>
        <w:pStyle w:val="a3"/>
        <w:numPr>
          <w:ilvl w:val="0"/>
          <w:numId w:val="30"/>
        </w:numPr>
      </w:pPr>
      <w:bookmarkStart w:id="3" w:name="_Ref100343764"/>
      <w:r w:rsidRPr="004D6EFA">
        <w:t>https://vuzlit.com/248486/upakovka_hranenie_pechenya</w:t>
      </w:r>
      <w:r w:rsidR="000A44B8">
        <w:t>.</w:t>
      </w:r>
      <w:bookmarkEnd w:id="3"/>
    </w:p>
    <w:p w:rsidR="004D6EFA" w:rsidRDefault="004D6EFA" w:rsidP="00305ED2">
      <w:pPr>
        <w:pStyle w:val="a3"/>
        <w:numPr>
          <w:ilvl w:val="0"/>
          <w:numId w:val="30"/>
        </w:numPr>
      </w:pPr>
      <w:bookmarkStart w:id="4" w:name="_Ref100343951"/>
      <w:r w:rsidRPr="004D6EFA">
        <w:t>https://bstudy.net/626205/estestvoznanie/assortiment_muchnyh_konditerskih_izdeliy/</w:t>
      </w:r>
      <w:bookmarkEnd w:id="4"/>
      <w:r w:rsidRPr="004D6EFA">
        <w:t>.</w:t>
      </w:r>
    </w:p>
    <w:p w:rsidR="004D6EFA" w:rsidRDefault="00E70044" w:rsidP="00305ED2">
      <w:pPr>
        <w:pStyle w:val="a3"/>
        <w:numPr>
          <w:ilvl w:val="0"/>
          <w:numId w:val="30"/>
        </w:numPr>
      </w:pPr>
      <w:bookmarkStart w:id="5" w:name="_Ref100344062"/>
      <w:r w:rsidRPr="00E70044">
        <w:lastRenderedPageBreak/>
        <w:t>https://studme.org/73442/marketing/assortimentnaya_politika</w:t>
      </w:r>
      <w:r w:rsidR="004D6EFA" w:rsidRPr="004D6EFA">
        <w:t>.</w:t>
      </w:r>
      <w:bookmarkEnd w:id="5"/>
    </w:p>
    <w:p w:rsidR="00E70044" w:rsidRDefault="00E70044" w:rsidP="00305ED2">
      <w:pPr>
        <w:pStyle w:val="a3"/>
        <w:numPr>
          <w:ilvl w:val="0"/>
          <w:numId w:val="30"/>
        </w:numPr>
      </w:pPr>
      <w:r w:rsidRPr="00E70044">
        <w:t>https://korzina.su/catalog/konditerskie_izdeliya_dlitelnye/pryaniki/</w:t>
      </w:r>
      <w:r>
        <w:t>.</w:t>
      </w:r>
    </w:p>
    <w:p w:rsidR="00785B9C" w:rsidRDefault="00785B9C" w:rsidP="00305ED2">
      <w:pPr>
        <w:pStyle w:val="a3"/>
        <w:numPr>
          <w:ilvl w:val="0"/>
          <w:numId w:val="30"/>
        </w:numPr>
      </w:pPr>
      <w:r w:rsidRPr="00110033">
        <w:t>https://baker-group.net/confectionery-formulations-technology-raw-materials-and-ingredients/production-of-flour-confectionery-products/pastries-production.html</w:t>
      </w:r>
      <w:r>
        <w:t>.</w:t>
      </w:r>
    </w:p>
    <w:p w:rsidR="00785B9C" w:rsidRDefault="00785B9C" w:rsidP="00305ED2">
      <w:pPr>
        <w:pStyle w:val="a3"/>
        <w:numPr>
          <w:ilvl w:val="0"/>
          <w:numId w:val="30"/>
        </w:numPr>
      </w:pPr>
      <w:r w:rsidRPr="00110033">
        <w:t>https://studopedia.ru/5_60361_muchnie-konditerskie-izdeliya.html</w:t>
      </w:r>
      <w:r>
        <w:t>.</w:t>
      </w:r>
    </w:p>
    <w:p w:rsidR="00785B9C" w:rsidRDefault="00785B9C" w:rsidP="00305ED2">
      <w:pPr>
        <w:pStyle w:val="a3"/>
        <w:numPr>
          <w:ilvl w:val="0"/>
          <w:numId w:val="30"/>
        </w:numPr>
      </w:pPr>
      <w:r w:rsidRPr="00110033">
        <w:t>http://foodshopping.ru/мучные_кондитерские_изделия</w:t>
      </w:r>
    </w:p>
    <w:p w:rsidR="00785B9C" w:rsidRPr="00110033" w:rsidRDefault="00131BB9" w:rsidP="00305ED2">
      <w:pPr>
        <w:pStyle w:val="a3"/>
        <w:numPr>
          <w:ilvl w:val="0"/>
          <w:numId w:val="30"/>
        </w:numPr>
      </w:pPr>
      <w:r w:rsidRPr="00305ED2">
        <w:rPr>
          <w:lang w:val="en-US"/>
        </w:rPr>
        <w:t>https</w:t>
      </w:r>
      <w:r w:rsidRPr="00110033">
        <w:t>://</w:t>
      </w:r>
      <w:proofErr w:type="spellStart"/>
      <w:r w:rsidRPr="00305ED2">
        <w:rPr>
          <w:lang w:val="en-US"/>
        </w:rPr>
        <w:t>businesstat</w:t>
      </w:r>
      <w:proofErr w:type="spellEnd"/>
      <w:r w:rsidRPr="00110033">
        <w:t>.</w:t>
      </w:r>
      <w:proofErr w:type="spellStart"/>
      <w:r w:rsidRPr="00305ED2">
        <w:rPr>
          <w:lang w:val="en-US"/>
        </w:rPr>
        <w:t>ru</w:t>
      </w:r>
      <w:proofErr w:type="spellEnd"/>
      <w:r w:rsidRPr="00110033">
        <w:t>/</w:t>
      </w:r>
      <w:r w:rsidRPr="00305ED2">
        <w:rPr>
          <w:lang w:val="en-US"/>
        </w:rPr>
        <w:t>images</w:t>
      </w:r>
      <w:r w:rsidRPr="00110033">
        <w:t>/</w:t>
      </w:r>
      <w:r w:rsidRPr="00305ED2">
        <w:rPr>
          <w:lang w:val="en-US"/>
        </w:rPr>
        <w:t>demo</w:t>
      </w:r>
      <w:r w:rsidRPr="00110033">
        <w:t>/</w:t>
      </w:r>
      <w:r w:rsidRPr="00305ED2">
        <w:rPr>
          <w:lang w:val="en-US"/>
        </w:rPr>
        <w:t>baked</w:t>
      </w:r>
      <w:r w:rsidRPr="00110033">
        <w:t>_</w:t>
      </w:r>
      <w:r w:rsidRPr="00305ED2">
        <w:rPr>
          <w:lang w:val="en-US"/>
        </w:rPr>
        <w:t>confection</w:t>
      </w:r>
      <w:r w:rsidRPr="00110033">
        <w:t>_</w:t>
      </w:r>
      <w:proofErr w:type="spellStart"/>
      <w:r w:rsidRPr="00305ED2">
        <w:rPr>
          <w:lang w:val="en-US"/>
        </w:rPr>
        <w:t>russia</w:t>
      </w:r>
      <w:proofErr w:type="spellEnd"/>
      <w:r w:rsidRPr="00110033">
        <w:t>_</w:t>
      </w:r>
      <w:r w:rsidRPr="00305ED2">
        <w:rPr>
          <w:lang w:val="en-US"/>
        </w:rPr>
        <w:t>demo</w:t>
      </w:r>
      <w:r w:rsidRPr="00110033">
        <w:t>_</w:t>
      </w:r>
      <w:proofErr w:type="spellStart"/>
      <w:r w:rsidRPr="00305ED2">
        <w:rPr>
          <w:lang w:val="en-US"/>
        </w:rPr>
        <w:t>businesstat</w:t>
      </w:r>
      <w:proofErr w:type="spellEnd"/>
      <w:r w:rsidRPr="00110033">
        <w:t>.</w:t>
      </w:r>
      <w:r w:rsidRPr="00305ED2">
        <w:rPr>
          <w:lang w:val="en-US"/>
        </w:rPr>
        <w:t>pdf</w:t>
      </w:r>
      <w:r w:rsidRPr="00110033">
        <w:t>.</w:t>
      </w:r>
    </w:p>
    <w:p w:rsidR="00131BB9" w:rsidRPr="00F83690" w:rsidRDefault="00131BB9" w:rsidP="00305ED2">
      <w:pPr>
        <w:pStyle w:val="a3"/>
        <w:numPr>
          <w:ilvl w:val="0"/>
          <w:numId w:val="30"/>
        </w:numPr>
      </w:pPr>
      <w:r w:rsidRPr="00305ED2">
        <w:rPr>
          <w:lang w:val="en-US"/>
        </w:rPr>
        <w:t>https</w:t>
      </w:r>
      <w:r w:rsidRPr="00F83690">
        <w:t>://</w:t>
      </w:r>
      <w:proofErr w:type="spellStart"/>
      <w:r w:rsidRPr="00305ED2">
        <w:rPr>
          <w:lang w:val="en-US"/>
        </w:rPr>
        <w:t>aemcx</w:t>
      </w:r>
      <w:proofErr w:type="spellEnd"/>
      <w:r w:rsidRPr="00F83690">
        <w:t>.</w:t>
      </w:r>
      <w:proofErr w:type="spellStart"/>
      <w:r w:rsidRPr="00305ED2">
        <w:rPr>
          <w:lang w:val="en-US"/>
        </w:rPr>
        <w:t>ru</w:t>
      </w:r>
      <w:proofErr w:type="spellEnd"/>
      <w:r w:rsidRPr="00F83690">
        <w:t>/</w:t>
      </w:r>
      <w:r w:rsidRPr="00305ED2">
        <w:rPr>
          <w:lang w:val="en-US"/>
        </w:rPr>
        <w:t>wp</w:t>
      </w:r>
      <w:r w:rsidRPr="00F83690">
        <w:t>-</w:t>
      </w:r>
      <w:r w:rsidRPr="00305ED2">
        <w:rPr>
          <w:lang w:val="en-US"/>
        </w:rPr>
        <w:t>content</w:t>
      </w:r>
      <w:r w:rsidRPr="00F83690">
        <w:t>/</w:t>
      </w:r>
      <w:r w:rsidRPr="00305ED2">
        <w:rPr>
          <w:lang w:val="en-US"/>
        </w:rPr>
        <w:t>uploads</w:t>
      </w:r>
      <w:r w:rsidRPr="00F83690">
        <w:t>/2022/02/</w:t>
      </w:r>
      <w:r w:rsidRPr="00110033">
        <w:t>Обзор</w:t>
      </w:r>
      <w:r w:rsidRPr="00F83690">
        <w:t>-</w:t>
      </w:r>
      <w:r w:rsidRPr="00110033">
        <w:t>ВЭД</w:t>
      </w:r>
      <w:r w:rsidRPr="00F83690">
        <w:t>_</w:t>
      </w:r>
      <w:r w:rsidRPr="00110033">
        <w:t>Мучные</w:t>
      </w:r>
      <w:r w:rsidRPr="00F83690">
        <w:t>-</w:t>
      </w:r>
      <w:r w:rsidRPr="00110033">
        <w:t>кондитерские</w:t>
      </w:r>
      <w:r w:rsidRPr="00F83690">
        <w:t>-</w:t>
      </w:r>
      <w:r w:rsidRPr="00110033">
        <w:t>изделия</w:t>
      </w:r>
      <w:r w:rsidRPr="00F83690">
        <w:t>_22.02.2022.</w:t>
      </w:r>
      <w:r w:rsidRPr="00305ED2">
        <w:rPr>
          <w:lang w:val="en-US"/>
        </w:rPr>
        <w:t>pdf</w:t>
      </w:r>
      <w:r w:rsidRPr="00F83690">
        <w:t>.</w:t>
      </w:r>
    </w:p>
    <w:p w:rsidR="00131BB9" w:rsidRPr="00F83690" w:rsidRDefault="00131BB9" w:rsidP="00305ED2">
      <w:pPr>
        <w:pStyle w:val="a3"/>
        <w:numPr>
          <w:ilvl w:val="0"/>
          <w:numId w:val="30"/>
        </w:numPr>
      </w:pPr>
      <w:r w:rsidRPr="00305ED2">
        <w:rPr>
          <w:lang w:val="en-US"/>
        </w:rPr>
        <w:t>https</w:t>
      </w:r>
      <w:r w:rsidRPr="00F83690">
        <w:t>://</w:t>
      </w:r>
      <w:proofErr w:type="spellStart"/>
      <w:r w:rsidRPr="00305ED2">
        <w:rPr>
          <w:lang w:val="en-US"/>
        </w:rPr>
        <w:t>otherreferats</w:t>
      </w:r>
      <w:proofErr w:type="spellEnd"/>
      <w:r w:rsidRPr="00F83690">
        <w:t>.</w:t>
      </w:r>
      <w:proofErr w:type="spellStart"/>
      <w:r w:rsidRPr="00305ED2">
        <w:rPr>
          <w:lang w:val="en-US"/>
        </w:rPr>
        <w:t>allbest</w:t>
      </w:r>
      <w:proofErr w:type="spellEnd"/>
      <w:r w:rsidRPr="00F83690">
        <w:t>.</w:t>
      </w:r>
      <w:proofErr w:type="spellStart"/>
      <w:r w:rsidRPr="00305ED2">
        <w:rPr>
          <w:lang w:val="en-US"/>
        </w:rPr>
        <w:t>ru</w:t>
      </w:r>
      <w:proofErr w:type="spellEnd"/>
      <w:r w:rsidRPr="00F83690">
        <w:t>/</w:t>
      </w:r>
      <w:r w:rsidRPr="00305ED2">
        <w:rPr>
          <w:lang w:val="en-US"/>
        </w:rPr>
        <w:t>marketing</w:t>
      </w:r>
      <w:r w:rsidRPr="00F83690">
        <w:t>/00088720_0.</w:t>
      </w:r>
      <w:r w:rsidRPr="00305ED2">
        <w:rPr>
          <w:lang w:val="en-US"/>
        </w:rPr>
        <w:t>html</w:t>
      </w:r>
      <w:r w:rsidRPr="00F83690">
        <w:t>.</w:t>
      </w:r>
    </w:p>
    <w:p w:rsidR="00131BB9" w:rsidRPr="00F83690" w:rsidRDefault="00131BB9" w:rsidP="00305ED2">
      <w:pPr>
        <w:pStyle w:val="a3"/>
        <w:numPr>
          <w:ilvl w:val="0"/>
          <w:numId w:val="30"/>
        </w:numPr>
      </w:pPr>
      <w:r w:rsidRPr="00305ED2">
        <w:rPr>
          <w:lang w:val="en-US"/>
        </w:rPr>
        <w:t>https</w:t>
      </w:r>
      <w:r w:rsidRPr="00F83690">
        <w:t>://</w:t>
      </w:r>
      <w:proofErr w:type="spellStart"/>
      <w:r w:rsidRPr="00305ED2">
        <w:rPr>
          <w:lang w:val="en-US"/>
        </w:rPr>
        <w:t>infourok</w:t>
      </w:r>
      <w:proofErr w:type="spellEnd"/>
      <w:r w:rsidRPr="00F83690">
        <w:t>.</w:t>
      </w:r>
      <w:proofErr w:type="spellStart"/>
      <w:r w:rsidRPr="00305ED2">
        <w:rPr>
          <w:lang w:val="en-US"/>
        </w:rPr>
        <w:t>ru</w:t>
      </w:r>
      <w:proofErr w:type="spellEnd"/>
      <w:r w:rsidRPr="00F83690">
        <w:t>/</w:t>
      </w:r>
      <w:r w:rsidRPr="00305ED2">
        <w:rPr>
          <w:lang w:val="en-US"/>
        </w:rPr>
        <w:t>master</w:t>
      </w:r>
      <w:r w:rsidRPr="00F83690">
        <w:t>-</w:t>
      </w:r>
      <w:proofErr w:type="spellStart"/>
      <w:r w:rsidRPr="00305ED2">
        <w:rPr>
          <w:lang w:val="en-US"/>
        </w:rPr>
        <w:t>klass</w:t>
      </w:r>
      <w:proofErr w:type="spellEnd"/>
      <w:r w:rsidRPr="00F83690">
        <w:t>-</w:t>
      </w:r>
      <w:proofErr w:type="spellStart"/>
      <w:r w:rsidRPr="00305ED2">
        <w:rPr>
          <w:lang w:val="en-US"/>
        </w:rPr>
        <w:t>opredelenie</w:t>
      </w:r>
      <w:proofErr w:type="spellEnd"/>
      <w:r w:rsidRPr="00F83690">
        <w:t>-</w:t>
      </w:r>
      <w:proofErr w:type="spellStart"/>
      <w:r w:rsidRPr="00305ED2">
        <w:rPr>
          <w:lang w:val="en-US"/>
        </w:rPr>
        <w:t>kachestva</w:t>
      </w:r>
      <w:proofErr w:type="spellEnd"/>
      <w:r w:rsidRPr="00F83690">
        <w:t>-</w:t>
      </w:r>
      <w:proofErr w:type="spellStart"/>
      <w:r w:rsidRPr="00305ED2">
        <w:rPr>
          <w:lang w:val="en-US"/>
        </w:rPr>
        <w:t>pechenya</w:t>
      </w:r>
      <w:proofErr w:type="spellEnd"/>
      <w:r w:rsidRPr="00F83690">
        <w:t>-</w:t>
      </w:r>
      <w:proofErr w:type="spellStart"/>
      <w:r w:rsidRPr="00305ED2">
        <w:rPr>
          <w:lang w:val="en-US"/>
        </w:rPr>
        <w:t>organolepticheskim</w:t>
      </w:r>
      <w:proofErr w:type="spellEnd"/>
      <w:r w:rsidRPr="00F83690">
        <w:t>-</w:t>
      </w:r>
      <w:proofErr w:type="spellStart"/>
      <w:r w:rsidRPr="00305ED2">
        <w:rPr>
          <w:lang w:val="en-US"/>
        </w:rPr>
        <w:t>metodom</w:t>
      </w:r>
      <w:proofErr w:type="spellEnd"/>
      <w:r w:rsidRPr="00F83690">
        <w:t>-1621591.</w:t>
      </w:r>
      <w:r w:rsidRPr="00305ED2">
        <w:rPr>
          <w:lang w:val="en-US"/>
        </w:rPr>
        <w:t>html</w:t>
      </w:r>
      <w:r w:rsidRPr="00F83690">
        <w:t>.</w:t>
      </w:r>
    </w:p>
    <w:p w:rsidR="00131BB9" w:rsidRPr="00F83690" w:rsidRDefault="00131BB9" w:rsidP="00305ED2">
      <w:pPr>
        <w:pStyle w:val="a3"/>
        <w:numPr>
          <w:ilvl w:val="0"/>
          <w:numId w:val="30"/>
        </w:numPr>
      </w:pPr>
      <w:r w:rsidRPr="00305ED2">
        <w:rPr>
          <w:lang w:val="en-US"/>
        </w:rPr>
        <w:t>https</w:t>
      </w:r>
      <w:r w:rsidRPr="00F83690">
        <w:t>://</w:t>
      </w:r>
      <w:proofErr w:type="spellStart"/>
      <w:r w:rsidRPr="00305ED2">
        <w:rPr>
          <w:lang w:val="en-US"/>
        </w:rPr>
        <w:t>studopedia</w:t>
      </w:r>
      <w:proofErr w:type="spellEnd"/>
      <w:r w:rsidRPr="00F83690">
        <w:t>.</w:t>
      </w:r>
      <w:r w:rsidRPr="00305ED2">
        <w:rPr>
          <w:lang w:val="en-US"/>
        </w:rPr>
        <w:t>net</w:t>
      </w:r>
      <w:r w:rsidRPr="00F83690">
        <w:t>/6_58009_</w:t>
      </w:r>
      <w:proofErr w:type="spellStart"/>
      <w:r w:rsidRPr="00305ED2">
        <w:rPr>
          <w:lang w:val="en-US"/>
        </w:rPr>
        <w:t>otsenka</w:t>
      </w:r>
      <w:proofErr w:type="spellEnd"/>
      <w:r w:rsidRPr="00F83690">
        <w:t>-</w:t>
      </w:r>
      <w:proofErr w:type="spellStart"/>
      <w:r w:rsidRPr="00305ED2">
        <w:rPr>
          <w:lang w:val="en-US"/>
        </w:rPr>
        <w:t>kachestva</w:t>
      </w:r>
      <w:proofErr w:type="spellEnd"/>
      <w:r w:rsidRPr="00F83690">
        <w:t>-</w:t>
      </w:r>
      <w:proofErr w:type="spellStart"/>
      <w:r w:rsidRPr="00305ED2">
        <w:rPr>
          <w:lang w:val="en-US"/>
        </w:rPr>
        <w:t>pechenya</w:t>
      </w:r>
      <w:proofErr w:type="spellEnd"/>
      <w:r w:rsidRPr="00F83690">
        <w:t>-</w:t>
      </w:r>
      <w:r w:rsidRPr="00305ED2">
        <w:rPr>
          <w:lang w:val="en-US"/>
        </w:rPr>
        <w:t>po</w:t>
      </w:r>
      <w:r w:rsidRPr="00F83690">
        <w:t>-</w:t>
      </w:r>
      <w:proofErr w:type="spellStart"/>
      <w:r w:rsidRPr="00305ED2">
        <w:rPr>
          <w:lang w:val="en-US"/>
        </w:rPr>
        <w:t>organolepticheskim</w:t>
      </w:r>
      <w:proofErr w:type="spellEnd"/>
      <w:r w:rsidRPr="00F83690">
        <w:t>-</w:t>
      </w:r>
      <w:proofErr w:type="spellStart"/>
      <w:r w:rsidRPr="00305ED2">
        <w:rPr>
          <w:lang w:val="en-US"/>
        </w:rPr>
        <w:t>pokazatelyam</w:t>
      </w:r>
      <w:proofErr w:type="spellEnd"/>
      <w:r w:rsidRPr="00F83690">
        <w:t>.</w:t>
      </w:r>
      <w:r w:rsidRPr="00305ED2">
        <w:rPr>
          <w:lang w:val="en-US"/>
        </w:rPr>
        <w:t>html</w:t>
      </w:r>
      <w:r w:rsidRPr="00F83690">
        <w:t>.</w:t>
      </w:r>
    </w:p>
    <w:p w:rsidR="00131BB9" w:rsidRPr="00F83690" w:rsidRDefault="002E5633" w:rsidP="00305ED2">
      <w:pPr>
        <w:pStyle w:val="a3"/>
        <w:numPr>
          <w:ilvl w:val="0"/>
          <w:numId w:val="30"/>
        </w:numPr>
      </w:pPr>
      <w:r w:rsidRPr="00305ED2">
        <w:rPr>
          <w:lang w:val="en-US"/>
        </w:rPr>
        <w:t>http</w:t>
      </w:r>
      <w:r w:rsidRPr="00F83690">
        <w:t>://</w:t>
      </w:r>
      <w:r w:rsidRPr="00305ED2">
        <w:rPr>
          <w:lang w:val="en-US"/>
        </w:rPr>
        <w:t>www</w:t>
      </w:r>
      <w:r w:rsidRPr="00F83690">
        <w:t>.</w:t>
      </w:r>
      <w:proofErr w:type="spellStart"/>
      <w:r w:rsidRPr="00305ED2">
        <w:rPr>
          <w:lang w:val="en-US"/>
        </w:rPr>
        <w:t>comodity</w:t>
      </w:r>
      <w:proofErr w:type="spellEnd"/>
      <w:r w:rsidRPr="00F83690">
        <w:t>.</w:t>
      </w:r>
      <w:proofErr w:type="spellStart"/>
      <w:r w:rsidRPr="00305ED2">
        <w:rPr>
          <w:lang w:val="en-US"/>
        </w:rPr>
        <w:t>ru</w:t>
      </w:r>
      <w:proofErr w:type="spellEnd"/>
      <w:r w:rsidRPr="00F83690">
        <w:t>/</w:t>
      </w:r>
      <w:r w:rsidRPr="00305ED2">
        <w:rPr>
          <w:lang w:val="en-US"/>
        </w:rPr>
        <w:t>confectionary</w:t>
      </w:r>
      <w:r w:rsidRPr="00F83690">
        <w:t>/</w:t>
      </w:r>
      <w:proofErr w:type="spellStart"/>
      <w:r w:rsidRPr="00305ED2">
        <w:rPr>
          <w:lang w:val="en-US"/>
        </w:rPr>
        <w:t>biscuitsquality</w:t>
      </w:r>
      <w:proofErr w:type="spellEnd"/>
      <w:r w:rsidRPr="00F83690">
        <w:t>/28.</w:t>
      </w:r>
      <w:r w:rsidRPr="00305ED2">
        <w:rPr>
          <w:lang w:val="en-US"/>
        </w:rPr>
        <w:t>html</w:t>
      </w:r>
      <w:r w:rsidRPr="00F83690">
        <w:t>.</w:t>
      </w:r>
    </w:p>
    <w:p w:rsidR="002E5633" w:rsidRPr="00F83690" w:rsidRDefault="002E5633" w:rsidP="00305ED2">
      <w:pPr>
        <w:pStyle w:val="a3"/>
        <w:numPr>
          <w:ilvl w:val="0"/>
          <w:numId w:val="30"/>
        </w:numPr>
      </w:pPr>
      <w:r w:rsidRPr="00305ED2">
        <w:rPr>
          <w:lang w:val="en-US"/>
        </w:rPr>
        <w:t>http</w:t>
      </w:r>
      <w:r w:rsidRPr="00F83690">
        <w:t>://</w:t>
      </w:r>
      <w:proofErr w:type="spellStart"/>
      <w:r w:rsidRPr="00305ED2">
        <w:rPr>
          <w:lang w:val="en-US"/>
        </w:rPr>
        <w:t>cgemo</w:t>
      </w:r>
      <w:proofErr w:type="spellEnd"/>
      <w:r w:rsidRPr="00F83690">
        <w:t>-</w:t>
      </w:r>
      <w:proofErr w:type="spellStart"/>
      <w:r w:rsidRPr="00305ED2">
        <w:rPr>
          <w:lang w:val="en-US"/>
        </w:rPr>
        <w:t>serpuhov</w:t>
      </w:r>
      <w:proofErr w:type="spellEnd"/>
      <w:r w:rsidRPr="00F83690">
        <w:t>.</w:t>
      </w:r>
      <w:proofErr w:type="spellStart"/>
      <w:r w:rsidRPr="00305ED2">
        <w:rPr>
          <w:lang w:val="en-US"/>
        </w:rPr>
        <w:t>ru</w:t>
      </w:r>
      <w:proofErr w:type="spellEnd"/>
      <w:r w:rsidRPr="00F83690">
        <w:t>/</w:t>
      </w:r>
      <w:proofErr w:type="spellStart"/>
      <w:r w:rsidRPr="00305ED2">
        <w:rPr>
          <w:lang w:val="en-US"/>
        </w:rPr>
        <w:t>trebovaniya</w:t>
      </w:r>
      <w:proofErr w:type="spellEnd"/>
      <w:r w:rsidRPr="00F83690">
        <w:t>-</w:t>
      </w:r>
      <w:r w:rsidRPr="00305ED2">
        <w:rPr>
          <w:lang w:val="en-US"/>
        </w:rPr>
        <w:t>k</w:t>
      </w:r>
      <w:r w:rsidRPr="00F83690">
        <w:t>-</w:t>
      </w:r>
      <w:proofErr w:type="spellStart"/>
      <w:r w:rsidRPr="00305ED2">
        <w:rPr>
          <w:lang w:val="en-US"/>
        </w:rPr>
        <w:t>kachestvu</w:t>
      </w:r>
      <w:proofErr w:type="spellEnd"/>
      <w:r w:rsidRPr="00F83690">
        <w:t>-</w:t>
      </w:r>
      <w:proofErr w:type="spellStart"/>
      <w:r w:rsidRPr="00305ED2">
        <w:rPr>
          <w:lang w:val="en-US"/>
        </w:rPr>
        <w:t>konditerskoj</w:t>
      </w:r>
      <w:proofErr w:type="spellEnd"/>
      <w:r w:rsidRPr="00F83690">
        <w:t>-</w:t>
      </w:r>
      <w:proofErr w:type="spellStart"/>
      <w:r w:rsidRPr="00305ED2">
        <w:rPr>
          <w:lang w:val="en-US"/>
        </w:rPr>
        <w:t>produkcii</w:t>
      </w:r>
      <w:proofErr w:type="spellEnd"/>
      <w:r w:rsidRPr="00F83690">
        <w:t>/</w:t>
      </w:r>
      <w:r w:rsidR="00110033" w:rsidRPr="00F83690">
        <w:t>.</w:t>
      </w:r>
    </w:p>
    <w:sectPr w:rsidR="002E5633" w:rsidRPr="00F83690" w:rsidSect="00F83690">
      <w:footerReference w:type="default" r:id="rId20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A5795" w:rsidRDefault="002A5795" w:rsidP="00160A2F">
      <w:pPr>
        <w:spacing w:line="240" w:lineRule="auto"/>
      </w:pPr>
      <w:r>
        <w:separator/>
      </w:r>
    </w:p>
  </w:endnote>
  <w:endnote w:type="continuationSeparator" w:id="0">
    <w:p w:rsidR="002A5795" w:rsidRDefault="002A5795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9138E8" w:rsidRPr="00CA6058" w:rsidRDefault="009138E8">
        <w:pPr>
          <w:pStyle w:val="af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 w:rsidRPr="00CA6058">
          <w:rPr>
            <w:sz w:val="24"/>
            <w:szCs w:val="24"/>
          </w:rPr>
          <w:t>2</w:t>
        </w:r>
        <w:r w:rsidRPr="00CA6058">
          <w:rPr>
            <w:sz w:val="24"/>
            <w:szCs w:val="24"/>
          </w:rPr>
          <w:fldChar w:fldCharType="end"/>
        </w:r>
      </w:p>
    </w:sdtContent>
  </w:sdt>
  <w:p w:rsidR="009138E8" w:rsidRDefault="009138E8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A5795" w:rsidRDefault="002A5795" w:rsidP="00160A2F">
      <w:pPr>
        <w:spacing w:line="240" w:lineRule="auto"/>
      </w:pPr>
      <w:r>
        <w:separator/>
      </w:r>
    </w:p>
  </w:footnote>
  <w:footnote w:type="continuationSeparator" w:id="0">
    <w:p w:rsidR="002A5795" w:rsidRDefault="002A5795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EA2415"/>
    <w:multiLevelType w:val="multilevel"/>
    <w:tmpl w:val="C420B8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75A3A75"/>
    <w:multiLevelType w:val="hybridMultilevel"/>
    <w:tmpl w:val="BE50B1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81947"/>
    <w:multiLevelType w:val="multilevel"/>
    <w:tmpl w:val="D4545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B221407"/>
    <w:multiLevelType w:val="multilevel"/>
    <w:tmpl w:val="140A24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DED5593"/>
    <w:multiLevelType w:val="multilevel"/>
    <w:tmpl w:val="59FA2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13B191F"/>
    <w:multiLevelType w:val="multilevel"/>
    <w:tmpl w:val="D1EE17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77F64BA"/>
    <w:multiLevelType w:val="multilevel"/>
    <w:tmpl w:val="078AB0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8627910"/>
    <w:multiLevelType w:val="hybridMultilevel"/>
    <w:tmpl w:val="B1A477CE"/>
    <w:lvl w:ilvl="0" w:tplc="233C29D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8" w15:restartNumberingAfterBreak="0">
    <w:nsid w:val="2DB24DAA"/>
    <w:multiLevelType w:val="multilevel"/>
    <w:tmpl w:val="7BC24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59677BF"/>
    <w:multiLevelType w:val="multilevel"/>
    <w:tmpl w:val="413CF4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5A404EE"/>
    <w:multiLevelType w:val="multilevel"/>
    <w:tmpl w:val="84D20A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9D721FF"/>
    <w:multiLevelType w:val="multilevel"/>
    <w:tmpl w:val="BA5E2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E0B7D89"/>
    <w:multiLevelType w:val="multilevel"/>
    <w:tmpl w:val="91CE31A2"/>
    <w:lvl w:ilvl="0">
      <w:start w:val="1"/>
      <w:numFmt w:val="decimal"/>
      <w:lvlText w:val="%1."/>
      <w:lvlJc w:val="left"/>
      <w:pPr>
        <w:ind w:left="495" w:hanging="49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13" w15:restartNumberingAfterBreak="0">
    <w:nsid w:val="3FD20D82"/>
    <w:multiLevelType w:val="multilevel"/>
    <w:tmpl w:val="DCAEB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33B6EAB"/>
    <w:multiLevelType w:val="hybridMultilevel"/>
    <w:tmpl w:val="FC4EDC0C"/>
    <w:lvl w:ilvl="0" w:tplc="061A5F6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45505295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6" w15:restartNumberingAfterBreak="0">
    <w:nsid w:val="4DE17B5D"/>
    <w:multiLevelType w:val="multilevel"/>
    <w:tmpl w:val="C62C07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F204748"/>
    <w:multiLevelType w:val="hybridMultilevel"/>
    <w:tmpl w:val="A7CA6A8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4F6063AB"/>
    <w:multiLevelType w:val="multilevel"/>
    <w:tmpl w:val="DF8A2D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1932BC4"/>
    <w:multiLevelType w:val="hybridMultilevel"/>
    <w:tmpl w:val="831C28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53860ACF"/>
    <w:multiLevelType w:val="multilevel"/>
    <w:tmpl w:val="B9AA4A4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21" w15:restartNumberingAfterBreak="0">
    <w:nsid w:val="54C01A17"/>
    <w:multiLevelType w:val="multilevel"/>
    <w:tmpl w:val="1EAAE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55E327C"/>
    <w:multiLevelType w:val="multilevel"/>
    <w:tmpl w:val="18362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C76603F"/>
    <w:multiLevelType w:val="multilevel"/>
    <w:tmpl w:val="388E0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3795AE5"/>
    <w:multiLevelType w:val="multilevel"/>
    <w:tmpl w:val="B10236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8CA50EC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6" w15:restartNumberingAfterBreak="0">
    <w:nsid w:val="6B462EDB"/>
    <w:multiLevelType w:val="hybridMultilevel"/>
    <w:tmpl w:val="1542DD6A"/>
    <w:lvl w:ilvl="0" w:tplc="FF7CF1B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7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8" w15:restartNumberingAfterBreak="0">
    <w:nsid w:val="6BC06254"/>
    <w:multiLevelType w:val="multilevel"/>
    <w:tmpl w:val="06FE92FA"/>
    <w:lvl w:ilvl="0">
      <w:start w:val="1"/>
      <w:numFmt w:val="decimal"/>
      <w:lvlText w:val="%1"/>
      <w:lvlJc w:val="left"/>
      <w:pPr>
        <w:ind w:left="420" w:hanging="4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cs="Times New Roman" w:hint="default"/>
      </w:rPr>
    </w:lvl>
  </w:abstractNum>
  <w:abstractNum w:abstractNumId="29" w15:restartNumberingAfterBreak="0">
    <w:nsid w:val="716C1B63"/>
    <w:multiLevelType w:val="multilevel"/>
    <w:tmpl w:val="C1FC63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54F3A9C"/>
    <w:multiLevelType w:val="hybridMultilevel"/>
    <w:tmpl w:val="45ECD49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76A9133E"/>
    <w:multiLevelType w:val="hybridMultilevel"/>
    <w:tmpl w:val="D8CEFBE2"/>
    <w:lvl w:ilvl="0" w:tplc="EC58AE2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2" w15:restartNumberingAfterBreak="0">
    <w:nsid w:val="77664CAD"/>
    <w:multiLevelType w:val="hybridMultilevel"/>
    <w:tmpl w:val="9FE833D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77A41320"/>
    <w:multiLevelType w:val="hybridMultilevel"/>
    <w:tmpl w:val="DEE4742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28"/>
  </w:num>
  <w:num w:numId="2">
    <w:abstractNumId w:val="18"/>
  </w:num>
  <w:num w:numId="3">
    <w:abstractNumId w:val="6"/>
  </w:num>
  <w:num w:numId="4">
    <w:abstractNumId w:val="20"/>
  </w:num>
  <w:num w:numId="5">
    <w:abstractNumId w:val="8"/>
  </w:num>
  <w:num w:numId="6">
    <w:abstractNumId w:val="16"/>
  </w:num>
  <w:num w:numId="7">
    <w:abstractNumId w:val="2"/>
  </w:num>
  <w:num w:numId="8">
    <w:abstractNumId w:val="29"/>
  </w:num>
  <w:num w:numId="9">
    <w:abstractNumId w:val="22"/>
  </w:num>
  <w:num w:numId="10">
    <w:abstractNumId w:val="4"/>
  </w:num>
  <w:num w:numId="11">
    <w:abstractNumId w:val="9"/>
  </w:num>
  <w:num w:numId="12">
    <w:abstractNumId w:val="21"/>
  </w:num>
  <w:num w:numId="13">
    <w:abstractNumId w:val="5"/>
  </w:num>
  <w:num w:numId="14">
    <w:abstractNumId w:val="13"/>
  </w:num>
  <w:num w:numId="15">
    <w:abstractNumId w:val="24"/>
  </w:num>
  <w:num w:numId="16">
    <w:abstractNumId w:val="23"/>
  </w:num>
  <w:num w:numId="17">
    <w:abstractNumId w:val="10"/>
  </w:num>
  <w:num w:numId="18">
    <w:abstractNumId w:val="11"/>
  </w:num>
  <w:num w:numId="19">
    <w:abstractNumId w:val="12"/>
  </w:num>
  <w:num w:numId="20">
    <w:abstractNumId w:val="27"/>
  </w:num>
  <w:num w:numId="21">
    <w:abstractNumId w:val="25"/>
  </w:num>
  <w:num w:numId="22">
    <w:abstractNumId w:val="15"/>
  </w:num>
  <w:num w:numId="23">
    <w:abstractNumId w:val="0"/>
  </w:num>
  <w:num w:numId="24">
    <w:abstractNumId w:val="32"/>
  </w:num>
  <w:num w:numId="25">
    <w:abstractNumId w:val="33"/>
  </w:num>
  <w:num w:numId="26">
    <w:abstractNumId w:val="31"/>
  </w:num>
  <w:num w:numId="27">
    <w:abstractNumId w:val="17"/>
  </w:num>
  <w:num w:numId="28">
    <w:abstractNumId w:val="30"/>
  </w:num>
  <w:num w:numId="29">
    <w:abstractNumId w:val="1"/>
  </w:num>
  <w:num w:numId="30">
    <w:abstractNumId w:val="7"/>
  </w:num>
  <w:num w:numId="31">
    <w:abstractNumId w:val="14"/>
  </w:num>
  <w:num w:numId="32">
    <w:abstractNumId w:val="3"/>
  </w:num>
  <w:num w:numId="33">
    <w:abstractNumId w:val="1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4CE"/>
    <w:rsid w:val="00012A70"/>
    <w:rsid w:val="00016C88"/>
    <w:rsid w:val="00017F0E"/>
    <w:rsid w:val="000216F2"/>
    <w:rsid w:val="00023031"/>
    <w:rsid w:val="0002310F"/>
    <w:rsid w:val="000263D1"/>
    <w:rsid w:val="000309DA"/>
    <w:rsid w:val="0003653D"/>
    <w:rsid w:val="00063B12"/>
    <w:rsid w:val="00091FBD"/>
    <w:rsid w:val="00097EE8"/>
    <w:rsid w:val="000A0D40"/>
    <w:rsid w:val="000A44B8"/>
    <w:rsid w:val="000B1D35"/>
    <w:rsid w:val="000B6479"/>
    <w:rsid w:val="000D17E2"/>
    <w:rsid w:val="000D2C77"/>
    <w:rsid w:val="000D6BBD"/>
    <w:rsid w:val="000E5092"/>
    <w:rsid w:val="000F0742"/>
    <w:rsid w:val="00102EB6"/>
    <w:rsid w:val="00104514"/>
    <w:rsid w:val="00110033"/>
    <w:rsid w:val="00110F48"/>
    <w:rsid w:val="0011331F"/>
    <w:rsid w:val="00131BB9"/>
    <w:rsid w:val="00131CFD"/>
    <w:rsid w:val="00134C9E"/>
    <w:rsid w:val="00141F07"/>
    <w:rsid w:val="00151B49"/>
    <w:rsid w:val="00160A2F"/>
    <w:rsid w:val="00164520"/>
    <w:rsid w:val="00170D60"/>
    <w:rsid w:val="00173385"/>
    <w:rsid w:val="001850CF"/>
    <w:rsid w:val="00191E10"/>
    <w:rsid w:val="00197F4B"/>
    <w:rsid w:val="001A4503"/>
    <w:rsid w:val="001D0192"/>
    <w:rsid w:val="001D0EE9"/>
    <w:rsid w:val="001E4E44"/>
    <w:rsid w:val="001F4BE9"/>
    <w:rsid w:val="001F6ADF"/>
    <w:rsid w:val="00215B8A"/>
    <w:rsid w:val="00220B88"/>
    <w:rsid w:val="002217D1"/>
    <w:rsid w:val="002229C0"/>
    <w:rsid w:val="00227640"/>
    <w:rsid w:val="00240ACF"/>
    <w:rsid w:val="002418DD"/>
    <w:rsid w:val="00270EDE"/>
    <w:rsid w:val="00277B0D"/>
    <w:rsid w:val="00287970"/>
    <w:rsid w:val="002A27C6"/>
    <w:rsid w:val="002A55B0"/>
    <w:rsid w:val="002A5795"/>
    <w:rsid w:val="002B2237"/>
    <w:rsid w:val="002B2553"/>
    <w:rsid w:val="002B493B"/>
    <w:rsid w:val="002D4E14"/>
    <w:rsid w:val="002D6C71"/>
    <w:rsid w:val="002E5633"/>
    <w:rsid w:val="00305ED2"/>
    <w:rsid w:val="0033145B"/>
    <w:rsid w:val="00331A79"/>
    <w:rsid w:val="00342C1B"/>
    <w:rsid w:val="003450B5"/>
    <w:rsid w:val="00371347"/>
    <w:rsid w:val="00374FE0"/>
    <w:rsid w:val="003815B8"/>
    <w:rsid w:val="00391E66"/>
    <w:rsid w:val="003922FE"/>
    <w:rsid w:val="003B07EA"/>
    <w:rsid w:val="003E1A6C"/>
    <w:rsid w:val="003F595C"/>
    <w:rsid w:val="004069C0"/>
    <w:rsid w:val="004222BC"/>
    <w:rsid w:val="004235F6"/>
    <w:rsid w:val="00435FB3"/>
    <w:rsid w:val="00464337"/>
    <w:rsid w:val="00486063"/>
    <w:rsid w:val="00490344"/>
    <w:rsid w:val="004A2B5F"/>
    <w:rsid w:val="004B707F"/>
    <w:rsid w:val="004C2FE7"/>
    <w:rsid w:val="004D5D1A"/>
    <w:rsid w:val="004D6EFA"/>
    <w:rsid w:val="004D76FD"/>
    <w:rsid w:val="00503EF4"/>
    <w:rsid w:val="00505ED5"/>
    <w:rsid w:val="005218C0"/>
    <w:rsid w:val="00530EAB"/>
    <w:rsid w:val="0053709C"/>
    <w:rsid w:val="00545C8A"/>
    <w:rsid w:val="00546A7E"/>
    <w:rsid w:val="00552E6E"/>
    <w:rsid w:val="00567EB6"/>
    <w:rsid w:val="0057649D"/>
    <w:rsid w:val="005A73EF"/>
    <w:rsid w:val="005A7656"/>
    <w:rsid w:val="005C7F62"/>
    <w:rsid w:val="005E24D0"/>
    <w:rsid w:val="005F46F5"/>
    <w:rsid w:val="005F579E"/>
    <w:rsid w:val="006014EC"/>
    <w:rsid w:val="006462CC"/>
    <w:rsid w:val="0065467E"/>
    <w:rsid w:val="00660A69"/>
    <w:rsid w:val="00690AEF"/>
    <w:rsid w:val="006A6071"/>
    <w:rsid w:val="00724ADC"/>
    <w:rsid w:val="00736FFF"/>
    <w:rsid w:val="00745446"/>
    <w:rsid w:val="007673F4"/>
    <w:rsid w:val="00773393"/>
    <w:rsid w:val="00775909"/>
    <w:rsid w:val="00783986"/>
    <w:rsid w:val="00784B7E"/>
    <w:rsid w:val="00785B9C"/>
    <w:rsid w:val="00786B48"/>
    <w:rsid w:val="00787634"/>
    <w:rsid w:val="007A2E2A"/>
    <w:rsid w:val="007B0548"/>
    <w:rsid w:val="007C31F1"/>
    <w:rsid w:val="007C5154"/>
    <w:rsid w:val="007C6CF3"/>
    <w:rsid w:val="007E7F0E"/>
    <w:rsid w:val="007F66B3"/>
    <w:rsid w:val="00810F9A"/>
    <w:rsid w:val="00812B1D"/>
    <w:rsid w:val="00825882"/>
    <w:rsid w:val="0084794D"/>
    <w:rsid w:val="0087085F"/>
    <w:rsid w:val="00881148"/>
    <w:rsid w:val="008B61D6"/>
    <w:rsid w:val="008F1AD8"/>
    <w:rsid w:val="009138E8"/>
    <w:rsid w:val="00937575"/>
    <w:rsid w:val="00945267"/>
    <w:rsid w:val="00946C0A"/>
    <w:rsid w:val="0099202E"/>
    <w:rsid w:val="009B09A9"/>
    <w:rsid w:val="00A048FE"/>
    <w:rsid w:val="00A13C48"/>
    <w:rsid w:val="00A15AA0"/>
    <w:rsid w:val="00A31868"/>
    <w:rsid w:val="00A37791"/>
    <w:rsid w:val="00A414CF"/>
    <w:rsid w:val="00A42ECD"/>
    <w:rsid w:val="00A61CFB"/>
    <w:rsid w:val="00A651BB"/>
    <w:rsid w:val="00A724BB"/>
    <w:rsid w:val="00A752A4"/>
    <w:rsid w:val="00A854A1"/>
    <w:rsid w:val="00A85D14"/>
    <w:rsid w:val="00A86A4B"/>
    <w:rsid w:val="00AA541C"/>
    <w:rsid w:val="00AB4088"/>
    <w:rsid w:val="00AB6AFE"/>
    <w:rsid w:val="00AC20D3"/>
    <w:rsid w:val="00AC2CBB"/>
    <w:rsid w:val="00AC465C"/>
    <w:rsid w:val="00AC7AA1"/>
    <w:rsid w:val="00AD376F"/>
    <w:rsid w:val="00AD3FC7"/>
    <w:rsid w:val="00AE7523"/>
    <w:rsid w:val="00AF0F38"/>
    <w:rsid w:val="00B042AA"/>
    <w:rsid w:val="00B434CF"/>
    <w:rsid w:val="00B4489B"/>
    <w:rsid w:val="00B544CE"/>
    <w:rsid w:val="00B54FB5"/>
    <w:rsid w:val="00B63F33"/>
    <w:rsid w:val="00B80066"/>
    <w:rsid w:val="00B82B6F"/>
    <w:rsid w:val="00B91F4C"/>
    <w:rsid w:val="00B97BAC"/>
    <w:rsid w:val="00BB3D9E"/>
    <w:rsid w:val="00BC5565"/>
    <w:rsid w:val="00BD713D"/>
    <w:rsid w:val="00BF0652"/>
    <w:rsid w:val="00BF29E7"/>
    <w:rsid w:val="00C01212"/>
    <w:rsid w:val="00C0604B"/>
    <w:rsid w:val="00C10231"/>
    <w:rsid w:val="00C10541"/>
    <w:rsid w:val="00C22E15"/>
    <w:rsid w:val="00C3027A"/>
    <w:rsid w:val="00C3190A"/>
    <w:rsid w:val="00C33D17"/>
    <w:rsid w:val="00C3780E"/>
    <w:rsid w:val="00C40FF5"/>
    <w:rsid w:val="00C60DA5"/>
    <w:rsid w:val="00C619E6"/>
    <w:rsid w:val="00C63A1C"/>
    <w:rsid w:val="00C91A66"/>
    <w:rsid w:val="00C91A9A"/>
    <w:rsid w:val="00C9537D"/>
    <w:rsid w:val="00CA2117"/>
    <w:rsid w:val="00CA6058"/>
    <w:rsid w:val="00CB7D7D"/>
    <w:rsid w:val="00CE453B"/>
    <w:rsid w:val="00D26C76"/>
    <w:rsid w:val="00D538CA"/>
    <w:rsid w:val="00D56FD0"/>
    <w:rsid w:val="00D6742F"/>
    <w:rsid w:val="00D80298"/>
    <w:rsid w:val="00D813B3"/>
    <w:rsid w:val="00DA293B"/>
    <w:rsid w:val="00DB12D5"/>
    <w:rsid w:val="00DB1F85"/>
    <w:rsid w:val="00DC133E"/>
    <w:rsid w:val="00E024B6"/>
    <w:rsid w:val="00E0506E"/>
    <w:rsid w:val="00E204F2"/>
    <w:rsid w:val="00E2324E"/>
    <w:rsid w:val="00E2468E"/>
    <w:rsid w:val="00E24EAA"/>
    <w:rsid w:val="00E4115F"/>
    <w:rsid w:val="00E468BA"/>
    <w:rsid w:val="00E6063C"/>
    <w:rsid w:val="00E62B38"/>
    <w:rsid w:val="00E67020"/>
    <w:rsid w:val="00E70044"/>
    <w:rsid w:val="00E7131B"/>
    <w:rsid w:val="00E74ABB"/>
    <w:rsid w:val="00E85DB1"/>
    <w:rsid w:val="00E8652B"/>
    <w:rsid w:val="00E94E53"/>
    <w:rsid w:val="00E9680A"/>
    <w:rsid w:val="00EA1CF5"/>
    <w:rsid w:val="00EB31EA"/>
    <w:rsid w:val="00EC3188"/>
    <w:rsid w:val="00EC5F0E"/>
    <w:rsid w:val="00EC6356"/>
    <w:rsid w:val="00EE795E"/>
    <w:rsid w:val="00EF4E9A"/>
    <w:rsid w:val="00F13E6A"/>
    <w:rsid w:val="00F23A32"/>
    <w:rsid w:val="00F30FD8"/>
    <w:rsid w:val="00F43835"/>
    <w:rsid w:val="00F524E9"/>
    <w:rsid w:val="00F775BB"/>
    <w:rsid w:val="00F83690"/>
    <w:rsid w:val="00FA250A"/>
    <w:rsid w:val="00FB3469"/>
    <w:rsid w:val="00FC3064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3B7C8DAB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locked="1" w:uiPriority="0"/>
    <w:lsdException w:name="heading 1" w:locked="1" w:uiPriority="9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locked/>
    <w:rsid w:val="000216F2"/>
    <w:pPr>
      <w:keepNext/>
      <w:keepLines/>
      <w:spacing w:before="24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qFormat/>
    <w:locked/>
    <w:rsid w:val="00EC3188"/>
    <w:rPr>
      <w:i/>
      <w:iCs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locked/>
    <w:rsid w:val="0087085F"/>
    <w:pPr>
      <w:spacing w:after="100"/>
    </w:pPr>
  </w:style>
  <w:style w:type="character" w:styleId="ac">
    <w:name w:val="Unresolved Mention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d">
    <w:name w:val="header"/>
    <w:basedOn w:val="a"/>
    <w:link w:val="ae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">
    <w:name w:val="footer"/>
    <w:basedOn w:val="a"/>
    <w:link w:val="af0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1">
    <w:name w:val="Title"/>
    <w:basedOn w:val="a"/>
    <w:next w:val="a"/>
    <w:link w:val="af2"/>
    <w:qFormat/>
    <w:locked/>
    <w:rsid w:val="00A752A4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2">
    <w:name w:val="Заголовок Знак"/>
    <w:basedOn w:val="a0"/>
    <w:link w:val="af1"/>
    <w:rsid w:val="00A752A4"/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</w:rPr>
  </w:style>
  <w:style w:type="paragraph" w:customStyle="1" w:styleId="formattext">
    <w:name w:val="formattext"/>
    <w:basedOn w:val="a"/>
    <w:rsid w:val="00A724B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 w:val="24"/>
      <w:szCs w:val="24"/>
      <w:lang w:eastAsia="ru-RU"/>
    </w:rPr>
  </w:style>
  <w:style w:type="character" w:styleId="af3">
    <w:name w:val="FollowedHyperlink"/>
    <w:basedOn w:val="a0"/>
    <w:uiPriority w:val="99"/>
    <w:semiHidden/>
    <w:unhideWhenUsed/>
    <w:rsid w:val="000216F2"/>
    <w:rPr>
      <w:color w:val="800080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0216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organictitlecontentspan">
    <w:name w:val="organictitlecontentspan"/>
    <w:basedOn w:val="a0"/>
    <w:rsid w:val="004222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0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3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35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513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4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1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productcenter.ru/producers/8878/konditierskaia-fabrika-total-krym" TargetMode="External"/><Relationship Id="rId18" Type="http://schemas.openxmlformats.org/officeDocument/2006/relationships/image" Target="media/image2.jpe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17" Type="http://schemas.openxmlformats.org/officeDocument/2006/relationships/hyperlink" Target="https://productcenter.ru/producers/5766/kompaniia-krymskii-diesiert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productcenter.ru/producers/5766/kompaniia-krymskii-diesiert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studopedia.ru/gos.php?id=12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productcenter.ru/producers/8878/konditierskaia-fabrika-total-krym" TargetMode="External"/><Relationship Id="rId10" Type="http://schemas.openxmlformats.org/officeDocument/2006/relationships/hyperlink" Target="https://docs.cntd.ru/document/1200031617" TargetMode="External"/><Relationship Id="rId19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hyperlink" Target="https://docs.cntd.ru/document/1200006710" TargetMode="External"/><Relationship Id="rId14" Type="http://schemas.openxmlformats.org/officeDocument/2006/relationships/hyperlink" Target="https://productcenter.ru/producers/24024/skazochnyie-ugoshchieniia" TargetMode="External"/><Relationship Id="rId22" Type="http://schemas.openxmlformats.org/officeDocument/2006/relationships/theme" Target="theme/theme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&#1044;&#1084;&#1080;&#1090;&#1088;&#1080;&#1081;\Desktop\&#1051;&#1080;&#1089;&#1090;%20Microsoft%20Excel.xlsx" TargetMode="Externa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3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2.4172937730027912E-2"/>
          <c:y val="2.3148148148148147E-2"/>
          <c:w val="0.92169114074062897"/>
          <c:h val="0.92592592592592593"/>
        </c:manualLayout>
      </c:layout>
      <c:pie3DChart>
        <c:varyColors val="1"/>
        <c:ser>
          <c:idx val="0"/>
          <c:order val="0"/>
          <c:dPt>
            <c:idx val="0"/>
            <c:bubble3D val="0"/>
            <c:explosion val="21"/>
            <c:spPr>
              <a:solidFill>
                <a:schemeClr val="accent1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B102-4260-9F52-36BF3B2AF932}"/>
              </c:ext>
            </c:extLst>
          </c:dPt>
          <c:dPt>
            <c:idx val="1"/>
            <c:bubble3D val="0"/>
            <c:explosion val="12"/>
            <c:spPr>
              <a:solidFill>
                <a:schemeClr val="accent2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B102-4260-9F52-36BF3B2AF932}"/>
              </c:ext>
            </c:extLst>
          </c:dPt>
          <c:dPt>
            <c:idx val="2"/>
            <c:bubble3D val="0"/>
            <c:explosion val="15"/>
            <c:spPr>
              <a:solidFill>
                <a:schemeClr val="accent3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B102-4260-9F52-36BF3B2AF932}"/>
              </c:ext>
            </c:extLst>
          </c:dPt>
          <c:dPt>
            <c:idx val="3"/>
            <c:bubble3D val="0"/>
            <c:explosion val="13"/>
            <c:spPr>
              <a:solidFill>
                <a:schemeClr val="accent4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B102-4260-9F52-36BF3B2AF932}"/>
              </c:ext>
            </c:extLst>
          </c:dPt>
          <c:dPt>
            <c:idx val="4"/>
            <c:bubble3D val="0"/>
            <c:explosion val="16"/>
            <c:spPr>
              <a:solidFill>
                <a:schemeClr val="accent5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9-B102-4260-9F52-36BF3B2AF932}"/>
              </c:ext>
            </c:extLst>
          </c:dPt>
          <c:val>
            <c:numRef>
              <c:f>Лист1!$C$1:$C$5</c:f>
              <c:numCache>
                <c:formatCode>General</c:formatCode>
                <c:ptCount val="5"/>
                <c:pt idx="0">
                  <c:v>10</c:v>
                </c:pt>
                <c:pt idx="1">
                  <c:v>30</c:v>
                </c:pt>
                <c:pt idx="2">
                  <c:v>40</c:v>
                </c:pt>
                <c:pt idx="3">
                  <c:v>5</c:v>
                </c:pt>
                <c:pt idx="4">
                  <c:v>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B102-4260-9F52-36BF3B2AF9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legend>
      <c:legendPos val="r"/>
      <c:layout>
        <c:manualLayout>
          <c:xMode val="edge"/>
          <c:yMode val="edge"/>
          <c:x val="0.81443830404087203"/>
          <c:y val="0.2954268737241178"/>
          <c:w val="4.0835361176189744E-2"/>
          <c:h val="0.3906277340332458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rtl="0"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0.50086</cdr:x>
      <cdr:y>0.08522</cdr:y>
    </cdr:from>
    <cdr:to>
      <cdr:x>0.57682</cdr:x>
      <cdr:y>0.1909</cdr:y>
    </cdr:to>
    <cdr:sp macro="" textlink="">
      <cdr:nvSpPr>
        <cdr:cNvPr id="2" name="TextBox 1">
          <a:extLst xmlns:a="http://schemas.openxmlformats.org/drawingml/2006/main">
            <a:ext uri="{FF2B5EF4-FFF2-40B4-BE49-F238E27FC236}">
              <a16:creationId xmlns:a16="http://schemas.microsoft.com/office/drawing/2014/main" id="{D2FBE798-993F-4993-9A49-6E30B15D7941}"/>
            </a:ext>
          </a:extLst>
        </cdr:cNvPr>
        <cdr:cNvSpPr txBox="1"/>
      </cdr:nvSpPr>
      <cdr:spPr>
        <a:xfrm xmlns:a="http://schemas.openxmlformats.org/drawingml/2006/main">
          <a:off x="3184972" y="23377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vertOverflow="clip" wrap="none" rtlCol="0"/>
        <a:lstStyle xmlns:a="http://schemas.openxmlformats.org/drawingml/2006/main"/>
        <a:p xmlns:a="http://schemas.openxmlformats.org/drawingml/2006/main">
          <a:r>
            <a:rPr lang="en-US" sz="1100"/>
            <a:t>14,3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0.31979</cdr:x>
      <cdr:y>0.53482</cdr:y>
    </cdr:from>
    <cdr:to>
      <cdr:x>0.39575</cdr:x>
      <cdr:y>0.6405</cdr:y>
    </cdr:to>
    <cdr:sp macro="" textlink="">
      <cdr:nvSpPr>
        <cdr:cNvPr id="3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848126" y="1467126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31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0.60929</cdr:x>
      <cdr:y>0.38688</cdr:y>
    </cdr:from>
    <cdr:to>
      <cdr:x>0.68525</cdr:x>
      <cdr:y>0.49255</cdr:y>
    </cdr:to>
    <cdr:sp macro="" textlink="">
      <cdr:nvSpPr>
        <cdr:cNvPr id="4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3521213" y="1061278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26,2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0.36917</cdr:x>
      <cdr:y>0.09702</cdr:y>
    </cdr:from>
    <cdr:to>
      <cdr:x>0.44513</cdr:x>
      <cdr:y>0.2027</cdr:y>
    </cdr:to>
    <cdr:sp macro="" textlink="">
      <cdr:nvSpPr>
        <cdr:cNvPr id="5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2347522" y="26614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16,7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0.23536</cdr:x>
      <cdr:y>0.16345</cdr:y>
    </cdr:from>
    <cdr:to>
      <cdr:x>0.31132</cdr:x>
      <cdr:y>0.26912</cdr:y>
    </cdr:to>
    <cdr:sp macro="" textlink="">
      <cdr:nvSpPr>
        <cdr:cNvPr id="6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496641" y="448364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11,9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0.8442</cdr:x>
      <cdr:y>0.28422</cdr:y>
    </cdr:from>
    <cdr:to>
      <cdr:x>0.92016</cdr:x>
      <cdr:y>0.3899</cdr:y>
    </cdr:to>
    <cdr:sp macro="" textlink="">
      <cdr:nvSpPr>
        <cdr:cNvPr id="7" name="TextBox 1">
          <a:extLst xmlns:a="http://schemas.openxmlformats.org/drawingml/2006/main">
            <a:ext uri="{FF2B5EF4-FFF2-40B4-BE49-F238E27FC236}">
              <a16:creationId xmlns:a16="http://schemas.microsoft.com/office/drawing/2014/main" id="{0E9364C2-9E9D-441C-826B-A72EED88D578}"/>
            </a:ext>
          </a:extLst>
        </cdr:cNvPr>
        <cdr:cNvSpPr txBox="1"/>
      </cdr:nvSpPr>
      <cdr:spPr>
        <a:xfrm xmlns:a="http://schemas.openxmlformats.org/drawingml/2006/main">
          <a:off x="5368234" y="779670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Печенья</a:t>
          </a:r>
        </a:p>
      </cdr:txBody>
    </cdr:sp>
  </cdr:relSizeAnchor>
  <cdr:relSizeAnchor xmlns:cdr="http://schemas.openxmlformats.org/drawingml/2006/chartDrawing">
    <cdr:from>
      <cdr:x>0.8429</cdr:x>
      <cdr:y>0.36272</cdr:y>
    </cdr:from>
    <cdr:to>
      <cdr:x>0.91885</cdr:x>
      <cdr:y>0.4684</cdr:y>
    </cdr:to>
    <cdr:sp macro="" textlink="">
      <cdr:nvSpPr>
        <cdr:cNvPr id="8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995018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Пирожные</a:t>
          </a:r>
        </a:p>
      </cdr:txBody>
    </cdr:sp>
  </cdr:relSizeAnchor>
  <cdr:relSizeAnchor xmlns:cdr="http://schemas.openxmlformats.org/drawingml/2006/chartDrawing">
    <cdr:from>
      <cdr:x>0.8429</cdr:x>
      <cdr:y>0.44122</cdr:y>
    </cdr:from>
    <cdr:to>
      <cdr:x>0.91885</cdr:x>
      <cdr:y>0.5469</cdr:y>
    </cdr:to>
    <cdr:sp macro="" textlink="">
      <cdr:nvSpPr>
        <cdr:cNvPr id="9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210365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Торты</a:t>
          </a:r>
        </a:p>
      </cdr:txBody>
    </cdr:sp>
  </cdr:relSizeAnchor>
  <cdr:relSizeAnchor xmlns:cdr="http://schemas.openxmlformats.org/drawingml/2006/chartDrawing">
    <cdr:from>
      <cdr:x>0.84159</cdr:x>
      <cdr:y>0.51973</cdr:y>
    </cdr:from>
    <cdr:to>
      <cdr:x>0.91755</cdr:x>
      <cdr:y>0.6254</cdr:y>
    </cdr:to>
    <cdr:sp macro="" textlink="">
      <cdr:nvSpPr>
        <cdr:cNvPr id="10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1669" y="1425713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Пряники</a:t>
          </a:r>
        </a:p>
      </cdr:txBody>
    </cdr:sp>
  </cdr:relSizeAnchor>
  <cdr:relSizeAnchor xmlns:cdr="http://schemas.openxmlformats.org/drawingml/2006/chartDrawing">
    <cdr:from>
      <cdr:x>0.8429</cdr:x>
      <cdr:y>0.59823</cdr:y>
    </cdr:from>
    <cdr:to>
      <cdr:x>0.91885</cdr:x>
      <cdr:y>0.70391</cdr:y>
    </cdr:to>
    <cdr:sp macro="" textlink="">
      <cdr:nvSpPr>
        <cdr:cNvPr id="11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641061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Крекеры</a:t>
          </a:r>
        </a:p>
      </cdr:txBody>
    </cdr:sp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3627A-D102-4D1F-80AE-77A0D62AB5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1426</TotalTime>
  <Pages>39</Pages>
  <Words>8751</Words>
  <Characters>49885</Characters>
  <Application>Microsoft Office Word</Application>
  <DocSecurity>0</DocSecurity>
  <Lines>415</Lines>
  <Paragraphs>117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58519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114</cp:revision>
  <dcterms:created xsi:type="dcterms:W3CDTF">2022-03-26T12:15:00Z</dcterms:created>
  <dcterms:modified xsi:type="dcterms:W3CDTF">2022-04-10T20:58:00Z</dcterms:modified>
</cp:coreProperties>
</file>