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3F1EEE">
        <w:rPr>
          <w:rFonts w:eastAsia="SimSun" w:cs="Times New Roman"/>
          <w:kern w:val="1"/>
          <w:szCs w:val="28"/>
          <w:lang w:eastAsia="ru-RU" w:bidi="hi-IN"/>
        </w:rPr>
        <w:t>Товарная политика организации</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0456F6" w:rsidRPr="00124E84" w:rsidRDefault="003F1EEE" w:rsidP="003F1EEE">
      <w:pPr>
        <w:spacing w:line="240" w:lineRule="auto"/>
        <w:contextualSpacing/>
        <w:jc w:val="center"/>
        <w:rPr>
          <w:rFonts w:cs="Times New Roman"/>
          <w:szCs w:val="28"/>
        </w:rPr>
      </w:pPr>
      <w:r>
        <w:rPr>
          <w:rFonts w:eastAsia="Calibri" w:cs="Times New Roman"/>
          <w:szCs w:val="28"/>
        </w:rPr>
        <w:t>Вариант № 6</w:t>
      </w: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Выполнил</w:t>
      </w:r>
      <w:r w:rsidR="003F1EEE">
        <w:rPr>
          <w:rFonts w:eastAsia="Calibri" w:cs="Times New Roman"/>
          <w:szCs w:val="28"/>
          <w:lang w:eastAsia="ru-RU"/>
        </w:rPr>
        <w:t>а</w:t>
      </w:r>
      <w:r>
        <w:rPr>
          <w:rFonts w:eastAsia="Calibri" w:cs="Times New Roman"/>
          <w:szCs w:val="28"/>
          <w:lang w:eastAsia="ru-RU"/>
        </w:rPr>
        <w:t xml:space="preserve">: обучающийся </w:t>
      </w:r>
    </w:p>
    <w:p w:rsidR="000456F6" w:rsidRPr="00124E84" w:rsidRDefault="003F1EEE" w:rsidP="003F1EEE">
      <w:pPr>
        <w:ind w:left="4955" w:firstLine="1"/>
        <w:jc w:val="center"/>
        <w:rPr>
          <w:rFonts w:eastAsia="Calibri" w:cs="Times New Roman"/>
          <w:szCs w:val="28"/>
          <w:lang w:eastAsia="ru-RU"/>
        </w:rPr>
      </w:pPr>
      <w:r>
        <w:rPr>
          <w:rFonts w:eastAsia="Calibri" w:cs="Times New Roman"/>
          <w:color w:val="000000"/>
          <w:szCs w:val="28"/>
          <w:lang w:eastAsia="ru-RU"/>
        </w:rPr>
        <w:t xml:space="preserve">     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з-181</w:t>
      </w:r>
    </w:p>
    <w:p w:rsidR="00570319" w:rsidRDefault="000456F6" w:rsidP="00570319">
      <w:pPr>
        <w:ind w:left="4247"/>
        <w:rPr>
          <w:rFonts w:eastAsia="Calibri" w:cs="Times New Roman"/>
          <w:color w:val="000000"/>
          <w:szCs w:val="28"/>
          <w:lang w:eastAsia="ru-RU"/>
        </w:rPr>
      </w:pPr>
      <w:r>
        <w:rPr>
          <w:rFonts w:eastAsia="Calibri" w:cs="Times New Roman"/>
          <w:color w:val="000000"/>
          <w:szCs w:val="28"/>
          <w:lang w:eastAsia="ru-RU"/>
        </w:rPr>
        <w:t xml:space="preserve">  </w:t>
      </w:r>
      <w:r w:rsidR="00570319">
        <w:rPr>
          <w:rFonts w:eastAsia="Calibri" w:cs="Times New Roman"/>
          <w:color w:val="000000"/>
          <w:szCs w:val="28"/>
          <w:lang w:eastAsia="ru-RU"/>
        </w:rPr>
        <w:tab/>
        <w:t xml:space="preserve">        </w:t>
      </w:r>
      <w:proofErr w:type="spellStart"/>
      <w:r>
        <w:rPr>
          <w:rFonts w:eastAsia="Calibri" w:cs="Times New Roman"/>
          <w:color w:val="000000"/>
          <w:szCs w:val="28"/>
          <w:lang w:eastAsia="ru-RU"/>
        </w:rPr>
        <w:t>Лианская</w:t>
      </w:r>
      <w:proofErr w:type="spellEnd"/>
      <w:r>
        <w:rPr>
          <w:rFonts w:eastAsia="Calibri" w:cs="Times New Roman"/>
          <w:color w:val="000000"/>
          <w:szCs w:val="28"/>
          <w:lang w:eastAsia="ru-RU"/>
        </w:rPr>
        <w:t xml:space="preserve"> Софья </w:t>
      </w:r>
    </w:p>
    <w:p w:rsidR="000456F6" w:rsidRPr="00BC68B2" w:rsidRDefault="00570319" w:rsidP="00570319">
      <w:pPr>
        <w:ind w:left="4247"/>
        <w:jc w:val="center"/>
        <w:rPr>
          <w:rFonts w:eastAsia="Calibri" w:cs="Times New Roman"/>
          <w:szCs w:val="28"/>
          <w:lang w:eastAsia="ru-RU"/>
        </w:rPr>
      </w:pPr>
      <w:r>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3F1EEE" w:rsidRPr="003F1EEE" w:rsidRDefault="003F1EEE" w:rsidP="003F1EEE">
      <w:pPr>
        <w:spacing w:line="240" w:lineRule="auto"/>
        <w:ind w:left="6229" w:firstLine="0"/>
        <w:contextualSpacing/>
        <w:rPr>
          <w:rFonts w:cs="Times New Roman"/>
          <w:szCs w:val="28"/>
        </w:rPr>
      </w:pPr>
      <w:r>
        <w:rPr>
          <w:rFonts w:cs="Times New Roman"/>
          <w:szCs w:val="28"/>
        </w:rPr>
        <w:t>Дата</w:t>
      </w:r>
      <w:r>
        <w:rPr>
          <w:rFonts w:cs="Times New Roman"/>
          <w:szCs w:val="28"/>
          <w:lang w:val="en-US"/>
        </w:rPr>
        <w:t> </w:t>
      </w:r>
      <w:r>
        <w:rPr>
          <w:rFonts w:cs="Times New Roman"/>
          <w:szCs w:val="28"/>
        </w:rPr>
        <w:t>предоставления работы</w:t>
      </w:r>
      <w:r w:rsidRPr="003F1EEE">
        <w:rPr>
          <w:rFonts w:cs="Times New Roman"/>
          <w:szCs w:val="28"/>
        </w:rPr>
        <w:t>:</w:t>
      </w:r>
    </w:p>
    <w:p w:rsidR="000456F6" w:rsidRPr="00124E84" w:rsidRDefault="003F1EEE" w:rsidP="003F1EEE">
      <w:pPr>
        <w:spacing w:line="240" w:lineRule="auto"/>
        <w:ind w:left="6229" w:firstLine="0"/>
        <w:contextualSpacing/>
        <w:rPr>
          <w:rFonts w:cs="Times New Roman"/>
          <w:szCs w:val="28"/>
        </w:rPr>
      </w:pPr>
      <w:r>
        <w:rPr>
          <w:rFonts w:cs="Times New Roman"/>
          <w:szCs w:val="28"/>
        </w:rPr>
        <w:t>«_</w:t>
      </w:r>
      <w:proofErr w:type="gramStart"/>
      <w:r>
        <w:rPr>
          <w:rFonts w:cs="Times New Roman"/>
          <w:szCs w:val="28"/>
        </w:rPr>
        <w:t>_»  _</w:t>
      </w:r>
      <w:proofErr w:type="gramEnd"/>
      <w:r>
        <w:rPr>
          <w:rFonts w:cs="Times New Roman"/>
          <w:szCs w:val="28"/>
        </w:rPr>
        <w:t>__________20__г.</w:t>
      </w:r>
      <w:r w:rsidR="000456F6" w:rsidRPr="00124E84">
        <w:rPr>
          <w:rFonts w:cs="Times New Roman"/>
          <w:szCs w:val="28"/>
        </w:rPr>
        <w:tab/>
      </w:r>
    </w:p>
    <w:p w:rsidR="000456F6" w:rsidRPr="003F1EEE" w:rsidRDefault="003F1EEE" w:rsidP="000456F6">
      <w:pPr>
        <w:spacing w:line="240" w:lineRule="auto"/>
        <w:contextualSpacing/>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w:t>
      </w:r>
      <w:r>
        <w:rPr>
          <w:rFonts w:cs="Times New Roman"/>
          <w:szCs w:val="28"/>
        </w:rPr>
        <w:tab/>
        <w:t xml:space="preserve">        Проверил</w:t>
      </w:r>
      <w:r w:rsidRPr="003F1EEE">
        <w:rPr>
          <w:rFonts w:cs="Times New Roman"/>
          <w:szCs w:val="28"/>
        </w:rPr>
        <w:t>:</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w:t>
      </w:r>
      <w:r w:rsidRPr="003F1EEE">
        <w:rPr>
          <w:rFonts w:cs="Times New Roman"/>
          <w:szCs w:val="28"/>
        </w:rPr>
        <w:t>___________________</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«__» </w:t>
      </w:r>
      <w:r w:rsidRPr="003F1EEE">
        <w:rPr>
          <w:rFonts w:cs="Times New Roman"/>
          <w:szCs w:val="28"/>
        </w:rPr>
        <w:t>__________20__</w:t>
      </w:r>
      <w:r>
        <w:rPr>
          <w:rFonts w:cs="Times New Roman"/>
          <w:szCs w:val="28"/>
        </w:rPr>
        <w:t>г.</w:t>
      </w:r>
    </w:p>
    <w:p w:rsidR="000456F6"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w:t>
      </w:r>
      <w:r w:rsidR="003F1EEE">
        <w:rPr>
          <w:rFonts w:cs="Times New Roman"/>
          <w:szCs w:val="28"/>
        </w:rPr>
        <w:t>,</w:t>
      </w:r>
      <w:r>
        <w:rPr>
          <w:rFonts w:cs="Times New Roman"/>
          <w:szCs w:val="28"/>
        </w:rPr>
        <w:t xml:space="preserve"> 2022</w:t>
      </w:r>
      <w:r w:rsidR="003F1EEE">
        <w:rPr>
          <w:rFonts w:cs="Times New Roman"/>
          <w:szCs w:val="28"/>
        </w:rPr>
        <w:t xml:space="preserve"> г.</w:t>
      </w:r>
    </w:p>
    <w:p w:rsidR="000C4283" w:rsidRDefault="000C4283" w:rsidP="000456F6"/>
    <w:p w:rsidR="00570319" w:rsidRPr="00570319" w:rsidRDefault="00570319" w:rsidP="003F1EEE">
      <w:pPr>
        <w:jc w:val="center"/>
        <w:rPr>
          <w:b/>
        </w:rPr>
      </w:pPr>
      <w:r>
        <w:rPr>
          <w:b/>
        </w:rPr>
        <w:t>ЗАДАНИЕ 1</w:t>
      </w:r>
    </w:p>
    <w:p w:rsidR="00D77FB2" w:rsidRDefault="003F1EEE" w:rsidP="003F1EEE">
      <w:pPr>
        <w:jc w:val="center"/>
      </w:pPr>
      <w:r>
        <w:t>Основные стратегии ценообразования</w:t>
      </w:r>
    </w:p>
    <w:p w:rsidR="003F1EEE" w:rsidRDefault="003F1EEE" w:rsidP="00C221DB">
      <w:pPr>
        <w:rPr>
          <w:lang w:eastAsia="ru-RU"/>
        </w:rPr>
      </w:pPr>
    </w:p>
    <w:p w:rsidR="003F1EEE" w:rsidRDefault="003F1EEE" w:rsidP="00C221DB">
      <w:r>
        <w:t>На успех бизнеса во многом влияет правильно установленная цена: слишком низкая не позволит заработать, а слишком высокая может отпугнуть клиентов. Определиться, сколько стоит брать за свои товары или услуги, помогут следующие семь стратегий.</w:t>
      </w:r>
    </w:p>
    <w:p w:rsidR="003F1EEE" w:rsidRDefault="003F1EEE" w:rsidP="00C221DB">
      <w:r>
        <w:t>1. Цена, сопоставимая с ценами конкурентов</w:t>
      </w:r>
    </w:p>
    <w:p w:rsidR="003F1EEE" w:rsidRDefault="003F1EEE" w:rsidP="00C221DB">
      <w:pPr>
        <w:rPr>
          <w:color w:val="222222"/>
          <w:sz w:val="26"/>
          <w:szCs w:val="26"/>
        </w:rPr>
      </w:pPr>
      <w:r>
        <w:rPr>
          <w:color w:val="222222"/>
          <w:sz w:val="26"/>
          <w:szCs w:val="26"/>
        </w:rPr>
        <w:t>Часто предприниматели просто складывают цены трех основных конкурентов и делят их на три, чтобы получить среднее значение. Лучше всего это работает на рынке, где покупатели прежде всего ориентируются на стоимость предложения.</w:t>
      </w:r>
    </w:p>
    <w:p w:rsidR="003F1EEE" w:rsidRPr="00C221DB" w:rsidRDefault="003F1EEE" w:rsidP="00C221DB">
      <w:pPr>
        <w:rPr>
          <w:color w:val="222222"/>
          <w:szCs w:val="26"/>
        </w:rPr>
      </w:pPr>
      <w:r w:rsidRPr="00C221DB">
        <w:rPr>
          <w:color w:val="222222"/>
          <w:szCs w:val="26"/>
        </w:rPr>
        <w:t>Но если вы установите цены на 5-10% выше, чем у конкурентов, но у вашего товара не будет ощутимых отличий, то могут возникнуть проблемы с поиском клиентов. Кроме того, придется реагировать на изменения цен у других продавцов: повышать и понижать их вслед за конкурентами. Чтобы ценообразование было более независимым, постарайтесь выделиться, предложив покупателям что-то уникальное.</w:t>
      </w:r>
    </w:p>
    <w:p w:rsidR="003F1EEE" w:rsidRDefault="003F1EEE" w:rsidP="00C221DB">
      <w:r>
        <w:t>2. Цена для оплаты счетов</w:t>
      </w:r>
    </w:p>
    <w:p w:rsidR="003F1EEE" w:rsidRPr="00C221DB" w:rsidRDefault="003F1EEE" w:rsidP="00C221DB">
      <w:pPr>
        <w:rPr>
          <w:color w:val="222222"/>
          <w:szCs w:val="26"/>
        </w:rPr>
      </w:pPr>
      <w:r w:rsidRPr="00C221DB">
        <w:rPr>
          <w:color w:val="222222"/>
          <w:szCs w:val="26"/>
        </w:rPr>
        <w:t>Некоторые называют эту стратегию безубыточной, подразумевая, что расходы будут покрываться, но большего ожидать не стоит. Она может быть полезной в начале, когда вы только тестируете новый рынок, но в целом при ее использовании следует соблюдать осторожность. Эта модель пригодится для привлечения большого количества новых клиентов, которые принесут бизнесу деньги впоследствии.</w:t>
      </w:r>
    </w:p>
    <w:p w:rsidR="003F1EEE" w:rsidRDefault="003F1EEE" w:rsidP="00C221DB">
      <w:r>
        <w:t>3. Цена за время</w:t>
      </w:r>
    </w:p>
    <w:p w:rsidR="003F1EEE" w:rsidRPr="00570319" w:rsidRDefault="003F1EEE" w:rsidP="00C221DB">
      <w:pPr>
        <w:rPr>
          <w:color w:val="222222"/>
          <w:szCs w:val="28"/>
        </w:rPr>
      </w:pPr>
      <w:r w:rsidRPr="00570319">
        <w:rPr>
          <w:color w:val="222222"/>
          <w:szCs w:val="28"/>
        </w:rPr>
        <w:t xml:space="preserve">Эту стратегию достаточно часто применяют для оценки продуктов или услуг. Вы можете брать плату за час, день или неделю. Подсчитайте, сколько времени вы потратите на конкретный проект, а затем определите цену. </w:t>
      </w:r>
      <w:r w:rsidRPr="00570319">
        <w:rPr>
          <w:color w:val="222222"/>
          <w:szCs w:val="28"/>
        </w:rPr>
        <w:lastRenderedPageBreak/>
        <w:t>Допустим, вы берете $25 в час: в таком случае задача на 100 часов обойдется заказчику в $2500.</w:t>
      </w:r>
    </w:p>
    <w:p w:rsidR="003F1EEE" w:rsidRPr="00570319" w:rsidRDefault="003F1EEE" w:rsidP="00C221DB">
      <w:pPr>
        <w:rPr>
          <w:color w:val="222222"/>
          <w:szCs w:val="28"/>
        </w:rPr>
      </w:pPr>
      <w:r w:rsidRPr="00570319">
        <w:rPr>
          <w:color w:val="222222"/>
          <w:szCs w:val="28"/>
        </w:rPr>
        <w:t>Однако здесь всегда будет конфликт интересов: вам выгодна более долгая работа над проектом, а клиенту — более быстрая. При этом вы можете справиться с задачей за пять часов вместо 10, но ради заработка придется растягивать время. Когда-то этот тип ценообразования работал, но есть мнение, что в экономике оплаты результатов, а не навыков, для такой стратегии больше нет места.</w:t>
      </w:r>
    </w:p>
    <w:p w:rsidR="003F1EEE" w:rsidRPr="00570319" w:rsidRDefault="003F1EEE" w:rsidP="00C221DB">
      <w:pPr>
        <w:rPr>
          <w:szCs w:val="28"/>
        </w:rPr>
      </w:pPr>
      <w:r w:rsidRPr="00570319">
        <w:rPr>
          <w:szCs w:val="28"/>
        </w:rPr>
        <w:t>4. Цена с надбавкой за трудозатраты</w:t>
      </w:r>
    </w:p>
    <w:p w:rsidR="003F1EEE" w:rsidRPr="00570319" w:rsidRDefault="003F1EEE" w:rsidP="00C221DB">
      <w:pPr>
        <w:rPr>
          <w:color w:val="222222"/>
          <w:szCs w:val="28"/>
        </w:rPr>
      </w:pPr>
      <w:r w:rsidRPr="00570319">
        <w:rPr>
          <w:color w:val="222222"/>
          <w:szCs w:val="28"/>
        </w:rPr>
        <w:t>Эта модель ценообразования очень популярна в строительном бизнесе, и на первый взгляд кажется достаточно логичной. Допустим, строительные материалы обойдутся в $1 млн. Затем компания добавит 10-15% наценки за трудозатраты.</w:t>
      </w:r>
    </w:p>
    <w:p w:rsidR="003F1EEE" w:rsidRPr="00570319" w:rsidRDefault="003F1EEE" w:rsidP="00C221DB">
      <w:pPr>
        <w:rPr>
          <w:color w:val="222222"/>
          <w:szCs w:val="28"/>
        </w:rPr>
      </w:pPr>
      <w:r w:rsidRPr="00570319">
        <w:rPr>
          <w:color w:val="222222"/>
          <w:szCs w:val="28"/>
        </w:rPr>
        <w:t>Эта модель используется во многих отраслях, но в ней есть одна проблема: клиент платит больше. Дело в том, что подрядчик не заинтересован в применении более дешевых материалов, так как зарабатывает на проценте, который высчитывается от их стоимости. Даже при наличии возможности потратить на строительство $900 тысяч вместо $1 млн, он этого не сделает, так как в итоге получит меньше денег. Это еще один пример конфликта интересов исполнителя и заказчика.</w:t>
      </w:r>
    </w:p>
    <w:p w:rsidR="003F1EEE" w:rsidRPr="00570319" w:rsidRDefault="003F1EEE" w:rsidP="00C221DB">
      <w:pPr>
        <w:rPr>
          <w:color w:val="222222"/>
          <w:szCs w:val="28"/>
        </w:rPr>
      </w:pPr>
      <w:r w:rsidRPr="00570319">
        <w:rPr>
          <w:color w:val="222222"/>
          <w:szCs w:val="28"/>
        </w:rPr>
        <w:t>Чтобы избавиться от этой проблемы, можно предложить подрядчику бонусы за снижение стоимости и ускорение строительства. Таким образом, ему будет гарантировано вознаграждение за уменьшение итоговой цены.</w:t>
      </w:r>
    </w:p>
    <w:p w:rsidR="003F1EEE" w:rsidRPr="00570319" w:rsidRDefault="003F1EEE" w:rsidP="00C221DB">
      <w:pPr>
        <w:rPr>
          <w:szCs w:val="28"/>
        </w:rPr>
      </w:pPr>
      <w:r w:rsidRPr="00570319">
        <w:rPr>
          <w:szCs w:val="28"/>
        </w:rPr>
        <w:t>5. Цена за пакет</w:t>
      </w:r>
    </w:p>
    <w:p w:rsidR="003F1EEE" w:rsidRPr="00570319" w:rsidRDefault="003F1EEE" w:rsidP="00C221DB">
      <w:pPr>
        <w:rPr>
          <w:color w:val="222222"/>
          <w:szCs w:val="28"/>
        </w:rPr>
      </w:pPr>
      <w:r w:rsidRPr="00570319">
        <w:rPr>
          <w:color w:val="222222"/>
          <w:szCs w:val="28"/>
        </w:rPr>
        <w:t>Эта стратегия требует создания пакета услуг. Допустим, его реальная стоимость составляет $10 тысяч, но вы берете с клиентов только $1 тысячу, то есть они платят лишь за часть пакета. В такой ситуации будет достаточно просто поднимать цену.</w:t>
      </w:r>
    </w:p>
    <w:p w:rsidR="003F1EEE" w:rsidRPr="00570319" w:rsidRDefault="003F1EEE" w:rsidP="00C221DB">
      <w:pPr>
        <w:rPr>
          <w:color w:val="222222"/>
          <w:szCs w:val="28"/>
        </w:rPr>
      </w:pPr>
      <w:r w:rsidRPr="00570319">
        <w:rPr>
          <w:color w:val="222222"/>
          <w:szCs w:val="28"/>
        </w:rPr>
        <w:t xml:space="preserve">Некоторые предприниматели используют правило 1:10. Они продают пакет, который на самом деле стоит в десять раз больше, чем они берут. </w:t>
      </w:r>
      <w:r w:rsidRPr="00570319">
        <w:rPr>
          <w:color w:val="222222"/>
          <w:szCs w:val="28"/>
        </w:rPr>
        <w:lastRenderedPageBreak/>
        <w:t>Клиент получает в десять раз больше, чем платит. Этот способ ценообразования хорош, если ваш продукт или услуга являются цифровыми.</w:t>
      </w:r>
    </w:p>
    <w:p w:rsidR="003F1EEE" w:rsidRPr="00570319" w:rsidRDefault="003F1EEE" w:rsidP="00C221DB">
      <w:pPr>
        <w:rPr>
          <w:color w:val="222222"/>
          <w:szCs w:val="28"/>
        </w:rPr>
      </w:pPr>
      <w:r w:rsidRPr="00570319">
        <w:rPr>
          <w:color w:val="222222"/>
          <w:szCs w:val="28"/>
        </w:rPr>
        <w:t>Укажите сумму цен отдельных продуктов, а затем цену за пакет, которая будет вдвое меньше. В глазах покупателя такое приобретение станет выгодным, потому что экономия здесь очевидна.</w:t>
      </w:r>
    </w:p>
    <w:p w:rsidR="003F1EEE" w:rsidRPr="00570319" w:rsidRDefault="003F1EEE" w:rsidP="00C221DB">
      <w:pPr>
        <w:rPr>
          <w:szCs w:val="28"/>
        </w:rPr>
      </w:pPr>
      <w:r w:rsidRPr="00570319">
        <w:rPr>
          <w:szCs w:val="28"/>
        </w:rPr>
        <w:t>6. Цена, которая зависит от статуса компании</w:t>
      </w:r>
    </w:p>
    <w:p w:rsidR="003F1EEE" w:rsidRPr="00570319" w:rsidRDefault="003F1EEE" w:rsidP="00C221DB">
      <w:pPr>
        <w:rPr>
          <w:color w:val="222222"/>
          <w:szCs w:val="28"/>
        </w:rPr>
      </w:pPr>
      <w:r w:rsidRPr="00570319">
        <w:rPr>
          <w:color w:val="222222"/>
          <w:szCs w:val="28"/>
        </w:rPr>
        <w:t>Эта стратегия основана на вашей рыночной позиции. Ведущий игрок может брать гораздо больше денег, и тут стоит задать себе несколько вопросов. Как клиенты поймут, что вы профессионал в своем деле? Как увеличить спрос?</w:t>
      </w:r>
    </w:p>
    <w:p w:rsidR="003F1EEE" w:rsidRPr="00570319" w:rsidRDefault="003F1EEE" w:rsidP="00C221DB">
      <w:pPr>
        <w:rPr>
          <w:color w:val="222222"/>
          <w:szCs w:val="28"/>
        </w:rPr>
      </w:pPr>
      <w:r w:rsidRPr="00570319">
        <w:rPr>
          <w:color w:val="222222"/>
          <w:szCs w:val="28"/>
        </w:rPr>
        <w:t>Важно не наводнять рынок своим продуктом или услугой. Лучше держать более высокую цену, следя, чтобы спрос оставался больше предложения, как это делает алмазный рынок.</w:t>
      </w:r>
    </w:p>
    <w:p w:rsidR="003F1EEE" w:rsidRPr="00570319" w:rsidRDefault="003F1EEE" w:rsidP="00C221DB">
      <w:pPr>
        <w:rPr>
          <w:szCs w:val="28"/>
        </w:rPr>
      </w:pPr>
      <w:r w:rsidRPr="00570319">
        <w:rPr>
          <w:szCs w:val="28"/>
        </w:rPr>
        <w:t>7. Цена за ценность</w:t>
      </w:r>
    </w:p>
    <w:p w:rsidR="003F1EEE" w:rsidRPr="00570319" w:rsidRDefault="003F1EEE" w:rsidP="00C221DB">
      <w:pPr>
        <w:rPr>
          <w:color w:val="222222"/>
          <w:szCs w:val="28"/>
        </w:rPr>
      </w:pPr>
      <w:r w:rsidRPr="00570319">
        <w:rPr>
          <w:color w:val="222222"/>
          <w:szCs w:val="28"/>
        </w:rPr>
        <w:t>Если клиент платит за результат, он будет более чем счастлив отдать больше, потому что видит, как затраты окупаются. В качестве примера можно привести консалтинговую компанию. Почасовая оплата в данном случае не имеет большого смысла, потому что успех или провал клиента не имеет к вам прямого отношения: независимо от результатов вы получите заранее оговоренную сумму.</w:t>
      </w:r>
    </w:p>
    <w:p w:rsidR="003F1EEE" w:rsidRPr="00570319" w:rsidRDefault="003F1EEE" w:rsidP="00C221DB">
      <w:pPr>
        <w:rPr>
          <w:color w:val="222222"/>
          <w:szCs w:val="28"/>
        </w:rPr>
      </w:pPr>
      <w:r w:rsidRPr="00570319">
        <w:rPr>
          <w:color w:val="222222"/>
          <w:szCs w:val="28"/>
        </w:rPr>
        <w:t>Допустим, вы сообщаете предпринимателю: «Я помогу вам увеличить продажи, потому что я эксперт в этих вопросах». Вы продолжаете: «Я удвою продажи в ближайшие два года, отладив определенные системы. Готовы ли вы заплатить мне за это 5% от прибыли, полученной в результате роста пр</w:t>
      </w:r>
      <w:r w:rsidR="00570319">
        <w:rPr>
          <w:color w:val="222222"/>
          <w:szCs w:val="28"/>
        </w:rPr>
        <w:t>одаж?</w:t>
      </w:r>
      <w:r w:rsidRPr="00570319">
        <w:rPr>
          <w:color w:val="222222"/>
          <w:szCs w:val="28"/>
        </w:rPr>
        <w:t>»</w:t>
      </w:r>
    </w:p>
    <w:p w:rsidR="003F1EEE" w:rsidRPr="00570319" w:rsidRDefault="003F1EEE" w:rsidP="00C221DB">
      <w:pPr>
        <w:rPr>
          <w:color w:val="222222"/>
          <w:szCs w:val="28"/>
        </w:rPr>
      </w:pPr>
      <w:r w:rsidRPr="00570319">
        <w:rPr>
          <w:color w:val="222222"/>
          <w:szCs w:val="28"/>
        </w:rPr>
        <w:t>В таком случае ваши цели и цели ваших клиентов будут одинаковыми. Используя эту тактику, вы показываете, что вам важен только результат. Вам платят за итог работы, а это значит, что ее не придется растягивать. Возможно, на один проект понадобится всего несколько часов в неделю.</w:t>
      </w:r>
    </w:p>
    <w:p w:rsidR="00C221DB" w:rsidRDefault="00C221DB" w:rsidP="003F1EEE">
      <w:pPr>
        <w:jc w:val="center"/>
        <w:rPr>
          <w:b/>
        </w:rPr>
      </w:pPr>
    </w:p>
    <w:p w:rsidR="00C221DB" w:rsidRDefault="00C221DB" w:rsidP="003F1EEE">
      <w:pPr>
        <w:jc w:val="center"/>
        <w:rPr>
          <w:b/>
        </w:rPr>
      </w:pPr>
    </w:p>
    <w:p w:rsidR="00570319" w:rsidRDefault="00570319" w:rsidP="003F1EEE">
      <w:pPr>
        <w:jc w:val="center"/>
      </w:pPr>
      <w:r>
        <w:rPr>
          <w:b/>
        </w:rPr>
        <w:lastRenderedPageBreak/>
        <w:t>ЗАДАНИЕ 2</w:t>
      </w:r>
    </w:p>
    <w:p w:rsidR="001F4FAD" w:rsidRDefault="001F4FAD" w:rsidP="001F4FAD">
      <w:r>
        <w:t>Рассмотрим корма для животных</w:t>
      </w:r>
      <w:r w:rsidRPr="001F4FAD">
        <w:t>. Ассортимент представлен в трех классах: эконом, средний и премиум.</w:t>
      </w:r>
    </w:p>
    <w:p w:rsidR="00984352" w:rsidRDefault="00984352" w:rsidP="001F4FAD"/>
    <w:tbl>
      <w:tblPr>
        <w:tblStyle w:val="a5"/>
        <w:tblW w:w="0" w:type="auto"/>
        <w:tblLook w:val="04A0" w:firstRow="1" w:lastRow="0" w:firstColumn="1" w:lastColumn="0" w:noHBand="0" w:noVBand="1"/>
      </w:tblPr>
      <w:tblGrid>
        <w:gridCol w:w="2336"/>
        <w:gridCol w:w="2336"/>
        <w:gridCol w:w="2336"/>
        <w:gridCol w:w="2336"/>
      </w:tblGrid>
      <w:tr w:rsidR="00984352" w:rsidTr="00984352">
        <w:tc>
          <w:tcPr>
            <w:tcW w:w="2336" w:type="dxa"/>
          </w:tcPr>
          <w:p w:rsidR="00984352" w:rsidRPr="00984352" w:rsidRDefault="00984352" w:rsidP="00984352">
            <w:pPr>
              <w:spacing w:line="240" w:lineRule="auto"/>
              <w:ind w:firstLine="0"/>
              <w:jc w:val="center"/>
              <w:rPr>
                <w:sz w:val="24"/>
              </w:rPr>
            </w:pPr>
            <w:r w:rsidRPr="00984352">
              <w:rPr>
                <w:sz w:val="24"/>
              </w:rPr>
              <w:t>Критерии сегментирования</w:t>
            </w:r>
          </w:p>
        </w:tc>
        <w:tc>
          <w:tcPr>
            <w:tcW w:w="2336" w:type="dxa"/>
          </w:tcPr>
          <w:p w:rsidR="00984352" w:rsidRPr="00984352" w:rsidRDefault="00984352" w:rsidP="00984352">
            <w:pPr>
              <w:spacing w:line="240" w:lineRule="auto"/>
              <w:ind w:firstLine="0"/>
              <w:jc w:val="center"/>
              <w:rPr>
                <w:sz w:val="24"/>
              </w:rPr>
            </w:pPr>
            <w:r w:rsidRPr="00984352">
              <w:rPr>
                <w:sz w:val="24"/>
              </w:rPr>
              <w:t>Лояльные покупатели</w:t>
            </w:r>
          </w:p>
        </w:tc>
        <w:tc>
          <w:tcPr>
            <w:tcW w:w="2336" w:type="dxa"/>
          </w:tcPr>
          <w:p w:rsidR="00984352" w:rsidRPr="00984352" w:rsidRDefault="00984352" w:rsidP="00984352">
            <w:pPr>
              <w:spacing w:line="240" w:lineRule="auto"/>
              <w:ind w:firstLine="0"/>
              <w:jc w:val="center"/>
              <w:rPr>
                <w:sz w:val="24"/>
              </w:rPr>
            </w:pPr>
            <w:r w:rsidRPr="00984352">
              <w:rPr>
                <w:sz w:val="24"/>
              </w:rPr>
              <w:t>Непостоянные покупатели</w:t>
            </w:r>
          </w:p>
        </w:tc>
        <w:tc>
          <w:tcPr>
            <w:tcW w:w="2336" w:type="dxa"/>
          </w:tcPr>
          <w:p w:rsidR="00984352" w:rsidRPr="00984352" w:rsidRDefault="00984352" w:rsidP="00984352">
            <w:pPr>
              <w:spacing w:line="240" w:lineRule="auto"/>
              <w:ind w:firstLine="0"/>
              <w:jc w:val="center"/>
              <w:rPr>
                <w:sz w:val="24"/>
              </w:rPr>
            </w:pPr>
            <w:r w:rsidRPr="00984352">
              <w:rPr>
                <w:sz w:val="24"/>
              </w:rPr>
              <w:t>Никогда не купят</w:t>
            </w:r>
          </w:p>
        </w:tc>
      </w:tr>
      <w:tr w:rsidR="00984352" w:rsidTr="006B1BB5">
        <w:tc>
          <w:tcPr>
            <w:tcW w:w="2336" w:type="dxa"/>
          </w:tcPr>
          <w:p w:rsidR="00984352" w:rsidRPr="006F7A65" w:rsidRDefault="00984352" w:rsidP="00984352">
            <w:pPr>
              <w:spacing w:line="240" w:lineRule="auto"/>
              <w:ind w:firstLine="0"/>
              <w:jc w:val="left"/>
              <w:rPr>
                <w:sz w:val="24"/>
              </w:rPr>
            </w:pPr>
            <w:r w:rsidRPr="006F7A65">
              <w:rPr>
                <w:rStyle w:val="ac"/>
                <w:rFonts w:cs="Times New Roman"/>
                <w:color w:val="212529"/>
                <w:sz w:val="24"/>
                <w:szCs w:val="24"/>
              </w:rPr>
              <w:t>Географические</w:t>
            </w:r>
          </w:p>
        </w:tc>
        <w:tc>
          <w:tcPr>
            <w:tcW w:w="7008" w:type="dxa"/>
            <w:gridSpan w:val="3"/>
          </w:tcPr>
          <w:p w:rsidR="00984352" w:rsidRPr="00984352" w:rsidRDefault="00984352" w:rsidP="00984352">
            <w:pPr>
              <w:spacing w:line="240" w:lineRule="auto"/>
              <w:ind w:firstLine="0"/>
              <w:jc w:val="left"/>
              <w:rPr>
                <w:sz w:val="24"/>
              </w:rPr>
            </w:pPr>
          </w:p>
        </w:tc>
      </w:tr>
      <w:tr w:rsidR="00984352" w:rsidTr="00984352">
        <w:tc>
          <w:tcPr>
            <w:tcW w:w="2336" w:type="dxa"/>
          </w:tcPr>
          <w:p w:rsidR="00984352" w:rsidRPr="00984352" w:rsidRDefault="00984352" w:rsidP="00984352">
            <w:pPr>
              <w:spacing w:line="240" w:lineRule="auto"/>
              <w:ind w:firstLine="0"/>
              <w:jc w:val="left"/>
              <w:rPr>
                <w:sz w:val="24"/>
              </w:rPr>
            </w:pPr>
            <w:r>
              <w:rPr>
                <w:sz w:val="24"/>
              </w:rPr>
              <w:t>Москва</w:t>
            </w:r>
          </w:p>
        </w:tc>
        <w:tc>
          <w:tcPr>
            <w:tcW w:w="2336" w:type="dxa"/>
          </w:tcPr>
          <w:p w:rsidR="00984352" w:rsidRPr="00984352" w:rsidRDefault="00AD7621" w:rsidP="00AD7621">
            <w:pPr>
              <w:spacing w:line="240" w:lineRule="auto"/>
              <w:ind w:firstLine="0"/>
              <w:jc w:val="center"/>
              <w:rPr>
                <w:sz w:val="24"/>
              </w:rPr>
            </w:pPr>
            <w:r>
              <w:rPr>
                <w:sz w:val="24"/>
              </w:rPr>
              <w:t>+</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984352" w:rsidP="00AD7621">
            <w:pPr>
              <w:spacing w:line="240" w:lineRule="auto"/>
              <w:ind w:firstLine="0"/>
              <w:jc w:val="center"/>
              <w:rPr>
                <w:sz w:val="24"/>
              </w:rPr>
            </w:pPr>
          </w:p>
        </w:tc>
      </w:tr>
      <w:tr w:rsidR="00AD7621" w:rsidTr="00984352">
        <w:tc>
          <w:tcPr>
            <w:tcW w:w="2336" w:type="dxa"/>
          </w:tcPr>
          <w:p w:rsidR="00AD7621" w:rsidRDefault="00AD7621" w:rsidP="00984352">
            <w:pPr>
              <w:spacing w:line="240" w:lineRule="auto"/>
              <w:ind w:firstLine="0"/>
              <w:jc w:val="left"/>
              <w:rPr>
                <w:sz w:val="24"/>
              </w:rPr>
            </w:pPr>
            <w:r>
              <w:rPr>
                <w:sz w:val="24"/>
              </w:rPr>
              <w:t>Санкт-Петербург</w:t>
            </w:r>
          </w:p>
        </w:tc>
        <w:tc>
          <w:tcPr>
            <w:tcW w:w="2336" w:type="dxa"/>
          </w:tcPr>
          <w:p w:rsidR="00AD7621" w:rsidRPr="00984352" w:rsidRDefault="00AD7621" w:rsidP="00AD7621">
            <w:pPr>
              <w:spacing w:line="240" w:lineRule="auto"/>
              <w:ind w:firstLine="0"/>
              <w:jc w:val="center"/>
              <w:rPr>
                <w:sz w:val="24"/>
              </w:rPr>
            </w:pPr>
          </w:p>
        </w:tc>
        <w:tc>
          <w:tcPr>
            <w:tcW w:w="2336" w:type="dxa"/>
          </w:tcPr>
          <w:p w:rsidR="00AD7621" w:rsidRPr="00984352" w:rsidRDefault="00AD7621" w:rsidP="00AD7621">
            <w:pPr>
              <w:spacing w:line="240" w:lineRule="auto"/>
              <w:ind w:firstLine="0"/>
              <w:jc w:val="center"/>
              <w:rPr>
                <w:sz w:val="24"/>
              </w:rPr>
            </w:pPr>
            <w:r>
              <w:rPr>
                <w:sz w:val="24"/>
              </w:rPr>
              <w:t>+</w:t>
            </w:r>
          </w:p>
        </w:tc>
        <w:tc>
          <w:tcPr>
            <w:tcW w:w="2336" w:type="dxa"/>
          </w:tcPr>
          <w:p w:rsidR="00AD7621" w:rsidRPr="00984352" w:rsidRDefault="00AD7621" w:rsidP="00AD7621">
            <w:pPr>
              <w:spacing w:line="240" w:lineRule="auto"/>
              <w:ind w:firstLine="0"/>
              <w:jc w:val="center"/>
              <w:rPr>
                <w:sz w:val="24"/>
              </w:rPr>
            </w:pPr>
          </w:p>
        </w:tc>
      </w:tr>
      <w:tr w:rsidR="00AD7621" w:rsidTr="00984352">
        <w:tc>
          <w:tcPr>
            <w:tcW w:w="2336" w:type="dxa"/>
          </w:tcPr>
          <w:p w:rsidR="00AD7621" w:rsidRDefault="00AD7621" w:rsidP="00984352">
            <w:pPr>
              <w:spacing w:line="240" w:lineRule="auto"/>
              <w:ind w:firstLine="0"/>
              <w:jc w:val="left"/>
              <w:rPr>
                <w:sz w:val="24"/>
              </w:rPr>
            </w:pPr>
            <w:r>
              <w:rPr>
                <w:sz w:val="24"/>
              </w:rPr>
              <w:t>Казань</w:t>
            </w:r>
          </w:p>
        </w:tc>
        <w:tc>
          <w:tcPr>
            <w:tcW w:w="2336" w:type="dxa"/>
          </w:tcPr>
          <w:p w:rsidR="00AD7621" w:rsidRPr="00984352" w:rsidRDefault="00AD7621" w:rsidP="00AD7621">
            <w:pPr>
              <w:spacing w:line="240" w:lineRule="auto"/>
              <w:ind w:firstLine="0"/>
              <w:jc w:val="center"/>
              <w:rPr>
                <w:sz w:val="24"/>
              </w:rPr>
            </w:pPr>
          </w:p>
        </w:tc>
        <w:tc>
          <w:tcPr>
            <w:tcW w:w="2336" w:type="dxa"/>
          </w:tcPr>
          <w:p w:rsidR="00AD7621" w:rsidRPr="00984352" w:rsidRDefault="00AD7621" w:rsidP="00AD7621">
            <w:pPr>
              <w:spacing w:line="240" w:lineRule="auto"/>
              <w:ind w:firstLine="0"/>
              <w:jc w:val="center"/>
              <w:rPr>
                <w:sz w:val="24"/>
              </w:rPr>
            </w:pPr>
            <w:r>
              <w:rPr>
                <w:sz w:val="24"/>
              </w:rPr>
              <w:t>+</w:t>
            </w:r>
          </w:p>
        </w:tc>
        <w:tc>
          <w:tcPr>
            <w:tcW w:w="2336" w:type="dxa"/>
          </w:tcPr>
          <w:p w:rsidR="00AD7621" w:rsidRPr="00984352" w:rsidRDefault="00AD7621" w:rsidP="00AD7621">
            <w:pPr>
              <w:spacing w:line="240" w:lineRule="auto"/>
              <w:ind w:firstLine="0"/>
              <w:jc w:val="center"/>
              <w:rPr>
                <w:sz w:val="24"/>
              </w:rPr>
            </w:pPr>
          </w:p>
        </w:tc>
      </w:tr>
      <w:tr w:rsidR="00984352" w:rsidTr="00102322">
        <w:tc>
          <w:tcPr>
            <w:tcW w:w="2336" w:type="dxa"/>
          </w:tcPr>
          <w:p w:rsidR="00984352" w:rsidRPr="006F7A65" w:rsidRDefault="00984352" w:rsidP="00984352">
            <w:pPr>
              <w:spacing w:line="240" w:lineRule="auto"/>
              <w:ind w:firstLine="0"/>
              <w:jc w:val="left"/>
              <w:rPr>
                <w:sz w:val="24"/>
              </w:rPr>
            </w:pPr>
            <w:r w:rsidRPr="006F7A65">
              <w:rPr>
                <w:rStyle w:val="ac"/>
                <w:rFonts w:cs="Times New Roman"/>
                <w:color w:val="212529"/>
                <w:sz w:val="24"/>
                <w:szCs w:val="24"/>
              </w:rPr>
              <w:t>Демографические</w:t>
            </w:r>
          </w:p>
        </w:tc>
        <w:tc>
          <w:tcPr>
            <w:tcW w:w="7008" w:type="dxa"/>
            <w:gridSpan w:val="3"/>
          </w:tcPr>
          <w:p w:rsidR="00984352" w:rsidRPr="00984352" w:rsidRDefault="00984352" w:rsidP="00AD7621">
            <w:pPr>
              <w:spacing w:line="240" w:lineRule="auto"/>
              <w:ind w:firstLine="0"/>
              <w:jc w:val="center"/>
              <w:rPr>
                <w:sz w:val="24"/>
              </w:rPr>
            </w:pPr>
          </w:p>
        </w:tc>
      </w:tr>
      <w:tr w:rsidR="00984352" w:rsidTr="00984352">
        <w:tc>
          <w:tcPr>
            <w:tcW w:w="2336" w:type="dxa"/>
          </w:tcPr>
          <w:p w:rsidR="00984352" w:rsidRPr="00984352" w:rsidRDefault="00984352" w:rsidP="00984352">
            <w:pPr>
              <w:spacing w:line="240" w:lineRule="auto"/>
              <w:ind w:firstLine="0"/>
              <w:jc w:val="left"/>
              <w:rPr>
                <w:sz w:val="24"/>
              </w:rPr>
            </w:pPr>
            <w:r>
              <w:rPr>
                <w:sz w:val="24"/>
              </w:rPr>
              <w:t>25-30 лет</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C26F70" w:rsidP="00AD7621">
            <w:pPr>
              <w:spacing w:line="240" w:lineRule="auto"/>
              <w:ind w:firstLine="0"/>
              <w:jc w:val="center"/>
              <w:rPr>
                <w:sz w:val="24"/>
              </w:rPr>
            </w:pPr>
            <w:r>
              <w:rPr>
                <w:sz w:val="24"/>
              </w:rPr>
              <w:t>+</w:t>
            </w:r>
          </w:p>
        </w:tc>
        <w:tc>
          <w:tcPr>
            <w:tcW w:w="2336" w:type="dxa"/>
          </w:tcPr>
          <w:p w:rsidR="00984352" w:rsidRPr="00984352" w:rsidRDefault="00984352" w:rsidP="00AD7621">
            <w:pPr>
              <w:spacing w:line="240" w:lineRule="auto"/>
              <w:ind w:firstLine="0"/>
              <w:jc w:val="center"/>
              <w:rPr>
                <w:sz w:val="24"/>
              </w:rPr>
            </w:pPr>
          </w:p>
        </w:tc>
      </w:tr>
      <w:tr w:rsidR="00984352" w:rsidTr="00984352">
        <w:tc>
          <w:tcPr>
            <w:tcW w:w="2336" w:type="dxa"/>
          </w:tcPr>
          <w:p w:rsidR="00984352" w:rsidRPr="00984352" w:rsidRDefault="00984352" w:rsidP="00984352">
            <w:pPr>
              <w:spacing w:line="240" w:lineRule="auto"/>
              <w:ind w:firstLine="0"/>
              <w:jc w:val="left"/>
              <w:rPr>
                <w:sz w:val="24"/>
              </w:rPr>
            </w:pPr>
            <w:r>
              <w:rPr>
                <w:sz w:val="24"/>
              </w:rPr>
              <w:t>31-36 лет</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C26F70" w:rsidP="00AD7621">
            <w:pPr>
              <w:spacing w:line="240" w:lineRule="auto"/>
              <w:ind w:firstLine="0"/>
              <w:jc w:val="center"/>
              <w:rPr>
                <w:sz w:val="24"/>
              </w:rPr>
            </w:pPr>
            <w:r>
              <w:rPr>
                <w:sz w:val="24"/>
              </w:rPr>
              <w:t>+</w:t>
            </w:r>
          </w:p>
        </w:tc>
        <w:tc>
          <w:tcPr>
            <w:tcW w:w="2336" w:type="dxa"/>
          </w:tcPr>
          <w:p w:rsidR="00984352" w:rsidRPr="00984352" w:rsidRDefault="00984352" w:rsidP="00AD7621">
            <w:pPr>
              <w:spacing w:line="240" w:lineRule="auto"/>
              <w:ind w:firstLine="0"/>
              <w:jc w:val="center"/>
              <w:rPr>
                <w:sz w:val="24"/>
              </w:rPr>
            </w:pPr>
          </w:p>
        </w:tc>
      </w:tr>
      <w:tr w:rsidR="00984352" w:rsidTr="00984352">
        <w:tc>
          <w:tcPr>
            <w:tcW w:w="2336" w:type="dxa"/>
          </w:tcPr>
          <w:p w:rsidR="00984352" w:rsidRPr="00984352" w:rsidRDefault="00984352" w:rsidP="00984352">
            <w:pPr>
              <w:spacing w:line="240" w:lineRule="auto"/>
              <w:ind w:firstLine="0"/>
              <w:jc w:val="left"/>
              <w:rPr>
                <w:sz w:val="24"/>
              </w:rPr>
            </w:pPr>
            <w:r>
              <w:rPr>
                <w:sz w:val="24"/>
              </w:rPr>
              <w:t>37-42 лет</w:t>
            </w:r>
          </w:p>
        </w:tc>
        <w:tc>
          <w:tcPr>
            <w:tcW w:w="2336" w:type="dxa"/>
          </w:tcPr>
          <w:p w:rsidR="00984352" w:rsidRPr="00984352" w:rsidRDefault="00C26F70" w:rsidP="00AD7621">
            <w:pPr>
              <w:spacing w:line="240" w:lineRule="auto"/>
              <w:ind w:firstLine="0"/>
              <w:jc w:val="center"/>
              <w:rPr>
                <w:sz w:val="24"/>
              </w:rPr>
            </w:pPr>
            <w:r>
              <w:rPr>
                <w:sz w:val="24"/>
              </w:rPr>
              <w:t>+</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984352" w:rsidP="00AD7621">
            <w:pPr>
              <w:spacing w:line="240" w:lineRule="auto"/>
              <w:ind w:firstLine="0"/>
              <w:jc w:val="center"/>
              <w:rPr>
                <w:sz w:val="24"/>
              </w:rPr>
            </w:pPr>
          </w:p>
        </w:tc>
      </w:tr>
      <w:tr w:rsidR="00AD7621" w:rsidTr="00984352">
        <w:tc>
          <w:tcPr>
            <w:tcW w:w="2336" w:type="dxa"/>
          </w:tcPr>
          <w:p w:rsidR="00AD7621" w:rsidRDefault="00AD7621" w:rsidP="00984352">
            <w:pPr>
              <w:spacing w:line="240" w:lineRule="auto"/>
              <w:ind w:firstLine="0"/>
              <w:jc w:val="left"/>
              <w:rPr>
                <w:sz w:val="24"/>
              </w:rPr>
            </w:pPr>
            <w:r>
              <w:rPr>
                <w:sz w:val="24"/>
              </w:rPr>
              <w:t xml:space="preserve">42-55 лет </w:t>
            </w:r>
          </w:p>
        </w:tc>
        <w:tc>
          <w:tcPr>
            <w:tcW w:w="2336" w:type="dxa"/>
          </w:tcPr>
          <w:p w:rsidR="00AD7621" w:rsidRPr="00984352" w:rsidRDefault="00C26F70" w:rsidP="00AD7621">
            <w:pPr>
              <w:spacing w:line="240" w:lineRule="auto"/>
              <w:ind w:firstLine="0"/>
              <w:jc w:val="center"/>
              <w:rPr>
                <w:sz w:val="24"/>
              </w:rPr>
            </w:pPr>
            <w:r>
              <w:rPr>
                <w:sz w:val="24"/>
              </w:rPr>
              <w:t>+</w:t>
            </w:r>
          </w:p>
        </w:tc>
        <w:tc>
          <w:tcPr>
            <w:tcW w:w="2336" w:type="dxa"/>
          </w:tcPr>
          <w:p w:rsidR="00AD7621" w:rsidRPr="00984352" w:rsidRDefault="00AD7621" w:rsidP="00AD7621">
            <w:pPr>
              <w:spacing w:line="240" w:lineRule="auto"/>
              <w:ind w:firstLine="0"/>
              <w:jc w:val="center"/>
              <w:rPr>
                <w:sz w:val="24"/>
              </w:rPr>
            </w:pPr>
          </w:p>
        </w:tc>
        <w:tc>
          <w:tcPr>
            <w:tcW w:w="2336" w:type="dxa"/>
          </w:tcPr>
          <w:p w:rsidR="00AD7621" w:rsidRPr="00984352" w:rsidRDefault="00AD7621" w:rsidP="00AD7621">
            <w:pPr>
              <w:spacing w:line="240" w:lineRule="auto"/>
              <w:ind w:firstLine="0"/>
              <w:jc w:val="center"/>
              <w:rPr>
                <w:sz w:val="24"/>
              </w:rPr>
            </w:pPr>
          </w:p>
        </w:tc>
      </w:tr>
      <w:tr w:rsidR="00AD7621" w:rsidTr="00984352">
        <w:tc>
          <w:tcPr>
            <w:tcW w:w="2336" w:type="dxa"/>
          </w:tcPr>
          <w:p w:rsidR="00AD7621" w:rsidRDefault="00AD7621" w:rsidP="00984352">
            <w:pPr>
              <w:spacing w:line="240" w:lineRule="auto"/>
              <w:ind w:firstLine="0"/>
              <w:jc w:val="left"/>
              <w:rPr>
                <w:sz w:val="24"/>
              </w:rPr>
            </w:pPr>
            <w:r>
              <w:rPr>
                <w:sz w:val="24"/>
              </w:rPr>
              <w:t>55+</w:t>
            </w:r>
          </w:p>
        </w:tc>
        <w:tc>
          <w:tcPr>
            <w:tcW w:w="2336" w:type="dxa"/>
          </w:tcPr>
          <w:p w:rsidR="00AD7621" w:rsidRPr="00984352" w:rsidRDefault="00C26F70" w:rsidP="00AD7621">
            <w:pPr>
              <w:spacing w:line="240" w:lineRule="auto"/>
              <w:ind w:firstLine="0"/>
              <w:jc w:val="center"/>
              <w:rPr>
                <w:sz w:val="24"/>
              </w:rPr>
            </w:pPr>
            <w:r>
              <w:rPr>
                <w:sz w:val="24"/>
              </w:rPr>
              <w:t>+</w:t>
            </w:r>
          </w:p>
        </w:tc>
        <w:tc>
          <w:tcPr>
            <w:tcW w:w="2336" w:type="dxa"/>
          </w:tcPr>
          <w:p w:rsidR="00AD7621" w:rsidRPr="00984352" w:rsidRDefault="00AD7621" w:rsidP="00AD7621">
            <w:pPr>
              <w:spacing w:line="240" w:lineRule="auto"/>
              <w:ind w:firstLine="0"/>
              <w:jc w:val="center"/>
              <w:rPr>
                <w:sz w:val="24"/>
              </w:rPr>
            </w:pPr>
          </w:p>
        </w:tc>
        <w:tc>
          <w:tcPr>
            <w:tcW w:w="2336" w:type="dxa"/>
          </w:tcPr>
          <w:p w:rsidR="00AD7621" w:rsidRPr="00984352" w:rsidRDefault="00AD7621" w:rsidP="00AD7621">
            <w:pPr>
              <w:spacing w:line="240" w:lineRule="auto"/>
              <w:ind w:firstLine="0"/>
              <w:jc w:val="center"/>
              <w:rPr>
                <w:sz w:val="24"/>
              </w:rPr>
            </w:pPr>
          </w:p>
        </w:tc>
      </w:tr>
      <w:tr w:rsidR="00984352" w:rsidTr="00BE09F5">
        <w:tc>
          <w:tcPr>
            <w:tcW w:w="2336" w:type="dxa"/>
          </w:tcPr>
          <w:p w:rsidR="00984352" w:rsidRPr="006F7A65" w:rsidRDefault="00984352" w:rsidP="00984352">
            <w:pPr>
              <w:spacing w:line="240" w:lineRule="auto"/>
              <w:ind w:firstLine="0"/>
              <w:jc w:val="left"/>
              <w:rPr>
                <w:sz w:val="24"/>
              </w:rPr>
            </w:pPr>
            <w:proofErr w:type="spellStart"/>
            <w:r w:rsidRPr="006F7A65">
              <w:rPr>
                <w:rStyle w:val="ac"/>
                <w:rFonts w:cs="Times New Roman"/>
                <w:color w:val="212529"/>
                <w:sz w:val="24"/>
                <w:szCs w:val="24"/>
              </w:rPr>
              <w:t>Психографические</w:t>
            </w:r>
            <w:proofErr w:type="spellEnd"/>
          </w:p>
        </w:tc>
        <w:tc>
          <w:tcPr>
            <w:tcW w:w="7008" w:type="dxa"/>
            <w:gridSpan w:val="3"/>
          </w:tcPr>
          <w:p w:rsidR="00984352" w:rsidRPr="00984352" w:rsidRDefault="00984352" w:rsidP="00AD7621">
            <w:pPr>
              <w:spacing w:line="240" w:lineRule="auto"/>
              <w:ind w:firstLine="0"/>
              <w:jc w:val="center"/>
              <w:rPr>
                <w:sz w:val="24"/>
              </w:rPr>
            </w:pPr>
          </w:p>
        </w:tc>
      </w:tr>
      <w:tr w:rsidR="00984352" w:rsidTr="00984352">
        <w:tc>
          <w:tcPr>
            <w:tcW w:w="2336" w:type="dxa"/>
          </w:tcPr>
          <w:p w:rsidR="00984352" w:rsidRPr="00984352" w:rsidRDefault="00984352" w:rsidP="00984352">
            <w:pPr>
              <w:spacing w:line="240" w:lineRule="auto"/>
              <w:ind w:firstLine="0"/>
              <w:jc w:val="left"/>
              <w:rPr>
                <w:sz w:val="24"/>
              </w:rPr>
            </w:pPr>
            <w:r>
              <w:rPr>
                <w:sz w:val="24"/>
              </w:rPr>
              <w:t>Интроверты</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68371D" w:rsidP="00AD7621">
            <w:pPr>
              <w:spacing w:line="240" w:lineRule="auto"/>
              <w:ind w:firstLine="0"/>
              <w:jc w:val="center"/>
              <w:rPr>
                <w:sz w:val="24"/>
              </w:rPr>
            </w:pPr>
            <w:r>
              <w:rPr>
                <w:sz w:val="24"/>
              </w:rPr>
              <w:t>+</w:t>
            </w:r>
          </w:p>
        </w:tc>
        <w:tc>
          <w:tcPr>
            <w:tcW w:w="2336" w:type="dxa"/>
          </w:tcPr>
          <w:p w:rsidR="00984352" w:rsidRPr="00984352" w:rsidRDefault="00984352" w:rsidP="00AD7621">
            <w:pPr>
              <w:spacing w:line="240" w:lineRule="auto"/>
              <w:ind w:firstLine="0"/>
              <w:jc w:val="center"/>
              <w:rPr>
                <w:sz w:val="24"/>
              </w:rPr>
            </w:pPr>
          </w:p>
        </w:tc>
      </w:tr>
      <w:tr w:rsidR="00984352" w:rsidTr="00984352">
        <w:tc>
          <w:tcPr>
            <w:tcW w:w="2336" w:type="dxa"/>
          </w:tcPr>
          <w:p w:rsidR="00984352" w:rsidRPr="00984352" w:rsidRDefault="00984352" w:rsidP="00984352">
            <w:pPr>
              <w:spacing w:line="240" w:lineRule="auto"/>
              <w:ind w:firstLine="0"/>
              <w:jc w:val="left"/>
              <w:rPr>
                <w:sz w:val="24"/>
              </w:rPr>
            </w:pPr>
            <w:r w:rsidRPr="00984352">
              <w:rPr>
                <w:rFonts w:cs="Times New Roman"/>
                <w:sz w:val="24"/>
                <w:szCs w:val="24"/>
              </w:rPr>
              <w:t>Экстраверты</w:t>
            </w:r>
          </w:p>
        </w:tc>
        <w:tc>
          <w:tcPr>
            <w:tcW w:w="2336" w:type="dxa"/>
          </w:tcPr>
          <w:p w:rsidR="00984352" w:rsidRPr="00984352" w:rsidRDefault="0068371D" w:rsidP="00AD7621">
            <w:pPr>
              <w:spacing w:line="240" w:lineRule="auto"/>
              <w:ind w:firstLine="0"/>
              <w:jc w:val="center"/>
              <w:rPr>
                <w:sz w:val="24"/>
              </w:rPr>
            </w:pPr>
            <w:r>
              <w:rPr>
                <w:sz w:val="24"/>
              </w:rPr>
              <w:t>+</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984352" w:rsidP="00AD7621">
            <w:pPr>
              <w:spacing w:line="240" w:lineRule="auto"/>
              <w:ind w:firstLine="0"/>
              <w:jc w:val="center"/>
              <w:rPr>
                <w:sz w:val="24"/>
              </w:rPr>
            </w:pPr>
          </w:p>
        </w:tc>
      </w:tr>
      <w:tr w:rsidR="00984352" w:rsidTr="00984352">
        <w:tc>
          <w:tcPr>
            <w:tcW w:w="2336" w:type="dxa"/>
          </w:tcPr>
          <w:p w:rsidR="00984352" w:rsidRPr="00984352" w:rsidRDefault="00984352" w:rsidP="00984352">
            <w:pPr>
              <w:pStyle w:val="a4"/>
              <w:spacing w:before="0" w:beforeAutospacing="0" w:after="0" w:afterAutospacing="0"/>
              <w:ind w:firstLine="0"/>
              <w:jc w:val="left"/>
            </w:pPr>
            <w:r w:rsidRPr="00984352">
              <w:t>Новаторы</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68371D" w:rsidP="00AD7621">
            <w:pPr>
              <w:spacing w:line="240" w:lineRule="auto"/>
              <w:ind w:firstLine="0"/>
              <w:jc w:val="center"/>
              <w:rPr>
                <w:sz w:val="24"/>
              </w:rPr>
            </w:pPr>
            <w:r>
              <w:rPr>
                <w:sz w:val="24"/>
              </w:rPr>
              <w:t>+</w:t>
            </w:r>
          </w:p>
        </w:tc>
        <w:tc>
          <w:tcPr>
            <w:tcW w:w="2336" w:type="dxa"/>
          </w:tcPr>
          <w:p w:rsidR="00984352" w:rsidRPr="00984352" w:rsidRDefault="00984352" w:rsidP="00AD7621">
            <w:pPr>
              <w:spacing w:line="240" w:lineRule="auto"/>
              <w:ind w:firstLine="0"/>
              <w:jc w:val="center"/>
              <w:rPr>
                <w:sz w:val="24"/>
              </w:rPr>
            </w:pPr>
          </w:p>
        </w:tc>
      </w:tr>
      <w:tr w:rsidR="00984352" w:rsidTr="00984352">
        <w:tc>
          <w:tcPr>
            <w:tcW w:w="2336" w:type="dxa"/>
          </w:tcPr>
          <w:p w:rsidR="00984352" w:rsidRPr="00984352" w:rsidRDefault="00984352" w:rsidP="00984352">
            <w:pPr>
              <w:pStyle w:val="a4"/>
              <w:spacing w:before="0" w:beforeAutospacing="0" w:after="0" w:afterAutospacing="0"/>
              <w:ind w:firstLine="0"/>
              <w:jc w:val="left"/>
            </w:pPr>
            <w:r w:rsidRPr="00984352">
              <w:t>Консерваторы</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68371D" w:rsidP="00AD7621">
            <w:pPr>
              <w:spacing w:line="240" w:lineRule="auto"/>
              <w:ind w:firstLine="0"/>
              <w:jc w:val="center"/>
              <w:rPr>
                <w:sz w:val="24"/>
              </w:rPr>
            </w:pPr>
            <w:r>
              <w:rPr>
                <w:sz w:val="24"/>
              </w:rPr>
              <w:t>+</w:t>
            </w:r>
          </w:p>
        </w:tc>
        <w:tc>
          <w:tcPr>
            <w:tcW w:w="2336" w:type="dxa"/>
          </w:tcPr>
          <w:p w:rsidR="00984352" w:rsidRPr="00984352" w:rsidRDefault="00984352" w:rsidP="00AD7621">
            <w:pPr>
              <w:spacing w:line="240" w:lineRule="auto"/>
              <w:ind w:firstLine="0"/>
              <w:jc w:val="center"/>
              <w:rPr>
                <w:sz w:val="24"/>
              </w:rPr>
            </w:pPr>
          </w:p>
        </w:tc>
      </w:tr>
      <w:tr w:rsidR="00AD7621" w:rsidTr="00D8794B">
        <w:tc>
          <w:tcPr>
            <w:tcW w:w="2336" w:type="dxa"/>
          </w:tcPr>
          <w:p w:rsidR="00AD7621" w:rsidRPr="006F7A65" w:rsidRDefault="00AD7621" w:rsidP="00984352">
            <w:pPr>
              <w:spacing w:line="240" w:lineRule="auto"/>
              <w:ind w:firstLine="0"/>
              <w:jc w:val="left"/>
              <w:rPr>
                <w:sz w:val="24"/>
              </w:rPr>
            </w:pPr>
            <w:r w:rsidRPr="006F7A65">
              <w:rPr>
                <w:rStyle w:val="ac"/>
                <w:rFonts w:cs="Times New Roman"/>
                <w:sz w:val="24"/>
                <w:szCs w:val="24"/>
              </w:rPr>
              <w:t>Социально-экономические</w:t>
            </w:r>
          </w:p>
        </w:tc>
        <w:tc>
          <w:tcPr>
            <w:tcW w:w="7008" w:type="dxa"/>
            <w:gridSpan w:val="3"/>
          </w:tcPr>
          <w:p w:rsidR="00AD7621" w:rsidRPr="00984352" w:rsidRDefault="00AD7621" w:rsidP="00AD7621">
            <w:pPr>
              <w:spacing w:line="240" w:lineRule="auto"/>
              <w:ind w:firstLine="0"/>
              <w:jc w:val="center"/>
              <w:rPr>
                <w:sz w:val="24"/>
              </w:rPr>
            </w:pPr>
          </w:p>
        </w:tc>
      </w:tr>
      <w:tr w:rsidR="00984352" w:rsidTr="00984352">
        <w:tc>
          <w:tcPr>
            <w:tcW w:w="2336" w:type="dxa"/>
          </w:tcPr>
          <w:p w:rsidR="00984352" w:rsidRPr="00984352" w:rsidRDefault="006F7A65" w:rsidP="006F7A65">
            <w:pPr>
              <w:spacing w:line="240" w:lineRule="auto"/>
              <w:ind w:firstLine="0"/>
              <w:jc w:val="left"/>
              <w:rPr>
                <w:sz w:val="24"/>
              </w:rPr>
            </w:pPr>
            <w:r w:rsidRPr="00984352">
              <w:rPr>
                <w:rFonts w:cs="Times New Roman"/>
                <w:sz w:val="24"/>
                <w:szCs w:val="24"/>
              </w:rPr>
              <w:t>Низкий доход</w:t>
            </w: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984352" w:rsidP="00AD7621">
            <w:pPr>
              <w:spacing w:line="240" w:lineRule="auto"/>
              <w:ind w:firstLine="0"/>
              <w:jc w:val="center"/>
              <w:rPr>
                <w:sz w:val="24"/>
              </w:rPr>
            </w:pPr>
          </w:p>
        </w:tc>
        <w:tc>
          <w:tcPr>
            <w:tcW w:w="2336" w:type="dxa"/>
          </w:tcPr>
          <w:p w:rsidR="00984352" w:rsidRPr="00984352" w:rsidRDefault="0068371D" w:rsidP="00AD7621">
            <w:pPr>
              <w:spacing w:line="240" w:lineRule="auto"/>
              <w:ind w:firstLine="0"/>
              <w:jc w:val="center"/>
              <w:rPr>
                <w:sz w:val="24"/>
              </w:rPr>
            </w:pPr>
            <w:r>
              <w:rPr>
                <w:sz w:val="24"/>
              </w:rPr>
              <w:t>+</w:t>
            </w:r>
          </w:p>
        </w:tc>
      </w:tr>
      <w:tr w:rsidR="006F7A65" w:rsidTr="00984352">
        <w:tc>
          <w:tcPr>
            <w:tcW w:w="2336" w:type="dxa"/>
          </w:tcPr>
          <w:p w:rsidR="006F7A65" w:rsidRPr="00984352" w:rsidRDefault="006F7A65" w:rsidP="006F7A65">
            <w:pPr>
              <w:spacing w:line="240" w:lineRule="auto"/>
              <w:ind w:firstLine="0"/>
              <w:jc w:val="left"/>
              <w:rPr>
                <w:rFonts w:cs="Times New Roman"/>
                <w:sz w:val="24"/>
                <w:szCs w:val="24"/>
              </w:rPr>
            </w:pPr>
            <w:r>
              <w:rPr>
                <w:rFonts w:cs="Times New Roman"/>
                <w:sz w:val="24"/>
                <w:szCs w:val="24"/>
              </w:rPr>
              <w:t>Средний</w:t>
            </w:r>
            <w:r w:rsidRPr="00984352">
              <w:rPr>
                <w:rFonts w:cs="Times New Roman"/>
                <w:sz w:val="24"/>
                <w:szCs w:val="24"/>
              </w:rPr>
              <w:t xml:space="preserve"> доход</w:t>
            </w:r>
          </w:p>
        </w:tc>
        <w:tc>
          <w:tcPr>
            <w:tcW w:w="2336" w:type="dxa"/>
          </w:tcPr>
          <w:p w:rsidR="006F7A65" w:rsidRPr="00984352" w:rsidRDefault="006F7A65" w:rsidP="00AD7621">
            <w:pPr>
              <w:spacing w:line="240" w:lineRule="auto"/>
              <w:ind w:firstLine="0"/>
              <w:jc w:val="center"/>
              <w:rPr>
                <w:sz w:val="24"/>
              </w:rPr>
            </w:pPr>
          </w:p>
        </w:tc>
        <w:tc>
          <w:tcPr>
            <w:tcW w:w="2336" w:type="dxa"/>
          </w:tcPr>
          <w:p w:rsidR="006F7A65" w:rsidRPr="00984352" w:rsidRDefault="0068371D" w:rsidP="00AD7621">
            <w:pPr>
              <w:spacing w:line="240" w:lineRule="auto"/>
              <w:ind w:firstLine="0"/>
              <w:jc w:val="center"/>
              <w:rPr>
                <w:sz w:val="24"/>
              </w:rPr>
            </w:pPr>
            <w:r>
              <w:rPr>
                <w:sz w:val="24"/>
              </w:rPr>
              <w:t>+</w:t>
            </w:r>
          </w:p>
        </w:tc>
        <w:tc>
          <w:tcPr>
            <w:tcW w:w="2336" w:type="dxa"/>
          </w:tcPr>
          <w:p w:rsidR="006F7A65" w:rsidRPr="00984352" w:rsidRDefault="006F7A65" w:rsidP="00AD7621">
            <w:pPr>
              <w:spacing w:line="240" w:lineRule="auto"/>
              <w:ind w:firstLine="0"/>
              <w:jc w:val="center"/>
              <w:rPr>
                <w:sz w:val="24"/>
              </w:rPr>
            </w:pPr>
          </w:p>
        </w:tc>
      </w:tr>
      <w:tr w:rsidR="006F7A65" w:rsidTr="00984352">
        <w:tc>
          <w:tcPr>
            <w:tcW w:w="2336" w:type="dxa"/>
          </w:tcPr>
          <w:p w:rsidR="006F7A65" w:rsidRPr="00984352" w:rsidRDefault="006F7A65" w:rsidP="006F7A65">
            <w:pPr>
              <w:spacing w:line="240" w:lineRule="auto"/>
              <w:ind w:firstLine="0"/>
              <w:jc w:val="left"/>
              <w:rPr>
                <w:rFonts w:cs="Times New Roman"/>
                <w:sz w:val="24"/>
                <w:szCs w:val="24"/>
              </w:rPr>
            </w:pPr>
            <w:r>
              <w:rPr>
                <w:rFonts w:cs="Times New Roman"/>
                <w:sz w:val="24"/>
                <w:szCs w:val="24"/>
              </w:rPr>
              <w:t>Высокий</w:t>
            </w:r>
            <w:r w:rsidRPr="00984352">
              <w:rPr>
                <w:rFonts w:cs="Times New Roman"/>
                <w:sz w:val="24"/>
                <w:szCs w:val="24"/>
              </w:rPr>
              <w:t xml:space="preserve"> доход</w:t>
            </w:r>
          </w:p>
        </w:tc>
        <w:tc>
          <w:tcPr>
            <w:tcW w:w="2336" w:type="dxa"/>
          </w:tcPr>
          <w:p w:rsidR="006F7A65" w:rsidRPr="00984352" w:rsidRDefault="0068371D" w:rsidP="00AD7621">
            <w:pPr>
              <w:spacing w:line="240" w:lineRule="auto"/>
              <w:ind w:firstLine="0"/>
              <w:jc w:val="center"/>
              <w:rPr>
                <w:sz w:val="24"/>
              </w:rPr>
            </w:pPr>
            <w:r>
              <w:rPr>
                <w:sz w:val="24"/>
              </w:rPr>
              <w:t>+</w:t>
            </w:r>
          </w:p>
        </w:tc>
        <w:tc>
          <w:tcPr>
            <w:tcW w:w="2336" w:type="dxa"/>
          </w:tcPr>
          <w:p w:rsidR="006F7A65" w:rsidRPr="00984352" w:rsidRDefault="006F7A65" w:rsidP="00AD7621">
            <w:pPr>
              <w:spacing w:line="240" w:lineRule="auto"/>
              <w:ind w:firstLine="0"/>
              <w:jc w:val="center"/>
              <w:rPr>
                <w:sz w:val="24"/>
              </w:rPr>
            </w:pPr>
          </w:p>
        </w:tc>
        <w:tc>
          <w:tcPr>
            <w:tcW w:w="2336" w:type="dxa"/>
          </w:tcPr>
          <w:p w:rsidR="006F7A65" w:rsidRPr="00984352" w:rsidRDefault="006F7A65" w:rsidP="00AD7621">
            <w:pPr>
              <w:spacing w:line="240" w:lineRule="auto"/>
              <w:ind w:firstLine="0"/>
              <w:jc w:val="center"/>
              <w:rPr>
                <w:sz w:val="24"/>
              </w:rPr>
            </w:pPr>
          </w:p>
        </w:tc>
      </w:tr>
      <w:tr w:rsidR="00AD7621" w:rsidTr="004E1393">
        <w:tc>
          <w:tcPr>
            <w:tcW w:w="2336" w:type="dxa"/>
          </w:tcPr>
          <w:p w:rsidR="00AD7621" w:rsidRPr="00AD7621" w:rsidRDefault="00AD7621" w:rsidP="006F7A65">
            <w:pPr>
              <w:spacing w:line="240" w:lineRule="auto"/>
              <w:ind w:firstLine="0"/>
              <w:jc w:val="left"/>
              <w:rPr>
                <w:rFonts w:cs="Times New Roman"/>
                <w:sz w:val="24"/>
                <w:szCs w:val="24"/>
              </w:rPr>
            </w:pPr>
            <w:r w:rsidRPr="00AD7621">
              <w:rPr>
                <w:rStyle w:val="ac"/>
                <w:rFonts w:cs="Times New Roman"/>
                <w:sz w:val="24"/>
                <w:szCs w:val="24"/>
              </w:rPr>
              <w:t>Поведенческие</w:t>
            </w:r>
          </w:p>
        </w:tc>
        <w:tc>
          <w:tcPr>
            <w:tcW w:w="7008" w:type="dxa"/>
            <w:gridSpan w:val="3"/>
          </w:tcPr>
          <w:p w:rsidR="00AD7621" w:rsidRPr="00984352" w:rsidRDefault="00AD7621" w:rsidP="00AD7621">
            <w:pPr>
              <w:spacing w:line="240" w:lineRule="auto"/>
              <w:ind w:firstLine="0"/>
              <w:jc w:val="center"/>
              <w:rPr>
                <w:sz w:val="24"/>
              </w:rPr>
            </w:pPr>
          </w:p>
        </w:tc>
      </w:tr>
      <w:tr w:rsidR="006F7A65" w:rsidTr="00984352">
        <w:tc>
          <w:tcPr>
            <w:tcW w:w="2336" w:type="dxa"/>
          </w:tcPr>
          <w:p w:rsidR="006F7A65" w:rsidRPr="00984352" w:rsidRDefault="00AD7621" w:rsidP="006F7A65">
            <w:pPr>
              <w:spacing w:line="240" w:lineRule="auto"/>
              <w:ind w:firstLine="0"/>
              <w:jc w:val="left"/>
              <w:rPr>
                <w:rFonts w:cs="Times New Roman"/>
                <w:sz w:val="24"/>
                <w:szCs w:val="24"/>
              </w:rPr>
            </w:pPr>
            <w:r>
              <w:rPr>
                <w:rFonts w:cs="Times New Roman"/>
                <w:sz w:val="24"/>
                <w:szCs w:val="24"/>
              </w:rPr>
              <w:t>Интернет-магазины</w:t>
            </w:r>
          </w:p>
        </w:tc>
        <w:tc>
          <w:tcPr>
            <w:tcW w:w="2336" w:type="dxa"/>
          </w:tcPr>
          <w:p w:rsidR="006F7A65" w:rsidRPr="00984352" w:rsidRDefault="006F7A65" w:rsidP="00AD7621">
            <w:pPr>
              <w:spacing w:line="240" w:lineRule="auto"/>
              <w:ind w:firstLine="0"/>
              <w:jc w:val="center"/>
              <w:rPr>
                <w:sz w:val="24"/>
              </w:rPr>
            </w:pPr>
          </w:p>
        </w:tc>
        <w:tc>
          <w:tcPr>
            <w:tcW w:w="2336" w:type="dxa"/>
          </w:tcPr>
          <w:p w:rsidR="006F7A65" w:rsidRPr="00984352" w:rsidRDefault="006F7A65" w:rsidP="00AD7621">
            <w:pPr>
              <w:spacing w:line="240" w:lineRule="auto"/>
              <w:ind w:firstLine="0"/>
              <w:jc w:val="center"/>
              <w:rPr>
                <w:sz w:val="24"/>
              </w:rPr>
            </w:pPr>
          </w:p>
        </w:tc>
        <w:tc>
          <w:tcPr>
            <w:tcW w:w="2336" w:type="dxa"/>
          </w:tcPr>
          <w:p w:rsidR="006F7A65" w:rsidRPr="00984352" w:rsidRDefault="006F7A65" w:rsidP="00AD7621">
            <w:pPr>
              <w:spacing w:line="240" w:lineRule="auto"/>
              <w:ind w:firstLine="0"/>
              <w:jc w:val="center"/>
              <w:rPr>
                <w:sz w:val="24"/>
              </w:rPr>
            </w:pPr>
          </w:p>
        </w:tc>
      </w:tr>
      <w:tr w:rsidR="006F7A65" w:rsidTr="00984352">
        <w:tc>
          <w:tcPr>
            <w:tcW w:w="2336" w:type="dxa"/>
          </w:tcPr>
          <w:p w:rsidR="006F7A65" w:rsidRPr="00984352" w:rsidRDefault="00AD7621" w:rsidP="006F7A65">
            <w:pPr>
              <w:spacing w:line="240" w:lineRule="auto"/>
              <w:ind w:firstLine="0"/>
              <w:jc w:val="left"/>
              <w:rPr>
                <w:rFonts w:cs="Times New Roman"/>
                <w:sz w:val="24"/>
                <w:szCs w:val="24"/>
              </w:rPr>
            </w:pPr>
            <w:r>
              <w:rPr>
                <w:rFonts w:cs="Times New Roman"/>
                <w:sz w:val="24"/>
                <w:szCs w:val="24"/>
              </w:rPr>
              <w:t>Зоомагазины</w:t>
            </w:r>
          </w:p>
        </w:tc>
        <w:tc>
          <w:tcPr>
            <w:tcW w:w="2336" w:type="dxa"/>
          </w:tcPr>
          <w:p w:rsidR="006F7A65" w:rsidRPr="00984352" w:rsidRDefault="006F7A65" w:rsidP="00AD7621">
            <w:pPr>
              <w:spacing w:line="240" w:lineRule="auto"/>
              <w:ind w:firstLine="0"/>
              <w:jc w:val="center"/>
              <w:rPr>
                <w:sz w:val="24"/>
              </w:rPr>
            </w:pPr>
            <w:bookmarkStart w:id="0" w:name="_GoBack"/>
            <w:bookmarkEnd w:id="0"/>
          </w:p>
        </w:tc>
        <w:tc>
          <w:tcPr>
            <w:tcW w:w="2336" w:type="dxa"/>
          </w:tcPr>
          <w:p w:rsidR="006F7A65" w:rsidRPr="00984352" w:rsidRDefault="006F7A65" w:rsidP="00AD7621">
            <w:pPr>
              <w:spacing w:line="240" w:lineRule="auto"/>
              <w:ind w:firstLine="0"/>
              <w:jc w:val="center"/>
              <w:rPr>
                <w:sz w:val="24"/>
              </w:rPr>
            </w:pPr>
          </w:p>
        </w:tc>
        <w:tc>
          <w:tcPr>
            <w:tcW w:w="2336" w:type="dxa"/>
          </w:tcPr>
          <w:p w:rsidR="006F7A65" w:rsidRPr="00984352" w:rsidRDefault="006F7A65" w:rsidP="00AD7621">
            <w:pPr>
              <w:spacing w:line="240" w:lineRule="auto"/>
              <w:ind w:firstLine="0"/>
              <w:jc w:val="center"/>
              <w:rPr>
                <w:sz w:val="24"/>
              </w:rPr>
            </w:pPr>
          </w:p>
        </w:tc>
      </w:tr>
    </w:tbl>
    <w:p w:rsidR="00AD7621" w:rsidRDefault="00AD7621" w:rsidP="001F4FAD"/>
    <w:p w:rsidR="001F4FAD" w:rsidRPr="001F4FAD" w:rsidRDefault="001F4FAD" w:rsidP="001F4FAD">
      <w:r>
        <w:t>Выделим</w:t>
      </w:r>
      <w:r w:rsidRPr="001F4FAD">
        <w:t xml:space="preserve"> несколько ключевых сегментов, проанализировав аудиторию:</w:t>
      </w:r>
    </w:p>
    <w:tbl>
      <w:tblPr>
        <w:tblStyle w:val="a5"/>
        <w:tblW w:w="0" w:type="auto"/>
        <w:tblLook w:val="04A0" w:firstRow="1" w:lastRow="0" w:firstColumn="1" w:lastColumn="0" w:noHBand="0" w:noVBand="1"/>
      </w:tblPr>
      <w:tblGrid>
        <w:gridCol w:w="2386"/>
        <w:gridCol w:w="2223"/>
        <w:gridCol w:w="2349"/>
        <w:gridCol w:w="2386"/>
      </w:tblGrid>
      <w:tr w:rsidR="006475E0" w:rsidTr="006475E0">
        <w:tc>
          <w:tcPr>
            <w:tcW w:w="2386" w:type="dxa"/>
          </w:tcPr>
          <w:p w:rsidR="006475E0" w:rsidRPr="006475E0" w:rsidRDefault="006475E0" w:rsidP="006475E0">
            <w:pPr>
              <w:spacing w:line="240" w:lineRule="auto"/>
              <w:ind w:firstLine="0"/>
              <w:jc w:val="center"/>
              <w:rPr>
                <w:rFonts w:cs="Times New Roman"/>
                <w:sz w:val="24"/>
                <w:szCs w:val="24"/>
              </w:rPr>
            </w:pPr>
            <w:r w:rsidRPr="006475E0">
              <w:rPr>
                <w:rFonts w:cs="Times New Roman"/>
                <w:sz w:val="24"/>
                <w:szCs w:val="24"/>
              </w:rPr>
              <w:t>Признаки</w:t>
            </w:r>
            <w:r w:rsidRPr="006475E0">
              <w:rPr>
                <w:rFonts w:cs="Times New Roman"/>
                <w:sz w:val="24"/>
                <w:szCs w:val="24"/>
                <w:lang w:val="en-US"/>
              </w:rPr>
              <w:t>/</w:t>
            </w:r>
            <w:r w:rsidRPr="006475E0">
              <w:rPr>
                <w:rFonts w:cs="Times New Roman"/>
                <w:sz w:val="24"/>
                <w:szCs w:val="24"/>
              </w:rPr>
              <w:t>Сегменты</w:t>
            </w:r>
          </w:p>
        </w:tc>
        <w:tc>
          <w:tcPr>
            <w:tcW w:w="2223" w:type="dxa"/>
          </w:tcPr>
          <w:p w:rsidR="006475E0" w:rsidRPr="006475E0" w:rsidRDefault="006475E0" w:rsidP="006475E0">
            <w:pPr>
              <w:spacing w:line="240" w:lineRule="auto"/>
              <w:ind w:firstLine="0"/>
              <w:jc w:val="center"/>
              <w:rPr>
                <w:rFonts w:cs="Times New Roman"/>
                <w:color w:val="212529"/>
                <w:sz w:val="24"/>
                <w:szCs w:val="24"/>
              </w:rPr>
            </w:pPr>
            <w:r w:rsidRPr="006475E0">
              <w:rPr>
                <w:rStyle w:val="ac"/>
                <w:rFonts w:cs="Times New Roman"/>
                <w:b w:val="0"/>
                <w:color w:val="212529"/>
                <w:sz w:val="24"/>
                <w:szCs w:val="24"/>
              </w:rPr>
              <w:t>Холостяки</w:t>
            </w:r>
          </w:p>
        </w:tc>
        <w:tc>
          <w:tcPr>
            <w:tcW w:w="2349" w:type="dxa"/>
          </w:tcPr>
          <w:p w:rsidR="006475E0" w:rsidRPr="006475E0" w:rsidRDefault="006475E0" w:rsidP="000D4A4C">
            <w:pPr>
              <w:spacing w:line="240" w:lineRule="auto"/>
              <w:ind w:firstLine="0"/>
              <w:jc w:val="center"/>
              <w:rPr>
                <w:rFonts w:cs="Times New Roman"/>
                <w:color w:val="212529"/>
                <w:sz w:val="24"/>
                <w:szCs w:val="24"/>
              </w:rPr>
            </w:pPr>
            <w:r w:rsidRPr="006475E0">
              <w:rPr>
                <w:rStyle w:val="ac"/>
                <w:rFonts w:cs="Times New Roman"/>
                <w:b w:val="0"/>
                <w:color w:val="212529"/>
                <w:sz w:val="24"/>
                <w:szCs w:val="24"/>
              </w:rPr>
              <w:t>Молодые семьи</w:t>
            </w:r>
          </w:p>
        </w:tc>
        <w:tc>
          <w:tcPr>
            <w:tcW w:w="2386" w:type="dxa"/>
          </w:tcPr>
          <w:p w:rsidR="006475E0" w:rsidRPr="006475E0" w:rsidRDefault="006475E0" w:rsidP="000D4A4C">
            <w:pPr>
              <w:spacing w:line="240" w:lineRule="auto"/>
              <w:ind w:firstLine="0"/>
              <w:jc w:val="center"/>
              <w:rPr>
                <w:rFonts w:cs="Times New Roman"/>
                <w:color w:val="212529"/>
                <w:sz w:val="24"/>
                <w:szCs w:val="24"/>
              </w:rPr>
            </w:pPr>
            <w:r w:rsidRPr="006475E0">
              <w:rPr>
                <w:rStyle w:val="ac"/>
                <w:rFonts w:cs="Times New Roman"/>
                <w:b w:val="0"/>
                <w:color w:val="212529"/>
                <w:sz w:val="24"/>
                <w:szCs w:val="24"/>
              </w:rPr>
              <w:t>Семья с детьми</w:t>
            </w:r>
          </w:p>
        </w:tc>
      </w:tr>
      <w:tr w:rsidR="001F4FAD" w:rsidTr="000F1FAD">
        <w:tc>
          <w:tcPr>
            <w:tcW w:w="2386" w:type="dxa"/>
          </w:tcPr>
          <w:p w:rsidR="001F4FAD" w:rsidRPr="00984352" w:rsidRDefault="00984352" w:rsidP="006475E0">
            <w:pPr>
              <w:spacing w:line="240" w:lineRule="auto"/>
              <w:ind w:firstLine="0"/>
              <w:jc w:val="left"/>
              <w:rPr>
                <w:rFonts w:cs="Times New Roman"/>
                <w:sz w:val="24"/>
                <w:szCs w:val="24"/>
              </w:rPr>
            </w:pPr>
            <w:r w:rsidRPr="00984352">
              <w:rPr>
                <w:rStyle w:val="ac"/>
                <w:rFonts w:cs="Times New Roman"/>
                <w:b w:val="0"/>
                <w:sz w:val="24"/>
                <w:szCs w:val="24"/>
              </w:rPr>
              <w:t>Географические</w:t>
            </w:r>
          </w:p>
        </w:tc>
        <w:tc>
          <w:tcPr>
            <w:tcW w:w="6958" w:type="dxa"/>
            <w:gridSpan w:val="3"/>
          </w:tcPr>
          <w:p w:rsidR="001F4FAD" w:rsidRPr="00984352" w:rsidRDefault="001F4FAD" w:rsidP="001F4FAD">
            <w:pPr>
              <w:spacing w:line="240" w:lineRule="auto"/>
              <w:ind w:firstLine="0"/>
              <w:jc w:val="center"/>
              <w:rPr>
                <w:rFonts w:cs="Times New Roman"/>
                <w:sz w:val="24"/>
                <w:szCs w:val="24"/>
              </w:rPr>
            </w:pPr>
            <w:r w:rsidRPr="00984352">
              <w:rPr>
                <w:rFonts w:cs="Times New Roman"/>
                <w:sz w:val="24"/>
                <w:szCs w:val="24"/>
              </w:rPr>
              <w:t>Москва</w:t>
            </w:r>
          </w:p>
          <w:p w:rsidR="001F4FAD" w:rsidRPr="00984352" w:rsidRDefault="001F4FAD" w:rsidP="001F4FAD">
            <w:pPr>
              <w:pStyle w:val="a4"/>
              <w:spacing w:before="0" w:beforeAutospacing="0" w:after="0" w:afterAutospacing="0"/>
              <w:ind w:firstLine="0"/>
              <w:jc w:val="center"/>
            </w:pPr>
          </w:p>
          <w:p w:rsidR="001F4FAD" w:rsidRPr="00984352" w:rsidRDefault="001F4FAD" w:rsidP="001F4FAD">
            <w:pPr>
              <w:pStyle w:val="a4"/>
              <w:spacing w:before="0" w:beforeAutospacing="0" w:after="0" w:afterAutospacing="0"/>
              <w:ind w:firstLine="0"/>
              <w:jc w:val="center"/>
            </w:pPr>
            <w:r w:rsidRPr="00984352">
              <w:t>Умеренный климат</w:t>
            </w:r>
          </w:p>
          <w:p w:rsidR="001F4FAD" w:rsidRPr="00984352" w:rsidRDefault="001F4FAD" w:rsidP="001F4FAD">
            <w:pPr>
              <w:pStyle w:val="a4"/>
              <w:spacing w:before="0" w:beforeAutospacing="0" w:after="0" w:afterAutospacing="0"/>
              <w:ind w:firstLine="0"/>
              <w:jc w:val="center"/>
            </w:pPr>
          </w:p>
          <w:p w:rsidR="001F4FAD" w:rsidRPr="00984352" w:rsidRDefault="001F4FAD" w:rsidP="001F4FAD">
            <w:pPr>
              <w:spacing w:line="240" w:lineRule="auto"/>
              <w:ind w:firstLine="0"/>
              <w:jc w:val="center"/>
              <w:rPr>
                <w:rFonts w:cs="Times New Roman"/>
                <w:sz w:val="24"/>
                <w:szCs w:val="24"/>
              </w:rPr>
            </w:pPr>
            <w:r w:rsidRPr="00984352">
              <w:rPr>
                <w:rFonts w:cs="Times New Roman"/>
                <w:sz w:val="24"/>
                <w:szCs w:val="24"/>
              </w:rPr>
              <w:t>Город-миллионник</w:t>
            </w:r>
          </w:p>
        </w:tc>
      </w:tr>
      <w:tr w:rsidR="006475E0" w:rsidTr="006475E0">
        <w:tc>
          <w:tcPr>
            <w:tcW w:w="2386" w:type="dxa"/>
          </w:tcPr>
          <w:p w:rsidR="006475E0" w:rsidRPr="00984352" w:rsidRDefault="006475E0" w:rsidP="006475E0">
            <w:pPr>
              <w:spacing w:line="240" w:lineRule="auto"/>
              <w:ind w:firstLine="0"/>
              <w:jc w:val="left"/>
              <w:rPr>
                <w:rFonts w:cs="Times New Roman"/>
                <w:sz w:val="24"/>
                <w:szCs w:val="24"/>
              </w:rPr>
            </w:pPr>
            <w:r w:rsidRPr="00984352">
              <w:rPr>
                <w:rStyle w:val="ac"/>
                <w:rFonts w:cs="Times New Roman"/>
                <w:b w:val="0"/>
                <w:sz w:val="24"/>
                <w:szCs w:val="24"/>
              </w:rPr>
              <w:t>Демографические</w:t>
            </w:r>
          </w:p>
        </w:tc>
        <w:tc>
          <w:tcPr>
            <w:tcW w:w="2223"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25-30 лет</w:t>
            </w:r>
          </w:p>
          <w:p w:rsidR="006475E0" w:rsidRPr="00984352" w:rsidRDefault="006475E0" w:rsidP="006475E0">
            <w:pPr>
              <w:spacing w:line="240" w:lineRule="auto"/>
              <w:ind w:firstLine="0"/>
              <w:jc w:val="left"/>
              <w:rPr>
                <w:rFonts w:cs="Times New Roman"/>
                <w:sz w:val="24"/>
                <w:szCs w:val="24"/>
              </w:rPr>
            </w:pPr>
          </w:p>
          <w:p w:rsidR="006475E0" w:rsidRPr="00984352" w:rsidRDefault="006475E0" w:rsidP="006475E0">
            <w:pPr>
              <w:pStyle w:val="a4"/>
              <w:spacing w:before="0" w:beforeAutospacing="0" w:after="0" w:afterAutospacing="0"/>
              <w:ind w:firstLine="0"/>
              <w:jc w:val="left"/>
            </w:pPr>
            <w:r w:rsidRPr="00984352">
              <w:t>Женщины и мужчины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Не состоят в официальных отношениях</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lastRenderedPageBreak/>
              <w:t>Отмечают день</w:t>
            </w:r>
          </w:p>
          <w:p w:rsidR="006475E0" w:rsidRPr="00984352" w:rsidRDefault="006475E0" w:rsidP="006475E0">
            <w:pPr>
              <w:pStyle w:val="a4"/>
              <w:spacing w:before="0" w:beforeAutospacing="0" w:after="0" w:afterAutospacing="0"/>
              <w:ind w:firstLine="0"/>
              <w:jc w:val="left"/>
            </w:pPr>
            <w:r w:rsidRPr="00984352">
              <w:t>рождения своего питомца</w:t>
            </w:r>
          </w:p>
        </w:tc>
        <w:tc>
          <w:tcPr>
            <w:tcW w:w="2349"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lastRenderedPageBreak/>
              <w:t>31-36 лет</w:t>
            </w:r>
          </w:p>
          <w:p w:rsidR="006475E0" w:rsidRPr="00984352" w:rsidRDefault="006475E0" w:rsidP="006475E0">
            <w:pPr>
              <w:spacing w:line="240" w:lineRule="auto"/>
              <w:ind w:firstLine="0"/>
              <w:jc w:val="left"/>
              <w:rPr>
                <w:rFonts w:cs="Times New Roman"/>
                <w:sz w:val="24"/>
                <w:szCs w:val="24"/>
              </w:rPr>
            </w:pPr>
          </w:p>
          <w:p w:rsidR="006475E0" w:rsidRPr="00984352" w:rsidRDefault="006475E0" w:rsidP="006475E0">
            <w:pPr>
              <w:pStyle w:val="a4"/>
              <w:spacing w:before="0" w:beforeAutospacing="0" w:after="0" w:afterAutospacing="0"/>
              <w:ind w:firstLine="0"/>
              <w:jc w:val="left"/>
            </w:pPr>
            <w:r w:rsidRPr="00984352">
              <w:t>Женщины и мужчины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В браке</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lastRenderedPageBreak/>
              <w:t>Отмечают день рождения своего питомца</w:t>
            </w:r>
          </w:p>
        </w:tc>
        <w:tc>
          <w:tcPr>
            <w:tcW w:w="2386"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lastRenderedPageBreak/>
              <w:t>37-42 лет</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Женщины и мужчины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 xml:space="preserve">Семейная пара с </w:t>
            </w:r>
          </w:p>
          <w:p w:rsidR="006475E0" w:rsidRPr="00984352" w:rsidRDefault="006475E0" w:rsidP="006475E0">
            <w:pPr>
              <w:pStyle w:val="a4"/>
              <w:spacing w:before="0" w:beforeAutospacing="0" w:after="0" w:afterAutospacing="0"/>
              <w:ind w:firstLine="0"/>
              <w:jc w:val="left"/>
            </w:pPr>
            <w:r w:rsidRPr="00984352">
              <w:t>ребенком</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lastRenderedPageBreak/>
              <w:t>Отмечают день рождения своего питомца</w:t>
            </w:r>
          </w:p>
        </w:tc>
      </w:tr>
      <w:tr w:rsidR="006475E0" w:rsidTr="006475E0">
        <w:tc>
          <w:tcPr>
            <w:tcW w:w="2386" w:type="dxa"/>
          </w:tcPr>
          <w:p w:rsidR="006475E0" w:rsidRPr="00984352" w:rsidRDefault="006475E0" w:rsidP="006475E0">
            <w:pPr>
              <w:spacing w:line="240" w:lineRule="auto"/>
              <w:ind w:firstLine="0"/>
              <w:jc w:val="left"/>
              <w:rPr>
                <w:rFonts w:cs="Times New Roman"/>
                <w:sz w:val="24"/>
                <w:szCs w:val="24"/>
              </w:rPr>
            </w:pPr>
            <w:proofErr w:type="spellStart"/>
            <w:r w:rsidRPr="00984352">
              <w:rPr>
                <w:rStyle w:val="ac"/>
                <w:rFonts w:cs="Times New Roman"/>
                <w:b w:val="0"/>
                <w:sz w:val="24"/>
                <w:szCs w:val="24"/>
              </w:rPr>
              <w:t>Психографические</w:t>
            </w:r>
            <w:proofErr w:type="spellEnd"/>
          </w:p>
        </w:tc>
        <w:tc>
          <w:tcPr>
            <w:tcW w:w="2223"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Интроверты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Пассивная жизненная позиция</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Новаторы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Нейтрально относятся к местным производителям</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 xml:space="preserve">Ценности: </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материальное благополучие, успех, независимость</w:t>
            </w:r>
          </w:p>
        </w:tc>
        <w:tc>
          <w:tcPr>
            <w:tcW w:w="2349"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Экстраверты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Активная жизненная позиция</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Консерваторы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Отрицательно относятся к местным производителям</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 xml:space="preserve">Ценности: </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семья, карьера, любовь к путешествиям</w:t>
            </w:r>
          </w:p>
        </w:tc>
        <w:tc>
          <w:tcPr>
            <w:tcW w:w="2386"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Экстраверты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Активная жизненная позиция</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Консерваторы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Положительно относятся к местным производителям</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 xml:space="preserve">Ценности: </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семья, счастье, комфорт</w:t>
            </w:r>
          </w:p>
        </w:tc>
      </w:tr>
      <w:tr w:rsidR="006475E0" w:rsidTr="006475E0">
        <w:tc>
          <w:tcPr>
            <w:tcW w:w="2386" w:type="dxa"/>
          </w:tcPr>
          <w:p w:rsidR="006475E0" w:rsidRPr="00984352" w:rsidRDefault="006475E0" w:rsidP="006475E0">
            <w:pPr>
              <w:spacing w:line="240" w:lineRule="auto"/>
              <w:ind w:firstLine="0"/>
              <w:jc w:val="left"/>
              <w:rPr>
                <w:rFonts w:cs="Times New Roman"/>
                <w:sz w:val="24"/>
                <w:szCs w:val="24"/>
              </w:rPr>
            </w:pPr>
            <w:r w:rsidRPr="00984352">
              <w:rPr>
                <w:rStyle w:val="ac"/>
                <w:rFonts w:cs="Times New Roman"/>
                <w:b w:val="0"/>
                <w:sz w:val="24"/>
                <w:szCs w:val="24"/>
              </w:rPr>
              <w:t>Социально-экономические</w:t>
            </w:r>
          </w:p>
        </w:tc>
        <w:tc>
          <w:tcPr>
            <w:tcW w:w="2223" w:type="dxa"/>
          </w:tcPr>
          <w:p w:rsidR="006475E0" w:rsidRPr="00984352" w:rsidRDefault="00E746CC" w:rsidP="006475E0">
            <w:pPr>
              <w:spacing w:line="240" w:lineRule="auto"/>
              <w:ind w:firstLine="0"/>
              <w:jc w:val="left"/>
              <w:rPr>
                <w:rFonts w:cs="Times New Roman"/>
                <w:sz w:val="24"/>
                <w:szCs w:val="24"/>
              </w:rPr>
            </w:pPr>
            <w:r w:rsidRPr="00984352">
              <w:rPr>
                <w:rFonts w:cs="Times New Roman"/>
                <w:sz w:val="24"/>
                <w:szCs w:val="24"/>
              </w:rPr>
              <w:t>Низкий</w:t>
            </w:r>
            <w:r w:rsidR="006475E0" w:rsidRPr="00984352">
              <w:rPr>
                <w:rFonts w:cs="Times New Roman"/>
                <w:sz w:val="24"/>
                <w:szCs w:val="24"/>
              </w:rPr>
              <w:t xml:space="preserve"> доход</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Начинающие специалисты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Проходят интернет-курсы по дрессировке собаки, но также занимаются с кинологом</w:t>
            </w:r>
          </w:p>
        </w:tc>
        <w:tc>
          <w:tcPr>
            <w:tcW w:w="2349"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Средний доход</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Офисные сотрудники</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Обучают щенков с помощью интернет-курсов</w:t>
            </w:r>
          </w:p>
        </w:tc>
        <w:tc>
          <w:tcPr>
            <w:tcW w:w="2386"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Высокий уровень дохода</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Руководители и бизнесмены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Занимаются с кинологом по индивидуальной программе</w:t>
            </w:r>
          </w:p>
        </w:tc>
      </w:tr>
      <w:tr w:rsidR="006475E0" w:rsidTr="006475E0">
        <w:tc>
          <w:tcPr>
            <w:tcW w:w="2386" w:type="dxa"/>
          </w:tcPr>
          <w:p w:rsidR="006475E0" w:rsidRPr="00984352" w:rsidRDefault="006475E0" w:rsidP="006475E0">
            <w:pPr>
              <w:spacing w:line="240" w:lineRule="auto"/>
              <w:ind w:firstLine="0"/>
              <w:jc w:val="left"/>
              <w:rPr>
                <w:rFonts w:cs="Times New Roman"/>
                <w:sz w:val="24"/>
                <w:szCs w:val="24"/>
              </w:rPr>
            </w:pPr>
            <w:r w:rsidRPr="00984352">
              <w:rPr>
                <w:rStyle w:val="ac"/>
                <w:rFonts w:cs="Times New Roman"/>
                <w:b w:val="0"/>
                <w:sz w:val="24"/>
                <w:szCs w:val="24"/>
              </w:rPr>
              <w:t>Поведенческие</w:t>
            </w:r>
          </w:p>
        </w:tc>
        <w:tc>
          <w:tcPr>
            <w:tcW w:w="2223"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Интернет-магазины, зоомагазины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Покупают товары для собаки до 4-х раз в месяц</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Важно качество товара, состав корма и сервис компании</w:t>
            </w:r>
          </w:p>
        </w:tc>
        <w:tc>
          <w:tcPr>
            <w:tcW w:w="2349"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Интернет-магазины, зоомагазины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Совершают покупки в зоомагазине 3 раза в месяц</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Оценивают качество, состав товара и его стоимость</w:t>
            </w:r>
          </w:p>
        </w:tc>
        <w:tc>
          <w:tcPr>
            <w:tcW w:w="2386" w:type="dxa"/>
          </w:tcPr>
          <w:p w:rsidR="006475E0" w:rsidRPr="00984352" w:rsidRDefault="006475E0" w:rsidP="006475E0">
            <w:pPr>
              <w:spacing w:line="240" w:lineRule="auto"/>
              <w:ind w:firstLine="0"/>
              <w:jc w:val="left"/>
              <w:rPr>
                <w:rFonts w:cs="Times New Roman"/>
                <w:sz w:val="24"/>
                <w:szCs w:val="24"/>
              </w:rPr>
            </w:pPr>
            <w:r w:rsidRPr="00984352">
              <w:rPr>
                <w:rFonts w:cs="Times New Roman"/>
                <w:sz w:val="24"/>
                <w:szCs w:val="24"/>
              </w:rPr>
              <w:t>Интернет-магазины</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Покупают товары для животных до 2 раз в месяц</w:t>
            </w:r>
          </w:p>
          <w:p w:rsidR="006475E0" w:rsidRPr="00984352" w:rsidRDefault="006475E0" w:rsidP="006475E0">
            <w:pPr>
              <w:pStyle w:val="a4"/>
              <w:spacing w:before="0" w:beforeAutospacing="0" w:after="0" w:afterAutospacing="0"/>
              <w:ind w:firstLine="0"/>
              <w:jc w:val="left"/>
            </w:pPr>
          </w:p>
          <w:p w:rsidR="006475E0" w:rsidRPr="00984352" w:rsidRDefault="006475E0" w:rsidP="006475E0">
            <w:pPr>
              <w:pStyle w:val="a4"/>
              <w:spacing w:before="0" w:beforeAutospacing="0" w:after="0" w:afterAutospacing="0"/>
              <w:ind w:firstLine="0"/>
              <w:jc w:val="left"/>
            </w:pPr>
            <w:r w:rsidRPr="00984352">
              <w:t>Оценивают качество товара</w:t>
            </w:r>
          </w:p>
        </w:tc>
      </w:tr>
    </w:tbl>
    <w:p w:rsidR="00570319" w:rsidRDefault="00570319" w:rsidP="003F1EEE">
      <w:pPr>
        <w:jc w:val="center"/>
        <w:rPr>
          <w:b/>
        </w:rPr>
      </w:pPr>
    </w:p>
    <w:p w:rsidR="00570319" w:rsidRDefault="00570319" w:rsidP="003F1EEE">
      <w:pPr>
        <w:jc w:val="center"/>
        <w:rPr>
          <w:b/>
        </w:rPr>
      </w:pPr>
    </w:p>
    <w:p w:rsidR="00C221DB" w:rsidRDefault="00C221DB" w:rsidP="003F1EEE">
      <w:pPr>
        <w:jc w:val="center"/>
        <w:rPr>
          <w:b/>
        </w:rPr>
      </w:pPr>
    </w:p>
    <w:p w:rsidR="00C221DB" w:rsidRDefault="00C221DB" w:rsidP="003F1EEE">
      <w:pPr>
        <w:jc w:val="center"/>
        <w:rPr>
          <w:b/>
        </w:rPr>
      </w:pPr>
    </w:p>
    <w:p w:rsidR="00C221DB" w:rsidRPr="00427613" w:rsidRDefault="00C221DB" w:rsidP="003F1EEE">
      <w:pPr>
        <w:jc w:val="center"/>
        <w:rPr>
          <w:b/>
          <w:lang w:val="en-US"/>
        </w:rPr>
      </w:pPr>
    </w:p>
    <w:p w:rsidR="0099116E" w:rsidRPr="0099116E" w:rsidRDefault="0099116E" w:rsidP="003F1EEE">
      <w:pPr>
        <w:jc w:val="center"/>
        <w:rPr>
          <w:b/>
        </w:rPr>
      </w:pPr>
      <w:r w:rsidRPr="0099116E">
        <w:rPr>
          <w:b/>
        </w:rPr>
        <w:t>ЗАКЛЮЧЕНИЕ</w:t>
      </w:r>
    </w:p>
    <w:p w:rsidR="0099116E" w:rsidRDefault="0099116E" w:rsidP="0099116E"/>
    <w:p w:rsidR="0099116E" w:rsidRPr="0099116E" w:rsidRDefault="0099116E" w:rsidP="0099116E">
      <w:pPr>
        <w:rPr>
          <w:lang w:eastAsia="ru-RU"/>
        </w:rPr>
      </w:pPr>
      <w:r w:rsidRPr="0099116E">
        <w:rPr>
          <w:lang w:eastAsia="ru-RU"/>
        </w:rPr>
        <w:t xml:space="preserve">Сегодня проблема оценки стоимости бренда не решена, не имеет четкой классификации методов оценки. Каждая компания пользуется тем методом, который на их взгляд больше всего отвечает деятельности предприятия. Поэтому возникает вопрос, как </w:t>
      </w:r>
      <w:proofErr w:type="spellStart"/>
      <w:r w:rsidRPr="0099116E">
        <w:rPr>
          <w:lang w:eastAsia="ru-RU"/>
        </w:rPr>
        <w:t>сопоставити</w:t>
      </w:r>
      <w:proofErr w:type="spellEnd"/>
      <w:r w:rsidRPr="0099116E">
        <w:rPr>
          <w:lang w:eastAsia="ru-RU"/>
        </w:rPr>
        <w:t xml:space="preserve"> оценки брендов, например двух компаний, работающих в одном сегменте рынка, но использующих разные методы оценки собственных торговых марок?</w:t>
      </w:r>
    </w:p>
    <w:p w:rsidR="0099116E" w:rsidRPr="0099116E" w:rsidRDefault="0099116E" w:rsidP="0099116E">
      <w:pPr>
        <w:rPr>
          <w:lang w:eastAsia="ru-RU"/>
        </w:rPr>
      </w:pPr>
      <w:r w:rsidRPr="0099116E">
        <w:rPr>
          <w:lang w:eastAsia="ru-RU"/>
        </w:rPr>
        <w:t>Только за последние 2 года в России и Украине зарегистрировано больше 15 тысяч торговых знаков. Решающую роль в бурном росте количества новых марок сыграл кризис 1998 года, после которого потребители чаще отдают предпочтение отечественному продукту, а украинские производители активнее продвигают его на местном рынке. Уже можно с уверенностью утверждать, что появился целый ряд существующих украинских брендов, которые по узнаваемости могут конкурировать с известными западными аналогами. А это значит, что наши компании приобрели новый нематериальный актив, которым можно эффективно пользоваться: продавать покупать, “сдавать в аренду”. Но для использования необходимо адекватно оценить этот актив.</w:t>
      </w:r>
    </w:p>
    <w:p w:rsidR="0099116E" w:rsidRPr="0099116E" w:rsidRDefault="0099116E" w:rsidP="0099116E">
      <w:pPr>
        <w:rPr>
          <w:lang w:eastAsia="ru-RU"/>
        </w:rPr>
      </w:pPr>
      <w:r w:rsidRPr="0099116E">
        <w:rPr>
          <w:lang w:eastAsia="ru-RU"/>
        </w:rPr>
        <w:t>Нематериальные активы принимают разнообразные формы, и все же главной из них во многих областях есть капитал, который формируется торговыми марками компании. Марочный капитал - это чистая приведенная стоимость будущих денежных потоков, которые генерируются благодаря брендам компании. Марочный капитал возникает из уверенности покупателей в ценности торговой марки. Благодаря этому доверию между брендом и покупателем формируются взаимосвязи, которые стимулируют лояльность к марке и готовность рассмотреть новые товары и услуги, которые компания предложит в будущем под марочным названием.</w:t>
      </w:r>
    </w:p>
    <w:p w:rsidR="0099116E" w:rsidRDefault="0099116E" w:rsidP="00DE01A4"/>
    <w:p w:rsidR="0099116E" w:rsidRDefault="0099116E" w:rsidP="00DE01A4"/>
    <w:p w:rsidR="0099116E" w:rsidRPr="0099116E" w:rsidRDefault="0099116E" w:rsidP="0099116E">
      <w:pPr>
        <w:rPr>
          <w:lang w:eastAsia="ru-RU"/>
        </w:rPr>
      </w:pPr>
      <w:r w:rsidRPr="0099116E">
        <w:rPr>
          <w:lang w:eastAsia="ru-RU"/>
        </w:rPr>
        <w:t>Индивидуальность бренда - это не только и не столько характеристики продукта, сколько ассоциации и символы, связанные с брендом. Так дорогой автомобиль - это не только безопасность, комфорт и скорость, но и престиж, принадлежность к определенной социальной прослойке.</w:t>
      </w:r>
    </w:p>
    <w:p w:rsidR="0099116E" w:rsidRPr="0099116E" w:rsidRDefault="0099116E" w:rsidP="0099116E">
      <w:pPr>
        <w:rPr>
          <w:lang w:eastAsia="ru-RU"/>
        </w:rPr>
      </w:pPr>
      <w:r w:rsidRPr="0099116E">
        <w:rPr>
          <w:lang w:eastAsia="ru-RU"/>
        </w:rPr>
        <w:t>Одно из условий существования эффективного бренда - это постоянное его корректирование, уточнение внутри самой компании. Однако трудно ожидать вот сотрудников какого-либо видения торговой марки, если они не понимают ее. Это случается тогда, когда компания перестает осознавать роль индивидуальности бренда при формировании базовых ценностей и целей компании. Компании, которые желают иметь сильный и стойкий бренд должны постоянно поддерживать в сознании своих сотрудников ощущение значимости бренда. Наиболее распространенная ошибка - это зацикливание на свойствах продукта, при котором стратегическое и тактическое управление концентрируется на свойствах товара. Утверждение, что только эти свойства являются причиной потребительского выбора и средством конкурентной борьбы, ошибочно и ведет к недоиспользованию оптимальных стратегий, а иногда и к критическим ошибкам, поскольку чаще всего свойства товара меняются намного быстрее, чем сам бренд. Понимание, что торговая марка - это больше, чем товар, имеет применение в ценовой политике, сегментации рынка и стратегии коммуникаций.</w:t>
      </w:r>
    </w:p>
    <w:p w:rsidR="0099116E" w:rsidRPr="0099116E" w:rsidRDefault="0099116E" w:rsidP="0099116E">
      <w:pPr>
        <w:rPr>
          <w:lang w:eastAsia="ru-RU"/>
        </w:rPr>
      </w:pPr>
      <w:r w:rsidRPr="0099116E">
        <w:rPr>
          <w:lang w:eastAsia="ru-RU"/>
        </w:rPr>
        <w:t>Успешный, сильный бренд - это настоящее сокровище, которым владеет фирма. Как и любое другое сокровище, его можно оценить, хотя процесс оценки осложнен «не материальностью» бренда. Подходов к оценке бренда разработано довольно много, но все они еще окончательно не доработаны.</w:t>
      </w:r>
    </w:p>
    <w:p w:rsidR="0099116E" w:rsidRDefault="0099116E" w:rsidP="00DE01A4"/>
    <w:p w:rsidR="0099116E" w:rsidRDefault="0099116E" w:rsidP="00DE01A4"/>
    <w:p w:rsidR="0099116E" w:rsidRDefault="0099116E" w:rsidP="00DE01A4"/>
    <w:p w:rsidR="0099116E" w:rsidRDefault="0099116E" w:rsidP="00DE01A4"/>
    <w:p w:rsidR="0099116E" w:rsidRDefault="0099116E" w:rsidP="00DE01A4"/>
    <w:p w:rsidR="0099116E" w:rsidRDefault="0099116E" w:rsidP="00DE01A4"/>
    <w:p w:rsidR="0099116E" w:rsidRDefault="0099116E" w:rsidP="0099116E">
      <w:pPr>
        <w:jc w:val="center"/>
      </w:pPr>
      <w:r>
        <w:rPr>
          <w:b/>
        </w:rPr>
        <w:t>СПИСОК ИСПОЛЬЗОВАННЫХ ИСТОЧНИКОВ</w:t>
      </w:r>
    </w:p>
    <w:p w:rsidR="00D77FB2" w:rsidRDefault="00D77FB2" w:rsidP="00D77FB2"/>
    <w:p w:rsidR="00D77FB2" w:rsidRDefault="00D77FB2" w:rsidP="00D77FB2">
      <w:r>
        <w:t>1. </w:t>
      </w:r>
      <w:r w:rsidR="00570319" w:rsidRPr="00570319">
        <w:t>https://data.korusconsulting.ru/press-center/blog/devyat-glavnykh-strategiy-i-taktik-dlya-uspeshnogo-tsenoobrazovaniya/</w:t>
      </w:r>
      <w:r>
        <w:t>.</w:t>
      </w:r>
    </w:p>
    <w:p w:rsidR="00D77FB2" w:rsidRDefault="00D77FB2" w:rsidP="00D77FB2">
      <w:r>
        <w:t xml:space="preserve">2. </w:t>
      </w:r>
      <w:r w:rsidR="00570319" w:rsidRPr="00570319">
        <w:t>https://rb.ru/story/basic-pricing-strategies/</w:t>
      </w:r>
      <w:r>
        <w:t>.</w:t>
      </w:r>
    </w:p>
    <w:p w:rsidR="00D77FB2" w:rsidRDefault="00D77FB2" w:rsidP="00D77FB2">
      <w:proofErr w:type="gramStart"/>
      <w:r>
        <w:t>3. </w:t>
      </w:r>
      <w:r w:rsidR="00570319">
        <w:t>.</w:t>
      </w:r>
      <w:proofErr w:type="gramEnd"/>
    </w:p>
    <w:p w:rsidR="00D77FB2" w:rsidRDefault="00D77FB2" w:rsidP="00D77FB2">
      <w:proofErr w:type="gramStart"/>
      <w:r>
        <w:t>4. .</w:t>
      </w:r>
      <w:proofErr w:type="gramEnd"/>
    </w:p>
    <w:p w:rsidR="00D77FB2" w:rsidRDefault="00D77FB2" w:rsidP="00D77FB2">
      <w:proofErr w:type="gramStart"/>
      <w:r>
        <w:t>5.</w:t>
      </w:r>
      <w:r w:rsidR="00570319">
        <w:t xml:space="preserve"> </w:t>
      </w:r>
      <w:r>
        <w:t>.</w:t>
      </w:r>
      <w:proofErr w:type="gramEnd"/>
    </w:p>
    <w:p w:rsidR="00D77FB2" w:rsidRDefault="00D77FB2" w:rsidP="00D77FB2">
      <w:proofErr w:type="gramStart"/>
      <w:r>
        <w:t>6.</w:t>
      </w:r>
      <w:r w:rsidR="00570319">
        <w:t xml:space="preserve"> </w:t>
      </w:r>
      <w:r>
        <w:t>.</w:t>
      </w:r>
      <w:proofErr w:type="gramEnd"/>
    </w:p>
    <w:p w:rsidR="00D77FB2" w:rsidRPr="00D77FB2" w:rsidRDefault="00D77FB2" w:rsidP="00D77FB2">
      <w:proofErr w:type="gramStart"/>
      <w:r>
        <w:t>7.</w:t>
      </w:r>
      <w:r w:rsidR="00570319">
        <w:t xml:space="preserve"> </w:t>
      </w:r>
      <w:r>
        <w:t>.</w:t>
      </w:r>
      <w:proofErr w:type="gramEnd"/>
    </w:p>
    <w:sectPr w:rsidR="00D77FB2" w:rsidRPr="00D77FB2" w:rsidSect="00D77FB2">
      <w:footerReference w:type="default" r:id="rId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5475" w:rsidRDefault="00E55475" w:rsidP="00124E84">
      <w:pPr>
        <w:spacing w:line="240" w:lineRule="auto"/>
      </w:pPr>
      <w:r>
        <w:separator/>
      </w:r>
    </w:p>
  </w:endnote>
  <w:endnote w:type="continuationSeparator" w:id="0">
    <w:p w:rsidR="00E55475" w:rsidRDefault="00E55475"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1704091"/>
      <w:docPartObj>
        <w:docPartGallery w:val="Page Numbers (Bottom of Page)"/>
        <w:docPartUnique/>
      </w:docPartObj>
    </w:sdtPr>
    <w:sdtEndPr/>
    <w:sdtContent>
      <w:p w:rsidR="00353454" w:rsidRDefault="00353454">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427613">
          <w:rPr>
            <w:rFonts w:cs="Times New Roman"/>
            <w:noProof/>
            <w:sz w:val="24"/>
            <w:szCs w:val="24"/>
          </w:rPr>
          <w:t>8</w:t>
        </w:r>
        <w:r w:rsidRPr="00124E84">
          <w:rPr>
            <w:rFonts w:cs="Times New Roman"/>
            <w:sz w:val="24"/>
            <w:szCs w:val="24"/>
          </w:rPr>
          <w:fldChar w:fldCharType="end"/>
        </w:r>
      </w:p>
    </w:sdtContent>
  </w:sdt>
  <w:p w:rsidR="00353454" w:rsidRDefault="0035345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5475" w:rsidRDefault="00E55475" w:rsidP="00124E84">
      <w:pPr>
        <w:spacing w:line="240" w:lineRule="auto"/>
      </w:pPr>
      <w:r>
        <w:separator/>
      </w:r>
    </w:p>
  </w:footnote>
  <w:footnote w:type="continuationSeparator" w:id="0">
    <w:p w:rsidR="00E55475" w:rsidRDefault="00E55475"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72A5D"/>
    <w:multiLevelType w:val="hybridMultilevel"/>
    <w:tmpl w:val="DB64449A"/>
    <w:lvl w:ilvl="0" w:tplc="E5CE9C52">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034822"/>
    <w:multiLevelType w:val="hybridMultilevel"/>
    <w:tmpl w:val="09EE33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D22A4F"/>
    <w:multiLevelType w:val="hybridMultilevel"/>
    <w:tmpl w:val="9A38FE6C"/>
    <w:lvl w:ilvl="0" w:tplc="FC2CE03A">
      <w:start w:val="1"/>
      <w:numFmt w:val="decimal"/>
      <w:lvlText w:val="%1."/>
      <w:lvlJc w:val="left"/>
      <w:pPr>
        <w:ind w:left="1211" w:hanging="360"/>
      </w:pPr>
      <w:rPr>
        <w:rFonts w:ascii="Times New Roman" w:eastAsia="Calibri" w:hAnsi="Times New Roman" w:cs="Times New Roman" w:hint="default"/>
        <w:b w:val="0"/>
        <w:color w:val="0000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9A0288"/>
    <w:multiLevelType w:val="hybridMultilevel"/>
    <w:tmpl w:val="5714316E"/>
    <w:lvl w:ilvl="0" w:tplc="C14C31FE">
      <w:start w:val="1"/>
      <w:numFmt w:val="decimal"/>
      <w:lvlText w:val="%1."/>
      <w:lvlJc w:val="left"/>
      <w:pPr>
        <w:ind w:left="940" w:hanging="360"/>
      </w:pPr>
      <w:rPr>
        <w:rFonts w:ascii="Times New Roman" w:eastAsia="Times New Roman" w:hAnsi="Times New Roman" w:cs="Times New Roman" w:hint="default"/>
        <w:spacing w:val="0"/>
        <w:w w:val="100"/>
        <w:sz w:val="24"/>
        <w:szCs w:val="24"/>
        <w:lang w:val="ru-RU" w:eastAsia="en-US" w:bidi="ar-SA"/>
      </w:rPr>
    </w:lvl>
    <w:lvl w:ilvl="1" w:tplc="E5FECA1A">
      <w:start w:val="6"/>
      <w:numFmt w:val="decimal"/>
      <w:lvlText w:val="%2."/>
      <w:lvlJc w:val="left"/>
      <w:pPr>
        <w:ind w:left="220" w:hanging="288"/>
      </w:pPr>
      <w:rPr>
        <w:rFonts w:ascii="Times New Roman" w:eastAsia="Times New Roman" w:hAnsi="Times New Roman" w:cs="Times New Roman" w:hint="default"/>
        <w:b/>
        <w:bCs/>
        <w:spacing w:val="-20"/>
        <w:w w:val="100"/>
        <w:sz w:val="24"/>
        <w:szCs w:val="24"/>
        <w:lang w:val="ru-RU" w:eastAsia="en-US" w:bidi="ar-SA"/>
      </w:rPr>
    </w:lvl>
    <w:lvl w:ilvl="2" w:tplc="C478CB90">
      <w:numFmt w:val="bullet"/>
      <w:lvlText w:val="•"/>
      <w:lvlJc w:val="left"/>
      <w:pPr>
        <w:ind w:left="1944" w:hanging="288"/>
      </w:pPr>
      <w:rPr>
        <w:rFonts w:hint="default"/>
        <w:lang w:val="ru-RU" w:eastAsia="en-US" w:bidi="ar-SA"/>
      </w:rPr>
    </w:lvl>
    <w:lvl w:ilvl="3" w:tplc="0E92790C">
      <w:numFmt w:val="bullet"/>
      <w:lvlText w:val="•"/>
      <w:lvlJc w:val="left"/>
      <w:pPr>
        <w:ind w:left="2949" w:hanging="288"/>
      </w:pPr>
      <w:rPr>
        <w:rFonts w:hint="default"/>
        <w:lang w:val="ru-RU" w:eastAsia="en-US" w:bidi="ar-SA"/>
      </w:rPr>
    </w:lvl>
    <w:lvl w:ilvl="4" w:tplc="34260D48">
      <w:numFmt w:val="bullet"/>
      <w:lvlText w:val="•"/>
      <w:lvlJc w:val="left"/>
      <w:pPr>
        <w:ind w:left="3954" w:hanging="288"/>
      </w:pPr>
      <w:rPr>
        <w:rFonts w:hint="default"/>
        <w:lang w:val="ru-RU" w:eastAsia="en-US" w:bidi="ar-SA"/>
      </w:rPr>
    </w:lvl>
    <w:lvl w:ilvl="5" w:tplc="C1BCEC32">
      <w:numFmt w:val="bullet"/>
      <w:lvlText w:val="•"/>
      <w:lvlJc w:val="left"/>
      <w:pPr>
        <w:ind w:left="4959" w:hanging="288"/>
      </w:pPr>
      <w:rPr>
        <w:rFonts w:hint="default"/>
        <w:lang w:val="ru-RU" w:eastAsia="en-US" w:bidi="ar-SA"/>
      </w:rPr>
    </w:lvl>
    <w:lvl w:ilvl="6" w:tplc="F37A2B1A">
      <w:numFmt w:val="bullet"/>
      <w:lvlText w:val="•"/>
      <w:lvlJc w:val="left"/>
      <w:pPr>
        <w:ind w:left="5964" w:hanging="288"/>
      </w:pPr>
      <w:rPr>
        <w:rFonts w:hint="default"/>
        <w:lang w:val="ru-RU" w:eastAsia="en-US" w:bidi="ar-SA"/>
      </w:rPr>
    </w:lvl>
    <w:lvl w:ilvl="7" w:tplc="CC88F6F8">
      <w:numFmt w:val="bullet"/>
      <w:lvlText w:val="•"/>
      <w:lvlJc w:val="left"/>
      <w:pPr>
        <w:ind w:left="6969" w:hanging="288"/>
      </w:pPr>
      <w:rPr>
        <w:rFonts w:hint="default"/>
        <w:lang w:val="ru-RU" w:eastAsia="en-US" w:bidi="ar-SA"/>
      </w:rPr>
    </w:lvl>
    <w:lvl w:ilvl="8" w:tplc="4C6C5354">
      <w:numFmt w:val="bullet"/>
      <w:lvlText w:val="•"/>
      <w:lvlJc w:val="left"/>
      <w:pPr>
        <w:ind w:left="7974" w:hanging="288"/>
      </w:pPr>
      <w:rPr>
        <w:rFonts w:hint="default"/>
        <w:lang w:val="ru-RU" w:eastAsia="en-US" w:bidi="ar-SA"/>
      </w:rPr>
    </w:lvl>
  </w:abstractNum>
  <w:abstractNum w:abstractNumId="4" w15:restartNumberingAfterBreak="0">
    <w:nsid w:val="11232852"/>
    <w:multiLevelType w:val="hybridMultilevel"/>
    <w:tmpl w:val="0200226E"/>
    <w:lvl w:ilvl="0" w:tplc="3CFA930E">
      <w:start w:val="1"/>
      <w:numFmt w:val="bullet"/>
      <w:lvlText w:val="-"/>
      <w:lvlJc w:val="left"/>
      <w:pPr>
        <w:ind w:left="1260" w:hanging="360"/>
      </w:pPr>
      <w:rPr>
        <w:rFonts w:ascii="Courier New" w:hAnsi="Courier New"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112D226A"/>
    <w:multiLevelType w:val="hybridMultilevel"/>
    <w:tmpl w:val="D50A5D6A"/>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6" w15:restartNumberingAfterBreak="0">
    <w:nsid w:val="126A10D1"/>
    <w:multiLevelType w:val="hybridMultilevel"/>
    <w:tmpl w:val="9EFE195C"/>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7" w15:restartNumberingAfterBreak="0">
    <w:nsid w:val="15620998"/>
    <w:multiLevelType w:val="hybridMultilevel"/>
    <w:tmpl w:val="E1AE88E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62F3F30"/>
    <w:multiLevelType w:val="hybridMultilevel"/>
    <w:tmpl w:val="B84E2FDE"/>
    <w:lvl w:ilvl="0" w:tplc="C11835E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A346DA4"/>
    <w:multiLevelType w:val="hybridMultilevel"/>
    <w:tmpl w:val="0674CBCC"/>
    <w:lvl w:ilvl="0" w:tplc="0419000B">
      <w:start w:val="1"/>
      <w:numFmt w:val="bullet"/>
      <w:lvlText w:val=""/>
      <w:lvlJc w:val="left"/>
      <w:pPr>
        <w:ind w:left="1485" w:hanging="360"/>
      </w:pPr>
      <w:rPr>
        <w:rFonts w:ascii="Wingdings" w:hAnsi="Wingdings" w:hint="default"/>
      </w:rPr>
    </w:lvl>
    <w:lvl w:ilvl="1" w:tplc="04190003" w:tentative="1">
      <w:start w:val="1"/>
      <w:numFmt w:val="bullet"/>
      <w:lvlText w:val="o"/>
      <w:lvlJc w:val="left"/>
      <w:pPr>
        <w:ind w:left="2205" w:hanging="360"/>
      </w:pPr>
      <w:rPr>
        <w:rFonts w:ascii="Courier New" w:hAnsi="Courier New" w:cs="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cs="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cs="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10" w15:restartNumberingAfterBreak="0">
    <w:nsid w:val="1FBA5EBB"/>
    <w:multiLevelType w:val="hybridMultilevel"/>
    <w:tmpl w:val="DDA459A4"/>
    <w:lvl w:ilvl="0" w:tplc="105E352A">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11" w15:restartNumberingAfterBreak="0">
    <w:nsid w:val="28F02C45"/>
    <w:multiLevelType w:val="hybridMultilevel"/>
    <w:tmpl w:val="BB2647AE"/>
    <w:lvl w:ilvl="0" w:tplc="A3C43A5E">
      <w:start w:val="1"/>
      <w:numFmt w:val="decimal"/>
      <w:lvlText w:val="%1."/>
      <w:lvlJc w:val="left"/>
      <w:pPr>
        <w:ind w:left="1153" w:hanging="44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937572C"/>
    <w:multiLevelType w:val="hybridMultilevel"/>
    <w:tmpl w:val="F5EACC5C"/>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1F2AA5"/>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4" w15:restartNumberingAfterBreak="0">
    <w:nsid w:val="2AC32FC6"/>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5" w15:restartNumberingAfterBreak="0">
    <w:nsid w:val="2E616F11"/>
    <w:multiLevelType w:val="hybridMultilevel"/>
    <w:tmpl w:val="91F8638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5D68E5"/>
    <w:multiLevelType w:val="hybridMultilevel"/>
    <w:tmpl w:val="C6C60EF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 w15:restartNumberingAfterBreak="0">
    <w:nsid w:val="33C0145B"/>
    <w:multiLevelType w:val="hybridMultilevel"/>
    <w:tmpl w:val="4CD272D2"/>
    <w:lvl w:ilvl="0" w:tplc="DC367E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AE0589"/>
    <w:multiLevelType w:val="hybridMultilevel"/>
    <w:tmpl w:val="7C16E3B6"/>
    <w:lvl w:ilvl="0" w:tplc="797ACB90">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F533F3"/>
    <w:multiLevelType w:val="hybridMultilevel"/>
    <w:tmpl w:val="28022F9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67B3AB7"/>
    <w:multiLevelType w:val="hybridMultilevel"/>
    <w:tmpl w:val="224037D4"/>
    <w:lvl w:ilvl="0" w:tplc="4150E6F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BC950AA"/>
    <w:multiLevelType w:val="hybridMultilevel"/>
    <w:tmpl w:val="B0ECE1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7B1C47"/>
    <w:multiLevelType w:val="hybridMultilevel"/>
    <w:tmpl w:val="212E4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867698"/>
    <w:multiLevelType w:val="hybridMultilevel"/>
    <w:tmpl w:val="FFCA6BD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24" w15:restartNumberingAfterBreak="0">
    <w:nsid w:val="43DF7FB9"/>
    <w:multiLevelType w:val="hybridMultilevel"/>
    <w:tmpl w:val="6BB8CF28"/>
    <w:lvl w:ilvl="0" w:tplc="056A2806">
      <w:start w:val="1"/>
      <w:numFmt w:val="decimal"/>
      <w:lvlText w:val="%1)"/>
      <w:lvlJc w:val="left"/>
      <w:pPr>
        <w:tabs>
          <w:tab w:val="num" w:pos="1117"/>
        </w:tabs>
        <w:ind w:left="1117" w:hanging="360"/>
      </w:pPr>
    </w:lvl>
    <w:lvl w:ilvl="1" w:tplc="04190003">
      <w:numFmt w:val="bullet"/>
      <w:lvlText w:val="-"/>
      <w:lvlJc w:val="left"/>
      <w:pPr>
        <w:tabs>
          <w:tab w:val="num" w:pos="1837"/>
        </w:tabs>
        <w:ind w:left="1837" w:hanging="360"/>
      </w:pPr>
      <w:rPr>
        <w:rFonts w:ascii="Times New Roman" w:eastAsia="Times New Roman" w:hAnsi="Times New Roman" w:cs="Times New Roman" w:hint="default"/>
      </w:rPr>
    </w:lvl>
    <w:lvl w:ilvl="2" w:tplc="04190005" w:tentative="1">
      <w:start w:val="1"/>
      <w:numFmt w:val="lowerRoman"/>
      <w:lvlText w:val="%3."/>
      <w:lvlJc w:val="right"/>
      <w:pPr>
        <w:tabs>
          <w:tab w:val="num" w:pos="2557"/>
        </w:tabs>
        <w:ind w:left="2557" w:hanging="180"/>
      </w:pPr>
    </w:lvl>
    <w:lvl w:ilvl="3" w:tplc="04190001" w:tentative="1">
      <w:start w:val="1"/>
      <w:numFmt w:val="decimal"/>
      <w:lvlText w:val="%4."/>
      <w:lvlJc w:val="left"/>
      <w:pPr>
        <w:tabs>
          <w:tab w:val="num" w:pos="3277"/>
        </w:tabs>
        <w:ind w:left="3277" w:hanging="360"/>
      </w:pPr>
    </w:lvl>
    <w:lvl w:ilvl="4" w:tplc="04190003" w:tentative="1">
      <w:start w:val="1"/>
      <w:numFmt w:val="lowerLetter"/>
      <w:lvlText w:val="%5."/>
      <w:lvlJc w:val="left"/>
      <w:pPr>
        <w:tabs>
          <w:tab w:val="num" w:pos="3997"/>
        </w:tabs>
        <w:ind w:left="3997" w:hanging="360"/>
      </w:pPr>
    </w:lvl>
    <w:lvl w:ilvl="5" w:tplc="04190005" w:tentative="1">
      <w:start w:val="1"/>
      <w:numFmt w:val="lowerRoman"/>
      <w:lvlText w:val="%6."/>
      <w:lvlJc w:val="right"/>
      <w:pPr>
        <w:tabs>
          <w:tab w:val="num" w:pos="4717"/>
        </w:tabs>
        <w:ind w:left="4717" w:hanging="180"/>
      </w:pPr>
    </w:lvl>
    <w:lvl w:ilvl="6" w:tplc="04190001" w:tentative="1">
      <w:start w:val="1"/>
      <w:numFmt w:val="decimal"/>
      <w:lvlText w:val="%7."/>
      <w:lvlJc w:val="left"/>
      <w:pPr>
        <w:tabs>
          <w:tab w:val="num" w:pos="5437"/>
        </w:tabs>
        <w:ind w:left="5437" w:hanging="360"/>
      </w:pPr>
    </w:lvl>
    <w:lvl w:ilvl="7" w:tplc="04190003" w:tentative="1">
      <w:start w:val="1"/>
      <w:numFmt w:val="lowerLetter"/>
      <w:lvlText w:val="%8."/>
      <w:lvlJc w:val="left"/>
      <w:pPr>
        <w:tabs>
          <w:tab w:val="num" w:pos="6157"/>
        </w:tabs>
        <w:ind w:left="6157" w:hanging="360"/>
      </w:pPr>
    </w:lvl>
    <w:lvl w:ilvl="8" w:tplc="04190005" w:tentative="1">
      <w:start w:val="1"/>
      <w:numFmt w:val="lowerRoman"/>
      <w:lvlText w:val="%9."/>
      <w:lvlJc w:val="right"/>
      <w:pPr>
        <w:tabs>
          <w:tab w:val="num" w:pos="6877"/>
        </w:tabs>
        <w:ind w:left="6877" w:hanging="180"/>
      </w:pPr>
    </w:lvl>
  </w:abstractNum>
  <w:abstractNum w:abstractNumId="25" w15:restartNumberingAfterBreak="0">
    <w:nsid w:val="495E5E9B"/>
    <w:multiLevelType w:val="hybridMultilevel"/>
    <w:tmpl w:val="4160757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6" w15:restartNumberingAfterBreak="0">
    <w:nsid w:val="4C1A3614"/>
    <w:multiLevelType w:val="hybridMultilevel"/>
    <w:tmpl w:val="BA54AE24"/>
    <w:lvl w:ilvl="0" w:tplc="0419000D">
      <w:start w:val="1"/>
      <w:numFmt w:val="bullet"/>
      <w:lvlText w:val=""/>
      <w:lvlJc w:val="left"/>
      <w:pPr>
        <w:ind w:left="2205" w:hanging="360"/>
      </w:pPr>
      <w:rPr>
        <w:rFonts w:ascii="Wingdings" w:hAnsi="Wingdings" w:hint="default"/>
      </w:rPr>
    </w:lvl>
    <w:lvl w:ilvl="1" w:tplc="04190003" w:tentative="1">
      <w:start w:val="1"/>
      <w:numFmt w:val="bullet"/>
      <w:lvlText w:val="o"/>
      <w:lvlJc w:val="left"/>
      <w:pPr>
        <w:ind w:left="2925" w:hanging="360"/>
      </w:pPr>
      <w:rPr>
        <w:rFonts w:ascii="Courier New" w:hAnsi="Courier New" w:cs="Courier New" w:hint="default"/>
      </w:rPr>
    </w:lvl>
    <w:lvl w:ilvl="2" w:tplc="04190005" w:tentative="1">
      <w:start w:val="1"/>
      <w:numFmt w:val="bullet"/>
      <w:lvlText w:val=""/>
      <w:lvlJc w:val="left"/>
      <w:pPr>
        <w:ind w:left="3645" w:hanging="360"/>
      </w:pPr>
      <w:rPr>
        <w:rFonts w:ascii="Wingdings" w:hAnsi="Wingdings" w:hint="default"/>
      </w:rPr>
    </w:lvl>
    <w:lvl w:ilvl="3" w:tplc="04190001" w:tentative="1">
      <w:start w:val="1"/>
      <w:numFmt w:val="bullet"/>
      <w:lvlText w:val=""/>
      <w:lvlJc w:val="left"/>
      <w:pPr>
        <w:ind w:left="4365" w:hanging="360"/>
      </w:pPr>
      <w:rPr>
        <w:rFonts w:ascii="Symbol" w:hAnsi="Symbol" w:hint="default"/>
      </w:rPr>
    </w:lvl>
    <w:lvl w:ilvl="4" w:tplc="04190003" w:tentative="1">
      <w:start w:val="1"/>
      <w:numFmt w:val="bullet"/>
      <w:lvlText w:val="o"/>
      <w:lvlJc w:val="left"/>
      <w:pPr>
        <w:ind w:left="5085" w:hanging="360"/>
      </w:pPr>
      <w:rPr>
        <w:rFonts w:ascii="Courier New" w:hAnsi="Courier New" w:cs="Courier New" w:hint="default"/>
      </w:rPr>
    </w:lvl>
    <w:lvl w:ilvl="5" w:tplc="04190005" w:tentative="1">
      <w:start w:val="1"/>
      <w:numFmt w:val="bullet"/>
      <w:lvlText w:val=""/>
      <w:lvlJc w:val="left"/>
      <w:pPr>
        <w:ind w:left="5805" w:hanging="360"/>
      </w:pPr>
      <w:rPr>
        <w:rFonts w:ascii="Wingdings" w:hAnsi="Wingdings" w:hint="default"/>
      </w:rPr>
    </w:lvl>
    <w:lvl w:ilvl="6" w:tplc="04190001" w:tentative="1">
      <w:start w:val="1"/>
      <w:numFmt w:val="bullet"/>
      <w:lvlText w:val=""/>
      <w:lvlJc w:val="left"/>
      <w:pPr>
        <w:ind w:left="6525" w:hanging="360"/>
      </w:pPr>
      <w:rPr>
        <w:rFonts w:ascii="Symbol" w:hAnsi="Symbol" w:hint="default"/>
      </w:rPr>
    </w:lvl>
    <w:lvl w:ilvl="7" w:tplc="04190003" w:tentative="1">
      <w:start w:val="1"/>
      <w:numFmt w:val="bullet"/>
      <w:lvlText w:val="o"/>
      <w:lvlJc w:val="left"/>
      <w:pPr>
        <w:ind w:left="7245" w:hanging="360"/>
      </w:pPr>
      <w:rPr>
        <w:rFonts w:ascii="Courier New" w:hAnsi="Courier New" w:cs="Courier New" w:hint="default"/>
      </w:rPr>
    </w:lvl>
    <w:lvl w:ilvl="8" w:tplc="04190005" w:tentative="1">
      <w:start w:val="1"/>
      <w:numFmt w:val="bullet"/>
      <w:lvlText w:val=""/>
      <w:lvlJc w:val="left"/>
      <w:pPr>
        <w:ind w:left="7965" w:hanging="360"/>
      </w:pPr>
      <w:rPr>
        <w:rFonts w:ascii="Wingdings" w:hAnsi="Wingdings" w:hint="default"/>
      </w:rPr>
    </w:lvl>
  </w:abstractNum>
  <w:abstractNum w:abstractNumId="27" w15:restartNumberingAfterBreak="0">
    <w:nsid w:val="504F2E4F"/>
    <w:multiLevelType w:val="hybridMultilevel"/>
    <w:tmpl w:val="41D01BE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4B45211"/>
    <w:multiLevelType w:val="hybridMultilevel"/>
    <w:tmpl w:val="47BC766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9" w15:restartNumberingAfterBreak="0">
    <w:nsid w:val="58C701B2"/>
    <w:multiLevelType w:val="hybridMultilevel"/>
    <w:tmpl w:val="6EB0C5A0"/>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8E8098C"/>
    <w:multiLevelType w:val="multilevel"/>
    <w:tmpl w:val="96B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1025A"/>
    <w:multiLevelType w:val="hybridMultilevel"/>
    <w:tmpl w:val="E1F8766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5A6BF1"/>
    <w:multiLevelType w:val="hybridMultilevel"/>
    <w:tmpl w:val="6B088706"/>
    <w:lvl w:ilvl="0" w:tplc="516893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0D0C29"/>
    <w:multiLevelType w:val="hybridMultilevel"/>
    <w:tmpl w:val="910AAB68"/>
    <w:lvl w:ilvl="0" w:tplc="C11835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3962B58"/>
    <w:multiLevelType w:val="hybridMultilevel"/>
    <w:tmpl w:val="FE106D7C"/>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3E2335B"/>
    <w:multiLevelType w:val="hybridMultilevel"/>
    <w:tmpl w:val="E04658D8"/>
    <w:lvl w:ilvl="0" w:tplc="04190001">
      <w:start w:val="1"/>
      <w:numFmt w:val="bullet"/>
      <w:lvlText w:val=""/>
      <w:lvlJc w:val="left"/>
      <w:pPr>
        <w:ind w:left="2925" w:hanging="360"/>
      </w:pPr>
      <w:rPr>
        <w:rFonts w:ascii="Symbol" w:hAnsi="Symbol" w:hint="default"/>
      </w:rPr>
    </w:lvl>
    <w:lvl w:ilvl="1" w:tplc="04190003" w:tentative="1">
      <w:start w:val="1"/>
      <w:numFmt w:val="bullet"/>
      <w:lvlText w:val="o"/>
      <w:lvlJc w:val="left"/>
      <w:pPr>
        <w:ind w:left="3645" w:hanging="360"/>
      </w:pPr>
      <w:rPr>
        <w:rFonts w:ascii="Courier New" w:hAnsi="Courier New" w:cs="Courier New" w:hint="default"/>
      </w:rPr>
    </w:lvl>
    <w:lvl w:ilvl="2" w:tplc="04190005" w:tentative="1">
      <w:start w:val="1"/>
      <w:numFmt w:val="bullet"/>
      <w:lvlText w:val=""/>
      <w:lvlJc w:val="left"/>
      <w:pPr>
        <w:ind w:left="4365" w:hanging="360"/>
      </w:pPr>
      <w:rPr>
        <w:rFonts w:ascii="Wingdings" w:hAnsi="Wingdings" w:hint="default"/>
      </w:rPr>
    </w:lvl>
    <w:lvl w:ilvl="3" w:tplc="04190001" w:tentative="1">
      <w:start w:val="1"/>
      <w:numFmt w:val="bullet"/>
      <w:lvlText w:val=""/>
      <w:lvlJc w:val="left"/>
      <w:pPr>
        <w:ind w:left="5085" w:hanging="360"/>
      </w:pPr>
      <w:rPr>
        <w:rFonts w:ascii="Symbol" w:hAnsi="Symbol" w:hint="default"/>
      </w:rPr>
    </w:lvl>
    <w:lvl w:ilvl="4" w:tplc="04190003" w:tentative="1">
      <w:start w:val="1"/>
      <w:numFmt w:val="bullet"/>
      <w:lvlText w:val="o"/>
      <w:lvlJc w:val="left"/>
      <w:pPr>
        <w:ind w:left="5805" w:hanging="360"/>
      </w:pPr>
      <w:rPr>
        <w:rFonts w:ascii="Courier New" w:hAnsi="Courier New" w:cs="Courier New" w:hint="default"/>
      </w:rPr>
    </w:lvl>
    <w:lvl w:ilvl="5" w:tplc="04190005" w:tentative="1">
      <w:start w:val="1"/>
      <w:numFmt w:val="bullet"/>
      <w:lvlText w:val=""/>
      <w:lvlJc w:val="left"/>
      <w:pPr>
        <w:ind w:left="6525" w:hanging="360"/>
      </w:pPr>
      <w:rPr>
        <w:rFonts w:ascii="Wingdings" w:hAnsi="Wingdings" w:hint="default"/>
      </w:rPr>
    </w:lvl>
    <w:lvl w:ilvl="6" w:tplc="04190001" w:tentative="1">
      <w:start w:val="1"/>
      <w:numFmt w:val="bullet"/>
      <w:lvlText w:val=""/>
      <w:lvlJc w:val="left"/>
      <w:pPr>
        <w:ind w:left="7245" w:hanging="360"/>
      </w:pPr>
      <w:rPr>
        <w:rFonts w:ascii="Symbol" w:hAnsi="Symbol" w:hint="default"/>
      </w:rPr>
    </w:lvl>
    <w:lvl w:ilvl="7" w:tplc="04190003" w:tentative="1">
      <w:start w:val="1"/>
      <w:numFmt w:val="bullet"/>
      <w:lvlText w:val="o"/>
      <w:lvlJc w:val="left"/>
      <w:pPr>
        <w:ind w:left="7965" w:hanging="360"/>
      </w:pPr>
      <w:rPr>
        <w:rFonts w:ascii="Courier New" w:hAnsi="Courier New" w:cs="Courier New" w:hint="default"/>
      </w:rPr>
    </w:lvl>
    <w:lvl w:ilvl="8" w:tplc="04190005" w:tentative="1">
      <w:start w:val="1"/>
      <w:numFmt w:val="bullet"/>
      <w:lvlText w:val=""/>
      <w:lvlJc w:val="left"/>
      <w:pPr>
        <w:ind w:left="8685" w:hanging="360"/>
      </w:pPr>
      <w:rPr>
        <w:rFonts w:ascii="Wingdings" w:hAnsi="Wingdings" w:hint="default"/>
      </w:rPr>
    </w:lvl>
  </w:abstractNum>
  <w:abstractNum w:abstractNumId="36" w15:restartNumberingAfterBreak="0">
    <w:nsid w:val="68A0187C"/>
    <w:multiLevelType w:val="hybridMultilevel"/>
    <w:tmpl w:val="EC3AF546"/>
    <w:lvl w:ilvl="0" w:tplc="AD448538">
      <w:start w:val="1"/>
      <w:numFmt w:val="bullet"/>
      <w:lvlText w:val=""/>
      <w:lvlJc w:val="left"/>
      <w:pPr>
        <w:tabs>
          <w:tab w:val="num" w:pos="1789"/>
        </w:tabs>
        <w:ind w:left="1789" w:hanging="360"/>
      </w:pPr>
      <w:rPr>
        <w:rFonts w:ascii="Symbol" w:hAnsi="Symbol" w:hint="default"/>
        <w:color w:val="auto"/>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9BE5C21"/>
    <w:multiLevelType w:val="hybridMultilevel"/>
    <w:tmpl w:val="3B2C81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70239A"/>
    <w:multiLevelType w:val="hybridMultilevel"/>
    <w:tmpl w:val="12FA4498"/>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073586"/>
    <w:multiLevelType w:val="hybridMultilevel"/>
    <w:tmpl w:val="64AA5F22"/>
    <w:lvl w:ilvl="0" w:tplc="EBD4D8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0843F7F"/>
    <w:multiLevelType w:val="hybridMultilevel"/>
    <w:tmpl w:val="D9C4B16C"/>
    <w:lvl w:ilvl="0" w:tplc="EBD4D8D8">
      <w:start w:val="1"/>
      <w:numFmt w:val="bullet"/>
      <w:lvlText w:val=""/>
      <w:lvlJc w:val="left"/>
      <w:pPr>
        <w:ind w:left="1287"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683571B"/>
    <w:multiLevelType w:val="hybridMultilevel"/>
    <w:tmpl w:val="546E60A0"/>
    <w:lvl w:ilvl="0" w:tplc="4A62108E">
      <w:numFmt w:val="bullet"/>
      <w:lvlText w:val=""/>
      <w:lvlJc w:val="left"/>
      <w:pPr>
        <w:ind w:left="1070" w:hanging="71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9E6F52"/>
    <w:multiLevelType w:val="hybridMultilevel"/>
    <w:tmpl w:val="EF52ACF0"/>
    <w:lvl w:ilvl="0" w:tplc="A3C43A5E">
      <w:start w:val="1"/>
      <w:numFmt w:val="decimal"/>
      <w:lvlText w:val="%1."/>
      <w:lvlJc w:val="left"/>
      <w:pPr>
        <w:ind w:left="1862" w:hanging="44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7D743C1"/>
    <w:multiLevelType w:val="hybridMultilevel"/>
    <w:tmpl w:val="CB3C4D68"/>
    <w:lvl w:ilvl="0" w:tplc="E3E69872">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7A1D01CC"/>
    <w:multiLevelType w:val="multilevel"/>
    <w:tmpl w:val="546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D01D1"/>
    <w:multiLevelType w:val="hybridMultilevel"/>
    <w:tmpl w:val="E052410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7D4811E6"/>
    <w:multiLevelType w:val="hybridMultilevel"/>
    <w:tmpl w:val="A52E7DD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7" w15:restartNumberingAfterBreak="0">
    <w:nsid w:val="7DC84770"/>
    <w:multiLevelType w:val="hybridMultilevel"/>
    <w:tmpl w:val="3D02E530"/>
    <w:lvl w:ilvl="0" w:tplc="9E0A640A">
      <w:start w:val="2"/>
      <w:numFmt w:val="bullet"/>
      <w:lvlText w:val="-"/>
      <w:lvlJc w:val="left"/>
      <w:pPr>
        <w:ind w:left="900" w:hanging="360"/>
      </w:pPr>
      <w:rPr>
        <w:rFonts w:ascii="Times New Roman" w:eastAsia="Times New Roman" w:hAnsi="Times New Roman" w:hint="default"/>
      </w:rPr>
    </w:lvl>
    <w:lvl w:ilvl="1" w:tplc="04190003" w:tentative="1">
      <w:start w:val="1"/>
      <w:numFmt w:val="bullet"/>
      <w:lvlText w:val="o"/>
      <w:lvlJc w:val="left"/>
      <w:pPr>
        <w:ind w:left="1620" w:hanging="360"/>
      </w:pPr>
      <w:rPr>
        <w:rFonts w:ascii="Courier New" w:hAnsi="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hint="default"/>
      </w:rPr>
    </w:lvl>
    <w:lvl w:ilvl="8" w:tplc="04190005" w:tentative="1">
      <w:start w:val="1"/>
      <w:numFmt w:val="bullet"/>
      <w:lvlText w:val=""/>
      <w:lvlJc w:val="left"/>
      <w:pPr>
        <w:ind w:left="6660" w:hanging="360"/>
      </w:pPr>
      <w:rPr>
        <w:rFonts w:ascii="Wingdings" w:hAnsi="Wingdings" w:hint="default"/>
      </w:rPr>
    </w:lvl>
  </w:abstractNum>
  <w:num w:numId="1">
    <w:abstractNumId w:val="22"/>
  </w:num>
  <w:num w:numId="2">
    <w:abstractNumId w:val="41"/>
  </w:num>
  <w:num w:numId="3">
    <w:abstractNumId w:val="39"/>
  </w:num>
  <w:num w:numId="4">
    <w:abstractNumId w:val="30"/>
  </w:num>
  <w:num w:numId="5">
    <w:abstractNumId w:val="24"/>
  </w:num>
  <w:num w:numId="6">
    <w:abstractNumId w:val="6"/>
  </w:num>
  <w:num w:numId="7">
    <w:abstractNumId w:val="5"/>
  </w:num>
  <w:num w:numId="8">
    <w:abstractNumId w:val="4"/>
  </w:num>
  <w:num w:numId="9">
    <w:abstractNumId w:val="32"/>
  </w:num>
  <w:num w:numId="10">
    <w:abstractNumId w:val="10"/>
  </w:num>
  <w:num w:numId="11">
    <w:abstractNumId w:val="18"/>
  </w:num>
  <w:num w:numId="12">
    <w:abstractNumId w:val="47"/>
  </w:num>
  <w:num w:numId="13">
    <w:abstractNumId w:val="40"/>
  </w:num>
  <w:num w:numId="14">
    <w:abstractNumId w:val="9"/>
  </w:num>
  <w:num w:numId="15">
    <w:abstractNumId w:val="26"/>
  </w:num>
  <w:num w:numId="16">
    <w:abstractNumId w:val="35"/>
  </w:num>
  <w:num w:numId="17">
    <w:abstractNumId w:val="11"/>
  </w:num>
  <w:num w:numId="18">
    <w:abstractNumId w:val="42"/>
  </w:num>
  <w:num w:numId="19">
    <w:abstractNumId w:val="43"/>
  </w:num>
  <w:num w:numId="20">
    <w:abstractNumId w:val="33"/>
  </w:num>
  <w:num w:numId="21">
    <w:abstractNumId w:val="2"/>
  </w:num>
  <w:num w:numId="22">
    <w:abstractNumId w:val="8"/>
  </w:num>
  <w:num w:numId="23">
    <w:abstractNumId w:val="31"/>
  </w:num>
  <w:num w:numId="24">
    <w:abstractNumId w:val="19"/>
  </w:num>
  <w:num w:numId="25">
    <w:abstractNumId w:val="20"/>
  </w:num>
  <w:num w:numId="26">
    <w:abstractNumId w:val="27"/>
  </w:num>
  <w:num w:numId="27">
    <w:abstractNumId w:val="36"/>
  </w:num>
  <w:num w:numId="28">
    <w:abstractNumId w:val="44"/>
  </w:num>
  <w:num w:numId="29">
    <w:abstractNumId w:val="38"/>
  </w:num>
  <w:num w:numId="30">
    <w:abstractNumId w:val="34"/>
  </w:num>
  <w:num w:numId="31">
    <w:abstractNumId w:val="17"/>
  </w:num>
  <w:num w:numId="32">
    <w:abstractNumId w:val="12"/>
  </w:num>
  <w:num w:numId="33">
    <w:abstractNumId w:val="15"/>
  </w:num>
  <w:num w:numId="34">
    <w:abstractNumId w:val="1"/>
  </w:num>
  <w:num w:numId="35">
    <w:abstractNumId w:val="7"/>
  </w:num>
  <w:num w:numId="36">
    <w:abstractNumId w:val="21"/>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 w:numId="40">
    <w:abstractNumId w:val="0"/>
  </w:num>
  <w:num w:numId="41">
    <w:abstractNumId w:val="3"/>
  </w:num>
  <w:num w:numId="42">
    <w:abstractNumId w:val="37"/>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num>
  <w:num w:numId="45">
    <w:abstractNumId w:val="14"/>
  </w:num>
  <w:num w:numId="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num>
  <w:num w:numId="4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93"/>
    <w:rsid w:val="00011284"/>
    <w:rsid w:val="00014548"/>
    <w:rsid w:val="00032230"/>
    <w:rsid w:val="00034AA2"/>
    <w:rsid w:val="000456F6"/>
    <w:rsid w:val="000459EB"/>
    <w:rsid w:val="0005125D"/>
    <w:rsid w:val="00066BC3"/>
    <w:rsid w:val="00092495"/>
    <w:rsid w:val="000A1427"/>
    <w:rsid w:val="000B3EB7"/>
    <w:rsid w:val="000B5654"/>
    <w:rsid w:val="000C4283"/>
    <w:rsid w:val="000D2D02"/>
    <w:rsid w:val="000D4A4C"/>
    <w:rsid w:val="000F5B16"/>
    <w:rsid w:val="0011184B"/>
    <w:rsid w:val="00116010"/>
    <w:rsid w:val="00124E84"/>
    <w:rsid w:val="00132E10"/>
    <w:rsid w:val="00141DB0"/>
    <w:rsid w:val="00150A26"/>
    <w:rsid w:val="0019660C"/>
    <w:rsid w:val="001A0A78"/>
    <w:rsid w:val="001B455D"/>
    <w:rsid w:val="001C1A49"/>
    <w:rsid w:val="001C672F"/>
    <w:rsid w:val="001F4FAD"/>
    <w:rsid w:val="00207DA4"/>
    <w:rsid w:val="0022020F"/>
    <w:rsid w:val="002235D9"/>
    <w:rsid w:val="00237CE9"/>
    <w:rsid w:val="00245ED1"/>
    <w:rsid w:val="00250C51"/>
    <w:rsid w:val="00254DD4"/>
    <w:rsid w:val="00255841"/>
    <w:rsid w:val="00285290"/>
    <w:rsid w:val="002B7E42"/>
    <w:rsid w:val="002C21F2"/>
    <w:rsid w:val="002D79FB"/>
    <w:rsid w:val="002F507D"/>
    <w:rsid w:val="003461D5"/>
    <w:rsid w:val="00350ABB"/>
    <w:rsid w:val="00351693"/>
    <w:rsid w:val="00353454"/>
    <w:rsid w:val="003665CC"/>
    <w:rsid w:val="003874BF"/>
    <w:rsid w:val="003B3ABE"/>
    <w:rsid w:val="003D404F"/>
    <w:rsid w:val="003E792A"/>
    <w:rsid w:val="003F1EEE"/>
    <w:rsid w:val="00401956"/>
    <w:rsid w:val="0041075F"/>
    <w:rsid w:val="004121CA"/>
    <w:rsid w:val="00414F00"/>
    <w:rsid w:val="00415B38"/>
    <w:rsid w:val="00425890"/>
    <w:rsid w:val="00427613"/>
    <w:rsid w:val="00427CF5"/>
    <w:rsid w:val="004341DD"/>
    <w:rsid w:val="004346B3"/>
    <w:rsid w:val="004677CC"/>
    <w:rsid w:val="004835C1"/>
    <w:rsid w:val="00486095"/>
    <w:rsid w:val="00497AC3"/>
    <w:rsid w:val="004A5845"/>
    <w:rsid w:val="004E2030"/>
    <w:rsid w:val="004E5BEB"/>
    <w:rsid w:val="00515AAE"/>
    <w:rsid w:val="00515D64"/>
    <w:rsid w:val="00516425"/>
    <w:rsid w:val="005165AE"/>
    <w:rsid w:val="0052531B"/>
    <w:rsid w:val="005262B5"/>
    <w:rsid w:val="00533347"/>
    <w:rsid w:val="00560776"/>
    <w:rsid w:val="005668CF"/>
    <w:rsid w:val="00570319"/>
    <w:rsid w:val="005C7F8D"/>
    <w:rsid w:val="005D1018"/>
    <w:rsid w:val="005D1223"/>
    <w:rsid w:val="005E04E9"/>
    <w:rsid w:val="00611CDC"/>
    <w:rsid w:val="00613756"/>
    <w:rsid w:val="006475E0"/>
    <w:rsid w:val="00667B29"/>
    <w:rsid w:val="00671024"/>
    <w:rsid w:val="00671027"/>
    <w:rsid w:val="00680D7B"/>
    <w:rsid w:val="0068371D"/>
    <w:rsid w:val="00686C87"/>
    <w:rsid w:val="006A07F0"/>
    <w:rsid w:val="006D31B2"/>
    <w:rsid w:val="006F3D33"/>
    <w:rsid w:val="006F7A65"/>
    <w:rsid w:val="00702042"/>
    <w:rsid w:val="00711152"/>
    <w:rsid w:val="00721E02"/>
    <w:rsid w:val="00742F0A"/>
    <w:rsid w:val="00746FBE"/>
    <w:rsid w:val="007473DA"/>
    <w:rsid w:val="007538C8"/>
    <w:rsid w:val="00754BB2"/>
    <w:rsid w:val="007557F6"/>
    <w:rsid w:val="007577E0"/>
    <w:rsid w:val="00774CEC"/>
    <w:rsid w:val="00783B1A"/>
    <w:rsid w:val="007C2F8B"/>
    <w:rsid w:val="007C66F0"/>
    <w:rsid w:val="007D1622"/>
    <w:rsid w:val="007D3521"/>
    <w:rsid w:val="007D3EB6"/>
    <w:rsid w:val="007E59A7"/>
    <w:rsid w:val="007E711D"/>
    <w:rsid w:val="007F5717"/>
    <w:rsid w:val="00802138"/>
    <w:rsid w:val="00811F7F"/>
    <w:rsid w:val="00843874"/>
    <w:rsid w:val="008573CA"/>
    <w:rsid w:val="008676EF"/>
    <w:rsid w:val="008C5C85"/>
    <w:rsid w:val="008C637A"/>
    <w:rsid w:val="008C6C82"/>
    <w:rsid w:val="008D051D"/>
    <w:rsid w:val="008D1F88"/>
    <w:rsid w:val="00900B89"/>
    <w:rsid w:val="00914C76"/>
    <w:rsid w:val="009177E8"/>
    <w:rsid w:val="00921577"/>
    <w:rsid w:val="009232F6"/>
    <w:rsid w:val="00927B2C"/>
    <w:rsid w:val="00937260"/>
    <w:rsid w:val="00966843"/>
    <w:rsid w:val="009779DF"/>
    <w:rsid w:val="00977C05"/>
    <w:rsid w:val="00984352"/>
    <w:rsid w:val="009862DB"/>
    <w:rsid w:val="0099116E"/>
    <w:rsid w:val="00994053"/>
    <w:rsid w:val="00994277"/>
    <w:rsid w:val="00995EF3"/>
    <w:rsid w:val="009A1CA2"/>
    <w:rsid w:val="009B31CF"/>
    <w:rsid w:val="009D322F"/>
    <w:rsid w:val="00A24EF9"/>
    <w:rsid w:val="00A25368"/>
    <w:rsid w:val="00A258E0"/>
    <w:rsid w:val="00A7301D"/>
    <w:rsid w:val="00A93205"/>
    <w:rsid w:val="00AA4156"/>
    <w:rsid w:val="00AA630F"/>
    <w:rsid w:val="00AB4932"/>
    <w:rsid w:val="00AD22B1"/>
    <w:rsid w:val="00AD2F4E"/>
    <w:rsid w:val="00AD7214"/>
    <w:rsid w:val="00AD7621"/>
    <w:rsid w:val="00AF1A75"/>
    <w:rsid w:val="00B07B2A"/>
    <w:rsid w:val="00B50E34"/>
    <w:rsid w:val="00B52019"/>
    <w:rsid w:val="00B5387F"/>
    <w:rsid w:val="00B6370A"/>
    <w:rsid w:val="00B650D4"/>
    <w:rsid w:val="00B65801"/>
    <w:rsid w:val="00B9221F"/>
    <w:rsid w:val="00BA180F"/>
    <w:rsid w:val="00BA7670"/>
    <w:rsid w:val="00BB2BE7"/>
    <w:rsid w:val="00BC34FC"/>
    <w:rsid w:val="00BC68B2"/>
    <w:rsid w:val="00C01205"/>
    <w:rsid w:val="00C01C49"/>
    <w:rsid w:val="00C073EE"/>
    <w:rsid w:val="00C11D21"/>
    <w:rsid w:val="00C221DB"/>
    <w:rsid w:val="00C26F70"/>
    <w:rsid w:val="00C52687"/>
    <w:rsid w:val="00C52A15"/>
    <w:rsid w:val="00C819D9"/>
    <w:rsid w:val="00CC1993"/>
    <w:rsid w:val="00CC19E3"/>
    <w:rsid w:val="00CE4AB1"/>
    <w:rsid w:val="00D164BF"/>
    <w:rsid w:val="00D269A3"/>
    <w:rsid w:val="00D351F6"/>
    <w:rsid w:val="00D63BC3"/>
    <w:rsid w:val="00D651CD"/>
    <w:rsid w:val="00D73208"/>
    <w:rsid w:val="00D77FB2"/>
    <w:rsid w:val="00D81AEC"/>
    <w:rsid w:val="00D93EAB"/>
    <w:rsid w:val="00D954F0"/>
    <w:rsid w:val="00DA4CB0"/>
    <w:rsid w:val="00DB72C3"/>
    <w:rsid w:val="00DC61B0"/>
    <w:rsid w:val="00DE01A4"/>
    <w:rsid w:val="00E02024"/>
    <w:rsid w:val="00E10E3E"/>
    <w:rsid w:val="00E121B1"/>
    <w:rsid w:val="00E17263"/>
    <w:rsid w:val="00E23043"/>
    <w:rsid w:val="00E34A24"/>
    <w:rsid w:val="00E3675E"/>
    <w:rsid w:val="00E40D26"/>
    <w:rsid w:val="00E5294D"/>
    <w:rsid w:val="00E55475"/>
    <w:rsid w:val="00E60A19"/>
    <w:rsid w:val="00E61449"/>
    <w:rsid w:val="00E746CC"/>
    <w:rsid w:val="00E75EFD"/>
    <w:rsid w:val="00E827C2"/>
    <w:rsid w:val="00E93A5C"/>
    <w:rsid w:val="00EA27B5"/>
    <w:rsid w:val="00EB5B3B"/>
    <w:rsid w:val="00EB6307"/>
    <w:rsid w:val="00ED3A97"/>
    <w:rsid w:val="00F012A7"/>
    <w:rsid w:val="00F05DC1"/>
    <w:rsid w:val="00F10D59"/>
    <w:rsid w:val="00F468C1"/>
    <w:rsid w:val="00F4789A"/>
    <w:rsid w:val="00F675DB"/>
    <w:rsid w:val="00F74664"/>
    <w:rsid w:val="00F83493"/>
    <w:rsid w:val="00F85DF5"/>
    <w:rsid w:val="00FA36A2"/>
    <w:rsid w:val="00FB163B"/>
    <w:rsid w:val="00FD2716"/>
    <w:rsid w:val="00FE13E0"/>
    <w:rsid w:val="00FE5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8790B"/>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456F6"/>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01414-02BF-4EBF-A209-7A7BBA3D4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9</Pages>
  <Words>1722</Words>
  <Characters>9818</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Дмитрий</cp:lastModifiedBy>
  <cp:revision>5</cp:revision>
  <dcterms:created xsi:type="dcterms:W3CDTF">2021-01-16T07:34:00Z</dcterms:created>
  <dcterms:modified xsi:type="dcterms:W3CDTF">2022-04-11T19:50:00Z</dcterms:modified>
</cp:coreProperties>
</file>