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56F6" w:rsidRPr="00124E84" w:rsidRDefault="000456F6" w:rsidP="000456F6">
      <w:pPr>
        <w:spacing w:line="240" w:lineRule="auto"/>
        <w:contextualSpacing/>
        <w:jc w:val="center"/>
        <w:rPr>
          <w:rFonts w:cs="Times New Roman"/>
          <w:szCs w:val="28"/>
        </w:rPr>
      </w:pPr>
      <w:r w:rsidRPr="00124E84">
        <w:rPr>
          <w:rFonts w:cs="Times New Roman"/>
          <w:szCs w:val="28"/>
        </w:rPr>
        <w:t>Министерство науки и высшего образования Российской Федерации</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Федеральное государственное автономное образовательное учреждение высшего образования</w:t>
      </w:r>
    </w:p>
    <w:p w:rsidR="000456F6" w:rsidRPr="00124E84" w:rsidRDefault="000456F6" w:rsidP="000456F6">
      <w:pPr>
        <w:spacing w:line="240" w:lineRule="auto"/>
        <w:contextualSpacing/>
        <w:jc w:val="center"/>
        <w:rPr>
          <w:rFonts w:cs="Times New Roman"/>
          <w:szCs w:val="28"/>
        </w:rPr>
      </w:pPr>
      <w:r w:rsidRPr="00124E84">
        <w:rPr>
          <w:rFonts w:cs="Times New Roman"/>
          <w:szCs w:val="28"/>
        </w:rPr>
        <w:t>«Крымский федеральный университет имени В. И. Вернадского»</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(ФГАОУ ВО «КФУ им. В. И. Вернадского»)</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Институт экономики и управления (структурное подразделение)</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 xml:space="preserve">Кафедра </w:t>
      </w:r>
      <w:r w:rsidR="003F1EEE">
        <w:rPr>
          <w:rFonts w:cs="Times New Roman"/>
          <w:szCs w:val="28"/>
        </w:rPr>
        <w:t>м</w:t>
      </w:r>
      <w:r>
        <w:rPr>
          <w:rFonts w:cs="Times New Roman"/>
          <w:szCs w:val="28"/>
        </w:rPr>
        <w:t>аркетинга, торгового и таможенного дела</w:t>
      </w:r>
    </w:p>
    <w:p w:rsidR="000456F6" w:rsidRPr="00124E84" w:rsidRDefault="000456F6" w:rsidP="000456F6">
      <w:pPr>
        <w:spacing w:line="240" w:lineRule="auto"/>
        <w:contextualSpacing/>
        <w:rPr>
          <w:rFonts w:cs="Times New Roman"/>
          <w:szCs w:val="28"/>
        </w:rPr>
      </w:pPr>
    </w:p>
    <w:p w:rsidR="000456F6" w:rsidRDefault="000456F6" w:rsidP="000456F6">
      <w:pPr>
        <w:spacing w:line="240" w:lineRule="auto"/>
        <w:contextualSpacing/>
        <w:jc w:val="center"/>
        <w:rPr>
          <w:rFonts w:eastAsia="Calibri" w:cs="Times New Roman"/>
          <w:szCs w:val="28"/>
        </w:rPr>
      </w:pPr>
    </w:p>
    <w:p w:rsidR="000456F6" w:rsidRDefault="000456F6" w:rsidP="000456F6">
      <w:pPr>
        <w:spacing w:line="240" w:lineRule="auto"/>
        <w:contextualSpacing/>
        <w:jc w:val="center"/>
        <w:rPr>
          <w:rFonts w:eastAsia="Calibri" w:cs="Times New Roman"/>
          <w:b/>
          <w:szCs w:val="28"/>
        </w:rPr>
      </w:pPr>
    </w:p>
    <w:p w:rsidR="000456F6" w:rsidRPr="00124E84" w:rsidRDefault="000456F6" w:rsidP="000456F6">
      <w:pPr>
        <w:spacing w:line="240" w:lineRule="auto"/>
        <w:contextualSpacing/>
        <w:jc w:val="center"/>
        <w:rPr>
          <w:rFonts w:eastAsia="Calibri" w:cs="Times New Roman"/>
          <w:b/>
          <w:szCs w:val="28"/>
        </w:rPr>
      </w:pPr>
    </w:p>
    <w:p w:rsidR="000456F6" w:rsidRPr="007F5717" w:rsidRDefault="003F1EEE" w:rsidP="000456F6">
      <w:pPr>
        <w:widowControl w:val="0"/>
        <w:suppressAutoHyphens/>
        <w:spacing w:line="240" w:lineRule="auto"/>
        <w:contextualSpacing/>
        <w:jc w:val="center"/>
        <w:rPr>
          <w:rFonts w:eastAsia="Calibri" w:cs="Times New Roman"/>
          <w:b/>
          <w:szCs w:val="28"/>
        </w:rPr>
      </w:pPr>
      <w:r>
        <w:rPr>
          <w:rFonts w:eastAsia="Calibri" w:cs="Times New Roman"/>
          <w:b/>
          <w:caps/>
          <w:szCs w:val="28"/>
        </w:rPr>
        <w:t>контрольная работа</w:t>
      </w:r>
      <w:r w:rsidR="000456F6" w:rsidRPr="007F5717">
        <w:rPr>
          <w:rFonts w:eastAsia="Calibri" w:cs="Times New Roman"/>
          <w:b/>
          <w:szCs w:val="28"/>
        </w:rPr>
        <w:t xml:space="preserve"> </w:t>
      </w:r>
    </w:p>
    <w:p w:rsidR="000456F6" w:rsidRPr="00124E84" w:rsidRDefault="000456F6" w:rsidP="000456F6">
      <w:pPr>
        <w:widowControl w:val="0"/>
        <w:suppressAutoHyphens/>
        <w:spacing w:line="240" w:lineRule="auto"/>
        <w:contextualSpacing/>
        <w:jc w:val="center"/>
        <w:rPr>
          <w:rFonts w:eastAsia="Calibri" w:cs="Times New Roman"/>
          <w:b/>
          <w:szCs w:val="28"/>
        </w:rPr>
      </w:pPr>
    </w:p>
    <w:p w:rsidR="000456F6" w:rsidRPr="00124E84" w:rsidRDefault="000456F6" w:rsidP="000456F6">
      <w:pPr>
        <w:widowControl w:val="0"/>
        <w:suppressAutoHyphens/>
        <w:spacing w:line="240" w:lineRule="auto"/>
        <w:contextualSpacing/>
        <w:jc w:val="center"/>
        <w:rPr>
          <w:rFonts w:eastAsia="SimSun" w:cs="Times New Roman"/>
          <w:kern w:val="1"/>
          <w:szCs w:val="28"/>
          <w:lang w:eastAsia="ru-RU" w:bidi="hi-IN"/>
        </w:rPr>
      </w:pPr>
      <w:r w:rsidRPr="00124E84">
        <w:rPr>
          <w:rFonts w:eastAsia="SimSun" w:cs="Times New Roman"/>
          <w:kern w:val="1"/>
          <w:szCs w:val="28"/>
          <w:lang w:eastAsia="ru-RU" w:bidi="hi-IN"/>
        </w:rPr>
        <w:t>по дисциплине «</w:t>
      </w:r>
      <w:r w:rsidR="005145B1">
        <w:t>«Маркетинг торгового предприятия</w:t>
      </w:r>
      <w:r w:rsidRPr="00124E84">
        <w:rPr>
          <w:rFonts w:eastAsia="SimSun" w:cs="Times New Roman"/>
          <w:kern w:val="1"/>
          <w:szCs w:val="28"/>
          <w:lang w:eastAsia="ru-RU" w:bidi="hi-IN"/>
        </w:rPr>
        <w:t>»</w:t>
      </w:r>
    </w:p>
    <w:p w:rsidR="003F1EEE" w:rsidRDefault="003F1EEE" w:rsidP="003F1EEE">
      <w:pPr>
        <w:spacing w:line="240" w:lineRule="auto"/>
        <w:contextualSpacing/>
        <w:jc w:val="center"/>
        <w:rPr>
          <w:rFonts w:eastAsia="Calibri" w:cs="Times New Roman"/>
          <w:szCs w:val="28"/>
        </w:rPr>
      </w:pPr>
    </w:p>
    <w:p w:rsidR="000456F6" w:rsidRPr="00124E84" w:rsidRDefault="003F1EEE" w:rsidP="003F1EEE">
      <w:pPr>
        <w:spacing w:line="240" w:lineRule="auto"/>
        <w:contextualSpacing/>
        <w:jc w:val="center"/>
        <w:rPr>
          <w:rFonts w:cs="Times New Roman"/>
          <w:szCs w:val="28"/>
        </w:rPr>
      </w:pPr>
      <w:r>
        <w:rPr>
          <w:rFonts w:eastAsia="Calibri" w:cs="Times New Roman"/>
          <w:szCs w:val="28"/>
        </w:rPr>
        <w:t>Вариант № 6</w:t>
      </w:r>
    </w:p>
    <w:p w:rsidR="000456F6" w:rsidRPr="00124E84" w:rsidRDefault="000456F6" w:rsidP="000456F6">
      <w:pPr>
        <w:spacing w:line="240" w:lineRule="auto"/>
        <w:contextualSpacing/>
        <w:rPr>
          <w:rFonts w:cs="Times New Roman"/>
          <w:szCs w:val="28"/>
        </w:rPr>
      </w:pPr>
    </w:p>
    <w:p w:rsidR="000456F6" w:rsidRDefault="000456F6" w:rsidP="000456F6">
      <w:pPr>
        <w:jc w:val="right"/>
        <w:rPr>
          <w:rFonts w:eastAsia="Calibri" w:cs="Times New Roman"/>
          <w:szCs w:val="28"/>
          <w:lang w:eastAsia="ru-RU"/>
        </w:rPr>
      </w:pPr>
    </w:p>
    <w:p w:rsidR="000456F6" w:rsidRDefault="000456F6" w:rsidP="000456F6">
      <w:pPr>
        <w:jc w:val="right"/>
        <w:rPr>
          <w:rFonts w:eastAsia="Calibri" w:cs="Times New Roman"/>
          <w:szCs w:val="28"/>
          <w:lang w:eastAsia="ru-RU"/>
        </w:rPr>
      </w:pPr>
    </w:p>
    <w:p w:rsidR="000456F6" w:rsidRPr="00124E84" w:rsidRDefault="000456F6" w:rsidP="000456F6">
      <w:pPr>
        <w:jc w:val="right"/>
        <w:rPr>
          <w:rFonts w:eastAsia="Calibri" w:cs="Times New Roman"/>
          <w:szCs w:val="28"/>
          <w:lang w:eastAsia="ru-RU"/>
        </w:rPr>
      </w:pPr>
      <w:r>
        <w:rPr>
          <w:rFonts w:eastAsia="Calibri" w:cs="Times New Roman"/>
          <w:szCs w:val="28"/>
          <w:lang w:eastAsia="ru-RU"/>
        </w:rPr>
        <w:t xml:space="preserve">Выполнил: обучающийся </w:t>
      </w:r>
      <w:r w:rsidR="005145B1">
        <w:rPr>
          <w:rFonts w:eastAsia="Calibri" w:cs="Times New Roman"/>
          <w:szCs w:val="28"/>
          <w:lang w:eastAsia="ru-RU"/>
        </w:rPr>
        <w:t>4 курса</w:t>
      </w:r>
    </w:p>
    <w:p w:rsidR="005145B1" w:rsidRDefault="003F1EEE" w:rsidP="005145B1">
      <w:pPr>
        <w:ind w:left="4955" w:firstLine="1"/>
        <w:jc w:val="center"/>
        <w:rPr>
          <w:rFonts w:eastAsia="Calibri" w:cs="Times New Roman"/>
          <w:color w:val="000000"/>
          <w:szCs w:val="28"/>
          <w:lang w:eastAsia="ru-RU"/>
        </w:rPr>
      </w:pPr>
      <w:r>
        <w:rPr>
          <w:rFonts w:eastAsia="Calibri" w:cs="Times New Roman"/>
          <w:color w:val="000000"/>
          <w:szCs w:val="28"/>
          <w:lang w:eastAsia="ru-RU"/>
        </w:rPr>
        <w:t xml:space="preserve">     </w:t>
      </w:r>
      <w:r w:rsidR="00FF7C74">
        <w:rPr>
          <w:rFonts w:eastAsia="Calibri" w:cs="Times New Roman"/>
          <w:color w:val="000000"/>
          <w:szCs w:val="28"/>
          <w:lang w:eastAsia="ru-RU"/>
        </w:rPr>
        <w:tab/>
      </w:r>
      <w:r w:rsidR="00FF7C74">
        <w:rPr>
          <w:rFonts w:eastAsia="Calibri" w:cs="Times New Roman"/>
          <w:color w:val="000000"/>
          <w:szCs w:val="28"/>
          <w:lang w:eastAsia="ru-RU"/>
        </w:rPr>
        <w:tab/>
        <w:t>Г</w:t>
      </w:r>
      <w:r w:rsidR="000456F6">
        <w:rPr>
          <w:rFonts w:eastAsia="Calibri" w:cs="Times New Roman"/>
          <w:color w:val="000000"/>
          <w:szCs w:val="28"/>
          <w:lang w:eastAsia="ru-RU"/>
        </w:rPr>
        <w:t>руппы ТД-б</w:t>
      </w:r>
      <w:r w:rsidR="00D77FB2">
        <w:rPr>
          <w:rFonts w:eastAsia="Calibri" w:cs="Times New Roman"/>
          <w:color w:val="000000"/>
          <w:szCs w:val="28"/>
          <w:lang w:eastAsia="ru-RU"/>
        </w:rPr>
        <w:t>-</w:t>
      </w:r>
      <w:r w:rsidR="000456F6">
        <w:rPr>
          <w:rFonts w:eastAsia="Calibri" w:cs="Times New Roman"/>
          <w:color w:val="000000"/>
          <w:szCs w:val="28"/>
          <w:lang w:eastAsia="ru-RU"/>
        </w:rPr>
        <w:t>з-</w:t>
      </w:r>
      <w:r w:rsidR="00FF7C74">
        <w:rPr>
          <w:rFonts w:eastAsia="Calibri" w:cs="Times New Roman"/>
          <w:color w:val="000000"/>
          <w:szCs w:val="28"/>
          <w:lang w:eastAsia="ru-RU"/>
        </w:rPr>
        <w:t>181</w:t>
      </w:r>
    </w:p>
    <w:p w:rsidR="000456F6" w:rsidRPr="00BC68B2" w:rsidRDefault="00FF7C74" w:rsidP="005145B1">
      <w:pPr>
        <w:ind w:left="4246"/>
        <w:rPr>
          <w:rFonts w:eastAsia="Calibri" w:cs="Times New Roman"/>
          <w:szCs w:val="28"/>
          <w:lang w:eastAsia="ru-RU"/>
        </w:rPr>
      </w:pPr>
      <w:r>
        <w:rPr>
          <w:rFonts w:eastAsia="Calibri" w:cs="Times New Roman"/>
          <w:color w:val="000000"/>
          <w:szCs w:val="28"/>
          <w:lang w:eastAsia="ru-RU"/>
        </w:rPr>
        <w:t xml:space="preserve">    </w:t>
      </w:r>
      <w:proofErr w:type="spellStart"/>
      <w:r w:rsidR="000456F6">
        <w:rPr>
          <w:rFonts w:eastAsia="Calibri" w:cs="Times New Roman"/>
          <w:color w:val="000000"/>
          <w:szCs w:val="28"/>
          <w:lang w:eastAsia="ru-RU"/>
        </w:rPr>
        <w:t>Лианская</w:t>
      </w:r>
      <w:proofErr w:type="spellEnd"/>
      <w:r w:rsidR="000456F6">
        <w:rPr>
          <w:rFonts w:eastAsia="Calibri" w:cs="Times New Roman"/>
          <w:color w:val="000000"/>
          <w:szCs w:val="28"/>
          <w:lang w:eastAsia="ru-RU"/>
        </w:rPr>
        <w:t xml:space="preserve"> Софья</w:t>
      </w:r>
      <w:r w:rsidR="00570319">
        <w:rPr>
          <w:rFonts w:eastAsia="Calibri" w:cs="Times New Roman"/>
          <w:color w:val="000000"/>
          <w:szCs w:val="28"/>
          <w:lang w:eastAsia="ru-RU"/>
        </w:rPr>
        <w:t xml:space="preserve"> </w:t>
      </w:r>
      <w:r w:rsidR="000456F6">
        <w:rPr>
          <w:rFonts w:eastAsia="Calibri" w:cs="Times New Roman"/>
          <w:color w:val="000000"/>
          <w:szCs w:val="28"/>
          <w:lang w:eastAsia="ru-RU"/>
        </w:rPr>
        <w:t>Станиславовна</w:t>
      </w:r>
      <w:r w:rsidR="000456F6" w:rsidRPr="00124E84">
        <w:rPr>
          <w:rFonts w:eastAsia="Calibri" w:cs="Times New Roman"/>
          <w:color w:val="000000"/>
          <w:szCs w:val="28"/>
          <w:lang w:eastAsia="ru-RU"/>
        </w:rPr>
        <w:tab/>
      </w:r>
    </w:p>
    <w:p w:rsidR="000456F6"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Default="000456F6" w:rsidP="000456F6">
      <w:pPr>
        <w:contextualSpacing/>
        <w:jc w:val="center"/>
        <w:rPr>
          <w:rFonts w:cs="Times New Roman"/>
          <w:szCs w:val="28"/>
        </w:rPr>
      </w:pPr>
    </w:p>
    <w:p w:rsidR="005472C1" w:rsidRDefault="005472C1" w:rsidP="000456F6">
      <w:pPr>
        <w:contextualSpacing/>
        <w:jc w:val="center"/>
        <w:rPr>
          <w:rFonts w:cs="Times New Roman"/>
          <w:szCs w:val="28"/>
        </w:rPr>
      </w:pPr>
    </w:p>
    <w:p w:rsidR="005472C1" w:rsidRDefault="005472C1" w:rsidP="000456F6">
      <w:pPr>
        <w:contextualSpacing/>
        <w:jc w:val="center"/>
        <w:rPr>
          <w:rFonts w:cs="Times New Roman"/>
          <w:szCs w:val="28"/>
        </w:rPr>
      </w:pPr>
    </w:p>
    <w:p w:rsidR="005472C1" w:rsidRDefault="005472C1" w:rsidP="00086223">
      <w:pPr>
        <w:tabs>
          <w:tab w:val="left" w:pos="5812"/>
        </w:tabs>
        <w:contextualSpacing/>
        <w:jc w:val="center"/>
        <w:rPr>
          <w:rFonts w:cs="Times New Roman"/>
          <w:szCs w:val="28"/>
        </w:rPr>
      </w:pPr>
    </w:p>
    <w:p w:rsidR="005472C1" w:rsidRDefault="005472C1" w:rsidP="000456F6">
      <w:pPr>
        <w:contextualSpacing/>
        <w:jc w:val="center"/>
        <w:rPr>
          <w:rFonts w:cs="Times New Roman"/>
          <w:szCs w:val="28"/>
        </w:rPr>
      </w:pPr>
    </w:p>
    <w:p w:rsidR="005472C1" w:rsidRDefault="005472C1" w:rsidP="000456F6">
      <w:pPr>
        <w:contextualSpacing/>
        <w:jc w:val="center"/>
        <w:rPr>
          <w:rFonts w:cs="Times New Roman"/>
          <w:szCs w:val="28"/>
        </w:rPr>
      </w:pPr>
    </w:p>
    <w:p w:rsidR="000456F6" w:rsidRDefault="000456F6" w:rsidP="000456F6">
      <w:pPr>
        <w:contextualSpacing/>
        <w:jc w:val="center"/>
        <w:rPr>
          <w:rFonts w:cs="Times New Roman"/>
          <w:szCs w:val="28"/>
        </w:rPr>
      </w:pPr>
      <w:r>
        <w:rPr>
          <w:rFonts w:cs="Times New Roman"/>
          <w:szCs w:val="28"/>
        </w:rPr>
        <w:t>Симферополь</w:t>
      </w:r>
      <w:r w:rsidR="005145B1">
        <w:rPr>
          <w:rFonts w:cs="Times New Roman"/>
          <w:szCs w:val="28"/>
        </w:rPr>
        <w:t xml:space="preserve"> </w:t>
      </w:r>
      <w:r>
        <w:rPr>
          <w:rFonts w:cs="Times New Roman"/>
          <w:szCs w:val="28"/>
        </w:rPr>
        <w:t>2022</w:t>
      </w:r>
      <w:r w:rsidR="003F1EEE">
        <w:rPr>
          <w:rFonts w:cs="Times New Roman"/>
          <w:szCs w:val="28"/>
        </w:rPr>
        <w:t xml:space="preserve"> </w:t>
      </w:r>
    </w:p>
    <w:p w:rsidR="000C4283" w:rsidRDefault="007003FC" w:rsidP="007003FC">
      <w:pPr>
        <w:jc w:val="center"/>
        <w:rPr>
          <w:b/>
        </w:rPr>
      </w:pPr>
      <w:r>
        <w:rPr>
          <w:b/>
        </w:rPr>
        <w:lastRenderedPageBreak/>
        <w:t>СОДЕРЖАНИЕ</w:t>
      </w:r>
    </w:p>
    <w:p w:rsidR="00E10159" w:rsidRDefault="00E10159" w:rsidP="005145B1">
      <w:pPr>
        <w:rPr>
          <w:b/>
        </w:rPr>
      </w:pPr>
    </w:p>
    <w:p w:rsidR="005145B1" w:rsidRPr="005145B1" w:rsidRDefault="005145B1" w:rsidP="005145B1">
      <w:r>
        <w:t>ВВЕДЕНИЕ …………………………………………………………</w:t>
      </w:r>
      <w:proofErr w:type="gramStart"/>
      <w:r>
        <w:t>…….</w:t>
      </w:r>
      <w:proofErr w:type="gramEnd"/>
      <w:r>
        <w:t>.  3</w:t>
      </w:r>
    </w:p>
    <w:p w:rsidR="007003FC" w:rsidRDefault="007003FC" w:rsidP="007003FC">
      <w:bookmarkStart w:id="0" w:name="_Hlk100686883"/>
      <w:r w:rsidRPr="0044187D">
        <w:rPr>
          <w:caps/>
        </w:rPr>
        <w:t xml:space="preserve">Задание </w:t>
      </w:r>
      <w:r w:rsidR="00086223">
        <w:rPr>
          <w:caps/>
        </w:rPr>
        <w:t>1</w:t>
      </w:r>
      <w:r>
        <w:t xml:space="preserve"> …………………………</w:t>
      </w:r>
      <w:r w:rsidR="0044187D">
        <w:t>……...</w:t>
      </w:r>
      <w:r>
        <w:t>………………………</w:t>
      </w:r>
      <w:proofErr w:type="gramStart"/>
      <w:r>
        <w:t>…….</w:t>
      </w:r>
      <w:proofErr w:type="gramEnd"/>
      <w:r>
        <w:t xml:space="preserve">.  </w:t>
      </w:r>
      <w:r w:rsidR="00B80B8F">
        <w:t>4</w:t>
      </w:r>
    </w:p>
    <w:p w:rsidR="00086223" w:rsidRDefault="00086223" w:rsidP="00086223">
      <w:pPr>
        <w:ind w:left="707"/>
      </w:pPr>
      <w:r>
        <w:t>1.</w:t>
      </w:r>
      <w:r w:rsidR="003A20F3">
        <w:t xml:space="preserve">1 </w:t>
      </w:r>
      <w:r>
        <w:t>Анализ территории торгового района ………………………</w:t>
      </w:r>
      <w:r w:rsidR="003561A2">
        <w:t>…</w:t>
      </w:r>
      <w:r>
        <w:t xml:space="preserve">  </w:t>
      </w:r>
      <w:r w:rsidR="00B80B8F">
        <w:t>4</w:t>
      </w:r>
    </w:p>
    <w:p w:rsidR="00086223" w:rsidRDefault="003A20F3" w:rsidP="00086223">
      <w:pPr>
        <w:ind w:left="707"/>
      </w:pPr>
      <w:r>
        <w:t>1.</w:t>
      </w:r>
      <w:r w:rsidR="00086223">
        <w:t>2</w:t>
      </w:r>
      <w:r w:rsidR="00086223" w:rsidRPr="00086223">
        <w:t xml:space="preserve"> </w:t>
      </w:r>
      <w:r w:rsidR="00086223">
        <w:t xml:space="preserve">Типы товара на основе покупательских привычек …………...  </w:t>
      </w:r>
      <w:r w:rsidR="00B80B8F">
        <w:t>8</w:t>
      </w:r>
    </w:p>
    <w:p w:rsidR="00086223" w:rsidRDefault="00086223" w:rsidP="00086223">
      <w:r w:rsidRPr="0044187D">
        <w:rPr>
          <w:caps/>
        </w:rPr>
        <w:t xml:space="preserve">Задание </w:t>
      </w:r>
      <w:r>
        <w:rPr>
          <w:caps/>
        </w:rPr>
        <w:t>2</w:t>
      </w:r>
      <w:r>
        <w:t xml:space="preserve"> ……………………………...……………………………</w:t>
      </w:r>
      <w:r w:rsidR="00B80B8F">
        <w:t>..</w:t>
      </w:r>
      <w:r>
        <w:t xml:space="preserve">..  </w:t>
      </w:r>
      <w:r w:rsidR="00B80B8F">
        <w:t>11</w:t>
      </w:r>
    </w:p>
    <w:p w:rsidR="00086223" w:rsidRDefault="0019667C" w:rsidP="00086223">
      <w:pPr>
        <w:ind w:left="707"/>
      </w:pPr>
      <w:r>
        <w:t>2</w:t>
      </w:r>
      <w:r w:rsidR="00086223">
        <w:t>.</w:t>
      </w:r>
      <w:r>
        <w:t>1</w:t>
      </w:r>
      <w:r w:rsidR="003A20F3">
        <w:t xml:space="preserve"> </w:t>
      </w:r>
      <w:r w:rsidRPr="00887F1C">
        <w:t>Маркетинговая программа ТРЦ «Мега»</w:t>
      </w:r>
      <w:r>
        <w:t xml:space="preserve"> </w:t>
      </w:r>
      <w:r w:rsidR="00086223">
        <w:t>…</w:t>
      </w:r>
      <w:r>
        <w:t>………</w:t>
      </w:r>
      <w:r w:rsidR="00086223">
        <w:t>……</w:t>
      </w:r>
      <w:proofErr w:type="gramStart"/>
      <w:r w:rsidR="00086223">
        <w:t>…….</w:t>
      </w:r>
      <w:proofErr w:type="gramEnd"/>
      <w:r w:rsidR="00086223">
        <w:t xml:space="preserve">.  </w:t>
      </w:r>
      <w:r w:rsidR="00B80B8F">
        <w:t>11</w:t>
      </w:r>
    </w:p>
    <w:p w:rsidR="00086223" w:rsidRDefault="00086223" w:rsidP="00D36D9D">
      <w:pPr>
        <w:ind w:left="1415"/>
      </w:pPr>
      <w:r>
        <w:t>2.</w:t>
      </w:r>
      <w:r w:rsidR="00D36D9D">
        <w:t>1.</w:t>
      </w:r>
      <w:r w:rsidR="0033540E">
        <w:t>1</w:t>
      </w:r>
      <w:r w:rsidRPr="00086223">
        <w:t xml:space="preserve"> </w:t>
      </w:r>
      <w:r w:rsidR="00D36D9D">
        <w:t xml:space="preserve">Сегментация рынка потребителей </w:t>
      </w:r>
      <w:r>
        <w:t>…</w:t>
      </w:r>
      <w:r w:rsidR="00D36D9D">
        <w:t>……</w:t>
      </w:r>
      <w:r>
        <w:t>………</w:t>
      </w:r>
      <w:r w:rsidR="00B80B8F">
        <w:t>...</w:t>
      </w:r>
      <w:r>
        <w:t xml:space="preserve">...  </w:t>
      </w:r>
      <w:r w:rsidR="00B80B8F">
        <w:t>1</w:t>
      </w:r>
      <w:r w:rsidR="003561A2">
        <w:t>1</w:t>
      </w:r>
    </w:p>
    <w:p w:rsidR="004F70C3" w:rsidRDefault="004F70C3" w:rsidP="004F70C3">
      <w:pPr>
        <w:ind w:left="1415"/>
      </w:pPr>
      <w:r>
        <w:t>2.1.2</w:t>
      </w:r>
      <w:r w:rsidRPr="00086223">
        <w:t xml:space="preserve"> </w:t>
      </w:r>
      <w:r w:rsidRPr="007A2D69">
        <w:t>Описание портрета потребителей</w:t>
      </w:r>
      <w:r>
        <w:t xml:space="preserve"> ………………......  12</w:t>
      </w:r>
    </w:p>
    <w:p w:rsidR="00A91F0E" w:rsidRDefault="00A91F0E" w:rsidP="00A91F0E">
      <w:pPr>
        <w:ind w:left="1415"/>
      </w:pPr>
      <w:r>
        <w:t>2.1</w:t>
      </w:r>
      <w:r w:rsidR="005673DF">
        <w:t>.3</w:t>
      </w:r>
      <w:r w:rsidRPr="00086223">
        <w:t xml:space="preserve"> </w:t>
      </w:r>
      <w:r w:rsidR="005673DF">
        <w:t xml:space="preserve">Исследование конкурентной среды </w:t>
      </w:r>
      <w:r>
        <w:t>………………</w:t>
      </w:r>
      <w:r w:rsidR="00B80B8F">
        <w:t>.</w:t>
      </w:r>
      <w:r>
        <w:t xml:space="preserve">..  </w:t>
      </w:r>
      <w:r w:rsidR="00B80B8F">
        <w:t>1</w:t>
      </w:r>
      <w:r w:rsidR="0033540E">
        <w:t>4</w:t>
      </w:r>
    </w:p>
    <w:p w:rsidR="00A91F0E" w:rsidRDefault="00A91F0E" w:rsidP="00D8115E">
      <w:pPr>
        <w:ind w:left="2124" w:firstLine="0"/>
      </w:pPr>
      <w:r>
        <w:t>2.1.</w:t>
      </w:r>
      <w:r w:rsidR="005673DF">
        <w:t>4</w:t>
      </w:r>
      <w:r w:rsidRPr="00086223">
        <w:t xml:space="preserve"> </w:t>
      </w:r>
      <w:r w:rsidR="005673DF">
        <w:t>Этапы принятия решения о покупке каждом                                       из этапов</w:t>
      </w:r>
      <w:r>
        <w:t xml:space="preserve"> …</w:t>
      </w:r>
      <w:r w:rsidR="005673DF">
        <w:t>…………</w:t>
      </w:r>
      <w:proofErr w:type="gramStart"/>
      <w:r w:rsidR="005673DF">
        <w:t>……</w:t>
      </w:r>
      <w:r w:rsidR="00D8115E">
        <w:t>.</w:t>
      </w:r>
      <w:proofErr w:type="gramEnd"/>
      <w:r w:rsidR="00D8115E">
        <w:t>.</w:t>
      </w:r>
      <w:r w:rsidR="005673DF">
        <w:t>…………….</w:t>
      </w:r>
      <w:r>
        <w:t>……………</w:t>
      </w:r>
      <w:r w:rsidR="0033540E">
        <w:t>..</w:t>
      </w:r>
      <w:r>
        <w:t xml:space="preserve">…...  </w:t>
      </w:r>
      <w:r w:rsidR="00B80B8F">
        <w:t>1</w:t>
      </w:r>
      <w:r w:rsidR="0077726C">
        <w:t>5</w:t>
      </w:r>
    </w:p>
    <w:p w:rsidR="00A91F0E" w:rsidRDefault="00A91F0E" w:rsidP="00A91F0E">
      <w:pPr>
        <w:ind w:left="1415"/>
      </w:pPr>
      <w:r>
        <w:t>2.1.</w:t>
      </w:r>
      <w:r w:rsidR="008E47FC">
        <w:t>5</w:t>
      </w:r>
      <w:r w:rsidRPr="00086223">
        <w:t xml:space="preserve"> </w:t>
      </w:r>
      <w:r w:rsidR="008E47FC" w:rsidRPr="00065228">
        <w:t>Привлечение посетителей</w:t>
      </w:r>
      <w:r w:rsidR="008E47FC">
        <w:t xml:space="preserve"> </w:t>
      </w:r>
      <w:r>
        <w:t>…………</w:t>
      </w:r>
      <w:r w:rsidR="008E47FC">
        <w:t>…</w:t>
      </w:r>
      <w:proofErr w:type="gramStart"/>
      <w:r w:rsidR="008E47FC">
        <w:t>…….</w:t>
      </w:r>
      <w:proofErr w:type="gramEnd"/>
      <w:r w:rsidR="008E47FC">
        <w:t>.</w:t>
      </w:r>
      <w:r>
        <w:t>…</w:t>
      </w:r>
      <w:r w:rsidR="0033540E">
        <w:t>..</w:t>
      </w:r>
      <w:r>
        <w:t xml:space="preserve">…...  </w:t>
      </w:r>
      <w:r w:rsidR="00B80B8F">
        <w:t>1</w:t>
      </w:r>
      <w:r w:rsidR="0077726C">
        <w:t>7</w:t>
      </w:r>
    </w:p>
    <w:p w:rsidR="00A91F0E" w:rsidRDefault="00A91F0E" w:rsidP="00A91F0E">
      <w:pPr>
        <w:ind w:left="1415"/>
      </w:pPr>
      <w:r>
        <w:t>2.1.</w:t>
      </w:r>
      <w:r w:rsidR="008E47FC">
        <w:t>6</w:t>
      </w:r>
      <w:r w:rsidRPr="00086223">
        <w:t xml:space="preserve"> </w:t>
      </w:r>
      <w:r>
        <w:t>Сегментация рынка потребителей ……………</w:t>
      </w:r>
      <w:proofErr w:type="gramStart"/>
      <w:r>
        <w:t>…</w:t>
      </w:r>
      <w:r w:rsidR="0033540E">
        <w:t>…</w:t>
      </w:r>
      <w:r>
        <w:t>.</w:t>
      </w:r>
      <w:proofErr w:type="gramEnd"/>
      <w:r>
        <w:t xml:space="preserve">.  </w:t>
      </w:r>
      <w:r w:rsidR="00B80B8F">
        <w:t>1</w:t>
      </w:r>
      <w:r w:rsidR="0077726C">
        <w:t>9</w:t>
      </w:r>
    </w:p>
    <w:p w:rsidR="0033389D" w:rsidRDefault="0033389D" w:rsidP="0033389D">
      <w:pPr>
        <w:ind w:left="1415"/>
      </w:pPr>
      <w:r>
        <w:t>2.1.</w:t>
      </w:r>
      <w:r w:rsidR="008E47FC">
        <w:t>7</w:t>
      </w:r>
      <w:r w:rsidRPr="00086223">
        <w:t xml:space="preserve"> </w:t>
      </w:r>
      <w:r w:rsidR="008E47FC" w:rsidRPr="00065228">
        <w:rPr>
          <w:lang w:eastAsia="ru-RU"/>
        </w:rPr>
        <w:t xml:space="preserve">Маркетинговая политика ТЦ </w:t>
      </w:r>
      <w:r w:rsidR="008E47FC">
        <w:rPr>
          <w:lang w:eastAsia="ru-RU"/>
        </w:rPr>
        <w:t>«</w:t>
      </w:r>
      <w:r w:rsidR="008E47FC" w:rsidRPr="00065228">
        <w:rPr>
          <w:lang w:eastAsia="ru-RU"/>
        </w:rPr>
        <w:t>М</w:t>
      </w:r>
      <w:r w:rsidR="008E47FC">
        <w:rPr>
          <w:lang w:eastAsia="ru-RU"/>
        </w:rPr>
        <w:t xml:space="preserve">ега» </w:t>
      </w:r>
      <w:r>
        <w:t>……………</w:t>
      </w:r>
      <w:r w:rsidR="0033540E">
        <w:t>.</w:t>
      </w:r>
      <w:r>
        <w:t xml:space="preserve">...  </w:t>
      </w:r>
      <w:r w:rsidR="0077726C">
        <w:t>20</w:t>
      </w:r>
    </w:p>
    <w:bookmarkEnd w:id="0"/>
    <w:p w:rsidR="007003FC" w:rsidRDefault="008E47FC" w:rsidP="007003FC">
      <w:r>
        <w:rPr>
          <w:caps/>
        </w:rPr>
        <w:t>Заключение</w:t>
      </w:r>
      <w:r w:rsidR="007003FC">
        <w:t xml:space="preserve"> ……………</w:t>
      </w:r>
      <w:r w:rsidR="0044187D">
        <w:t>...</w:t>
      </w:r>
      <w:r w:rsidR="007003FC">
        <w:t>………</w:t>
      </w:r>
      <w:r w:rsidR="0077726C">
        <w:t>…</w:t>
      </w:r>
      <w:r w:rsidR="007003FC">
        <w:t>…………………………</w:t>
      </w:r>
      <w:proofErr w:type="gramStart"/>
      <w:r w:rsidR="007003FC">
        <w:t>…….</w:t>
      </w:r>
      <w:proofErr w:type="gramEnd"/>
      <w:r w:rsidR="007003FC">
        <w:t xml:space="preserve">.  </w:t>
      </w:r>
      <w:r w:rsidR="0077726C">
        <w:t>22</w:t>
      </w:r>
    </w:p>
    <w:p w:rsidR="007003FC" w:rsidRPr="007003FC" w:rsidRDefault="007003FC" w:rsidP="007003FC">
      <w:r>
        <w:t>СПИСОК ИСПОЛЬЗВАННЫХ ИСТОЧНИКОВ ……………</w:t>
      </w:r>
      <w:proofErr w:type="gramStart"/>
      <w:r>
        <w:t>…</w:t>
      </w:r>
      <w:r w:rsidR="00CF5E33">
        <w:t>...</w:t>
      </w:r>
      <w:r>
        <w:t>.</w:t>
      </w:r>
      <w:proofErr w:type="gramEnd"/>
      <w:r>
        <w:t xml:space="preserve">.…..  </w:t>
      </w:r>
      <w:r w:rsidR="0077726C">
        <w:t>23</w:t>
      </w: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DB2BF8" w:rsidRDefault="00DB2BF8" w:rsidP="003F1EEE">
      <w:pPr>
        <w:jc w:val="center"/>
        <w:rPr>
          <w:b/>
        </w:rPr>
      </w:pPr>
      <w:r>
        <w:rPr>
          <w:b/>
        </w:rPr>
        <w:lastRenderedPageBreak/>
        <w:t>ВВЕДЕНИЕ</w:t>
      </w:r>
    </w:p>
    <w:p w:rsidR="00DB2BF8" w:rsidRDefault="00DB2BF8" w:rsidP="00DB2BF8"/>
    <w:p w:rsidR="00DB2BF8" w:rsidRPr="00DB2BF8" w:rsidRDefault="00DB2BF8" w:rsidP="00DB2BF8">
      <w:pPr>
        <w:rPr>
          <w:lang w:eastAsia="ru-RU"/>
        </w:rPr>
      </w:pPr>
      <w:r w:rsidRPr="00DB2BF8">
        <w:rPr>
          <w:lang w:eastAsia="ru-RU"/>
        </w:rPr>
        <w:t>Маркетинг</w:t>
      </w:r>
      <w:r w:rsidR="009C3BC3">
        <w:rPr>
          <w:lang w:eastAsia="ru-RU"/>
        </w:rPr>
        <w:t> </w:t>
      </w:r>
      <w:proofErr w:type="gramStart"/>
      <w:r w:rsidRPr="00DB2BF8">
        <w:rPr>
          <w:lang w:eastAsia="ru-RU"/>
        </w:rPr>
        <w:t>-</w:t>
      </w:r>
      <w:r w:rsidR="009C3BC3">
        <w:rPr>
          <w:lang w:eastAsia="ru-RU"/>
        </w:rPr>
        <w:t> </w:t>
      </w:r>
      <w:r w:rsidRPr="00DB2BF8">
        <w:rPr>
          <w:lang w:eastAsia="ru-RU"/>
        </w:rPr>
        <w:t>это</w:t>
      </w:r>
      <w:proofErr w:type="gramEnd"/>
      <w:r w:rsidRPr="00DB2BF8">
        <w:rPr>
          <w:lang w:eastAsia="ru-RU"/>
        </w:rPr>
        <w:t xml:space="preserve"> концепция управления производственно-сбытовой деятельностью предприятия в условиях рынка, направленная на удовлетворение потребностей потребителя, и как следствие, на увеличение продаж и получение прибыли.</w:t>
      </w:r>
    </w:p>
    <w:p w:rsidR="00DB2BF8" w:rsidRPr="00DB2BF8" w:rsidRDefault="00DB2BF8" w:rsidP="00DB2BF8">
      <w:pPr>
        <w:rPr>
          <w:lang w:eastAsia="ru-RU"/>
        </w:rPr>
      </w:pPr>
      <w:r w:rsidRPr="00DB2BF8">
        <w:rPr>
          <w:lang w:eastAsia="ru-RU"/>
        </w:rPr>
        <w:t xml:space="preserve">В первой части своей курсовой работы я рассматриваю основные понятия маркетинга с теоретической точки зрения. В основе своей это спрос и предложение, которые всегда тесно перекликаются друг с другом. Но кроме того я рассматриваю и понятия, которые тесно с ними связаны </w:t>
      </w:r>
      <w:proofErr w:type="gramStart"/>
      <w:r w:rsidRPr="00DB2BF8">
        <w:rPr>
          <w:lang w:eastAsia="ru-RU"/>
        </w:rPr>
        <w:t>- это</w:t>
      </w:r>
      <w:proofErr w:type="gramEnd"/>
      <w:r w:rsidRPr="00DB2BF8">
        <w:rPr>
          <w:lang w:eastAsia="ru-RU"/>
        </w:rPr>
        <w:t xml:space="preserve"> и потребность, и издержки, и цена, и рынок и т.п.</w:t>
      </w:r>
    </w:p>
    <w:p w:rsidR="00DB2BF8" w:rsidRPr="00DB2BF8" w:rsidRDefault="00DB2BF8" w:rsidP="00DB2BF8">
      <w:pPr>
        <w:rPr>
          <w:lang w:eastAsia="ru-RU"/>
        </w:rPr>
      </w:pPr>
      <w:r w:rsidRPr="00DB2BF8">
        <w:rPr>
          <w:lang w:eastAsia="ru-RU"/>
        </w:rPr>
        <w:t xml:space="preserve">Во второй части курсовой работы я рассматриваю основные понятия маркетинга на примере сети российских семейных торгово-развлекательных центров МЕГА, клиентами которых являются и такие крупные гипермаркеты как IKEA, Ашан, </w:t>
      </w:r>
      <w:proofErr w:type="spellStart"/>
      <w:r w:rsidRPr="00DB2BF8">
        <w:rPr>
          <w:lang w:eastAsia="ru-RU"/>
        </w:rPr>
        <w:t>Леруа</w:t>
      </w:r>
      <w:proofErr w:type="spellEnd"/>
      <w:r w:rsidRPr="00DB2BF8">
        <w:rPr>
          <w:lang w:eastAsia="ru-RU"/>
        </w:rPr>
        <w:t xml:space="preserve"> </w:t>
      </w:r>
      <w:proofErr w:type="spellStart"/>
      <w:r w:rsidRPr="00DB2BF8">
        <w:rPr>
          <w:lang w:eastAsia="ru-RU"/>
        </w:rPr>
        <w:t>Мерлен</w:t>
      </w:r>
      <w:proofErr w:type="spellEnd"/>
      <w:r w:rsidRPr="00DB2BF8">
        <w:rPr>
          <w:lang w:eastAsia="ru-RU"/>
        </w:rPr>
        <w:t xml:space="preserve"> и т.п., и небольшие магазины вроде </w:t>
      </w:r>
      <w:proofErr w:type="spellStart"/>
      <w:r w:rsidRPr="00DB2BF8">
        <w:rPr>
          <w:lang w:eastAsia="ru-RU"/>
        </w:rPr>
        <w:t>Accessorize</w:t>
      </w:r>
      <w:proofErr w:type="spellEnd"/>
      <w:r w:rsidRPr="00DB2BF8">
        <w:rPr>
          <w:lang w:eastAsia="ru-RU"/>
        </w:rPr>
        <w:t xml:space="preserve">, </w:t>
      </w:r>
      <w:proofErr w:type="spellStart"/>
      <w:r w:rsidRPr="00DB2BF8">
        <w:rPr>
          <w:lang w:eastAsia="ru-RU"/>
        </w:rPr>
        <w:t>re-Store:Apple</w:t>
      </w:r>
      <w:proofErr w:type="spellEnd"/>
      <w:r w:rsidRPr="00DB2BF8">
        <w:rPr>
          <w:lang w:eastAsia="ru-RU"/>
        </w:rPr>
        <w:t xml:space="preserve">, </w:t>
      </w:r>
      <w:proofErr w:type="spellStart"/>
      <w:r w:rsidRPr="00DB2BF8">
        <w:rPr>
          <w:lang w:eastAsia="ru-RU"/>
        </w:rPr>
        <w:t>Befree</w:t>
      </w:r>
      <w:proofErr w:type="spellEnd"/>
      <w:r w:rsidRPr="00DB2BF8">
        <w:rPr>
          <w:lang w:eastAsia="ru-RU"/>
        </w:rPr>
        <w:t xml:space="preserve">, </w:t>
      </w:r>
      <w:proofErr w:type="spellStart"/>
      <w:r w:rsidRPr="00DB2BF8">
        <w:rPr>
          <w:lang w:eastAsia="ru-RU"/>
        </w:rPr>
        <w:t>Fix</w:t>
      </w:r>
      <w:proofErr w:type="spellEnd"/>
      <w:r w:rsidRPr="00DB2BF8">
        <w:rPr>
          <w:lang w:eastAsia="ru-RU"/>
        </w:rPr>
        <w:t xml:space="preserve"> </w:t>
      </w:r>
      <w:proofErr w:type="spellStart"/>
      <w:r w:rsidRPr="00DB2BF8">
        <w:rPr>
          <w:lang w:eastAsia="ru-RU"/>
        </w:rPr>
        <w:t>Price</w:t>
      </w:r>
      <w:proofErr w:type="spellEnd"/>
      <w:r w:rsidRPr="00DB2BF8">
        <w:rPr>
          <w:lang w:eastAsia="ru-RU"/>
        </w:rPr>
        <w:t xml:space="preserve"> и т.п., и рестораны и кафе Кофе </w:t>
      </w:r>
      <w:proofErr w:type="spellStart"/>
      <w:r w:rsidRPr="00DB2BF8">
        <w:rPr>
          <w:lang w:eastAsia="ru-RU"/>
        </w:rPr>
        <w:t>Хауз</w:t>
      </w:r>
      <w:proofErr w:type="spellEnd"/>
      <w:r w:rsidRPr="00DB2BF8">
        <w:rPr>
          <w:lang w:eastAsia="ru-RU"/>
        </w:rPr>
        <w:t xml:space="preserve">, Винегрет-кафе, </w:t>
      </w:r>
      <w:proofErr w:type="spellStart"/>
      <w:r w:rsidRPr="00DB2BF8">
        <w:rPr>
          <w:lang w:eastAsia="ru-RU"/>
        </w:rPr>
        <w:t>Gelatissimo</w:t>
      </w:r>
      <w:proofErr w:type="spellEnd"/>
      <w:r w:rsidRPr="00DB2BF8">
        <w:rPr>
          <w:lang w:eastAsia="ru-RU"/>
        </w:rPr>
        <w:t xml:space="preserve"> и т.п., кинотеатры IMAX и </w:t>
      </w:r>
      <w:proofErr w:type="spellStart"/>
      <w:r w:rsidRPr="00DB2BF8">
        <w:rPr>
          <w:lang w:eastAsia="ru-RU"/>
        </w:rPr>
        <w:t>Kinostar</w:t>
      </w:r>
      <w:proofErr w:type="spellEnd"/>
      <w:r w:rsidRPr="00DB2BF8">
        <w:rPr>
          <w:lang w:eastAsia="ru-RU"/>
        </w:rPr>
        <w:t>, ледовый каток «Ледовая симфония», множество развлекательных центров вроде «</w:t>
      </w:r>
      <w:proofErr w:type="spellStart"/>
      <w:r w:rsidRPr="00DB2BF8">
        <w:rPr>
          <w:lang w:eastAsia="ru-RU"/>
        </w:rPr>
        <w:t>Смешариков</w:t>
      </w:r>
      <w:proofErr w:type="spellEnd"/>
      <w:r w:rsidRPr="00DB2BF8">
        <w:rPr>
          <w:lang w:eastAsia="ru-RU"/>
        </w:rPr>
        <w:t>», «Космика» и т.п.</w:t>
      </w:r>
    </w:p>
    <w:p w:rsidR="00DB2BF8" w:rsidRDefault="00DB2BF8" w:rsidP="003F1EEE">
      <w:pPr>
        <w:jc w:val="center"/>
        <w:rPr>
          <w:b/>
        </w:rPr>
      </w:pPr>
    </w:p>
    <w:p w:rsidR="00DB2BF8" w:rsidRDefault="00DB2BF8" w:rsidP="003F1EEE">
      <w:pPr>
        <w:jc w:val="center"/>
        <w:rPr>
          <w:b/>
        </w:rPr>
      </w:pPr>
    </w:p>
    <w:p w:rsidR="00DB2BF8" w:rsidRDefault="00DB2BF8" w:rsidP="003F1EEE">
      <w:pPr>
        <w:jc w:val="center"/>
        <w:rPr>
          <w:b/>
        </w:rPr>
      </w:pPr>
    </w:p>
    <w:p w:rsidR="00DB2BF8" w:rsidRDefault="00DB2BF8" w:rsidP="003F1EEE">
      <w:pPr>
        <w:jc w:val="center"/>
        <w:rPr>
          <w:b/>
        </w:rPr>
      </w:pPr>
    </w:p>
    <w:p w:rsidR="00DB2BF8" w:rsidRDefault="00DB2BF8" w:rsidP="003F1EEE">
      <w:pPr>
        <w:jc w:val="center"/>
        <w:rPr>
          <w:b/>
        </w:rPr>
      </w:pPr>
    </w:p>
    <w:p w:rsidR="00DB2BF8" w:rsidRDefault="00DB2BF8" w:rsidP="003F1EEE">
      <w:pPr>
        <w:jc w:val="center"/>
        <w:rPr>
          <w:b/>
        </w:rPr>
      </w:pPr>
    </w:p>
    <w:p w:rsidR="00DB2BF8" w:rsidRDefault="00DB2BF8" w:rsidP="003F1EEE">
      <w:pPr>
        <w:jc w:val="center"/>
        <w:rPr>
          <w:b/>
        </w:rPr>
      </w:pPr>
    </w:p>
    <w:p w:rsidR="00DB2BF8" w:rsidRDefault="00DB2BF8" w:rsidP="003F1EEE">
      <w:pPr>
        <w:jc w:val="center"/>
        <w:rPr>
          <w:b/>
        </w:rPr>
      </w:pPr>
    </w:p>
    <w:p w:rsidR="00DB2BF8" w:rsidRDefault="00DB2BF8" w:rsidP="003F1EEE">
      <w:pPr>
        <w:jc w:val="center"/>
        <w:rPr>
          <w:b/>
        </w:rPr>
      </w:pPr>
    </w:p>
    <w:p w:rsidR="00DB2BF8" w:rsidRDefault="00DB2BF8" w:rsidP="003F1EEE">
      <w:pPr>
        <w:jc w:val="center"/>
        <w:rPr>
          <w:b/>
        </w:rPr>
      </w:pPr>
    </w:p>
    <w:p w:rsidR="00DB2BF8" w:rsidRDefault="00DB2BF8" w:rsidP="003F1EEE">
      <w:pPr>
        <w:jc w:val="center"/>
        <w:rPr>
          <w:b/>
        </w:rPr>
      </w:pPr>
    </w:p>
    <w:p w:rsidR="00065228" w:rsidRPr="00C571F1" w:rsidRDefault="00FC7FFD" w:rsidP="00C571F1">
      <w:r w:rsidRPr="00C571F1">
        <w:rPr>
          <w:shd w:val="clear" w:color="auto" w:fill="FFFFFF"/>
        </w:rPr>
        <w:lastRenderedPageBreak/>
        <w:t>Сегментация – разделение потенциальных покупателей на отдельные группы, которые схожи по запросам, потребностям, поведению и прочим отличительным характеристикам.</w:t>
      </w:r>
    </w:p>
    <w:p w:rsidR="00065228" w:rsidRPr="00C571F1" w:rsidRDefault="00FC7FFD" w:rsidP="00912715">
      <w:pPr>
        <w:ind w:left="-340"/>
        <w:jc w:val="center"/>
      </w:pPr>
      <w:r w:rsidRPr="00C571F1">
        <w:rPr>
          <w:noProof/>
        </w:rPr>
        <w:drawing>
          <wp:inline distT="0" distB="0" distL="0" distR="0">
            <wp:extent cx="5939790" cy="2570480"/>
            <wp:effectExtent l="0" t="0" r="381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58819C.tmp"/>
                    <pic:cNvPicPr/>
                  </pic:nvPicPr>
                  <pic:blipFill>
                    <a:blip r:embed="rId8">
                      <a:extLst>
                        <a:ext uri="{28A0092B-C50C-407E-A947-70E740481C1C}">
                          <a14:useLocalDpi xmlns:a14="http://schemas.microsoft.com/office/drawing/2010/main" val="0"/>
                        </a:ext>
                      </a:extLst>
                    </a:blip>
                    <a:stretch>
                      <a:fillRect/>
                    </a:stretch>
                  </pic:blipFill>
                  <pic:spPr>
                    <a:xfrm>
                      <a:off x="0" y="0"/>
                      <a:ext cx="5939790" cy="2570480"/>
                    </a:xfrm>
                    <a:prstGeom prst="rect">
                      <a:avLst/>
                    </a:prstGeom>
                  </pic:spPr>
                </pic:pic>
              </a:graphicData>
            </a:graphic>
          </wp:inline>
        </w:drawing>
      </w:r>
    </w:p>
    <w:p w:rsidR="00065228" w:rsidRDefault="00FC7FFD" w:rsidP="00C571F1">
      <w:pPr>
        <w:jc w:val="center"/>
      </w:pPr>
      <w:r w:rsidRPr="00C571F1">
        <w:t xml:space="preserve">Рисунок 1 </w:t>
      </w:r>
      <w:r w:rsidR="00C571F1">
        <w:t>–</w:t>
      </w:r>
      <w:r w:rsidRPr="00C571F1">
        <w:t xml:space="preserve"> Сегментирование</w:t>
      </w:r>
    </w:p>
    <w:p w:rsidR="00C571F1" w:rsidRPr="00C571F1" w:rsidRDefault="00C571F1" w:rsidP="00C571F1">
      <w:pPr>
        <w:jc w:val="center"/>
      </w:pPr>
    </w:p>
    <w:p w:rsidR="00FC7FFD" w:rsidRPr="00C571F1" w:rsidRDefault="00FC7FFD" w:rsidP="00C571F1">
      <w:pPr>
        <w:rPr>
          <w:lang w:eastAsia="ru-RU"/>
        </w:rPr>
      </w:pPr>
      <w:r w:rsidRPr="00C571F1">
        <w:rPr>
          <w:lang w:eastAsia="ru-RU"/>
        </w:rPr>
        <w:t>Главная промежуточная цель сегментации – оптимизировать затраты, сместив фокус внимания на самые перспективные, растущие сегменты. В результате в компанию приходят лояльные клиенты. Они выгодны для бизнеса тем, что:</w:t>
      </w:r>
    </w:p>
    <w:p w:rsidR="00FC7FFD" w:rsidRPr="00C571F1" w:rsidRDefault="00FC7FFD" w:rsidP="00C571F1">
      <w:pPr>
        <w:pStyle w:val="a3"/>
        <w:numPr>
          <w:ilvl w:val="0"/>
          <w:numId w:val="22"/>
        </w:numPr>
        <w:rPr>
          <w:lang w:eastAsia="ru-RU"/>
        </w:rPr>
      </w:pPr>
      <w:r w:rsidRPr="00C571F1">
        <w:rPr>
          <w:lang w:eastAsia="ru-RU"/>
        </w:rPr>
        <w:t>менее чувствительны к колебаниям цен;</w:t>
      </w:r>
    </w:p>
    <w:p w:rsidR="00FC7FFD" w:rsidRPr="00C571F1" w:rsidRDefault="00FC7FFD" w:rsidP="00C571F1">
      <w:pPr>
        <w:pStyle w:val="a3"/>
        <w:numPr>
          <w:ilvl w:val="0"/>
          <w:numId w:val="22"/>
        </w:numPr>
        <w:rPr>
          <w:lang w:eastAsia="ru-RU"/>
        </w:rPr>
      </w:pPr>
      <w:r w:rsidRPr="00C571F1">
        <w:rPr>
          <w:lang w:eastAsia="ru-RU"/>
        </w:rPr>
        <w:t>рекомендуют интернет-магазин в своем окружении;</w:t>
      </w:r>
    </w:p>
    <w:p w:rsidR="00FC7FFD" w:rsidRPr="00C571F1" w:rsidRDefault="00FC7FFD" w:rsidP="00C571F1">
      <w:pPr>
        <w:pStyle w:val="a3"/>
        <w:numPr>
          <w:ilvl w:val="0"/>
          <w:numId w:val="22"/>
        </w:numPr>
        <w:rPr>
          <w:lang w:eastAsia="ru-RU"/>
        </w:rPr>
      </w:pPr>
      <w:r w:rsidRPr="00C571F1">
        <w:rPr>
          <w:lang w:eastAsia="ru-RU"/>
        </w:rPr>
        <w:t xml:space="preserve">становятся «адвокатами» бренда, защищают его при нападках </w:t>
      </w:r>
      <w:proofErr w:type="spellStart"/>
      <w:r w:rsidRPr="00C571F1">
        <w:rPr>
          <w:lang w:eastAsia="ru-RU"/>
        </w:rPr>
        <w:t>хейтеров</w:t>
      </w:r>
      <w:proofErr w:type="spellEnd"/>
      <w:r w:rsidRPr="00C571F1">
        <w:rPr>
          <w:lang w:eastAsia="ru-RU"/>
        </w:rPr>
        <w:t>;</w:t>
      </w:r>
    </w:p>
    <w:p w:rsidR="00FC7FFD" w:rsidRPr="00C571F1" w:rsidRDefault="00FC7FFD" w:rsidP="00C571F1">
      <w:pPr>
        <w:pStyle w:val="a3"/>
        <w:numPr>
          <w:ilvl w:val="0"/>
          <w:numId w:val="22"/>
        </w:numPr>
        <w:rPr>
          <w:lang w:eastAsia="ru-RU"/>
        </w:rPr>
      </w:pPr>
      <w:r w:rsidRPr="00C571F1">
        <w:rPr>
          <w:lang w:eastAsia="ru-RU"/>
        </w:rPr>
        <w:t>затраты на их привлечение и удержание гораздо ниже по сравнению с «холодной» аудиторией</w:t>
      </w:r>
    </w:p>
    <w:p w:rsidR="00FC7FFD" w:rsidRPr="00C571F1" w:rsidRDefault="00FC7FFD" w:rsidP="00C571F1">
      <w:pPr>
        <w:rPr>
          <w:lang w:eastAsia="ru-RU"/>
        </w:rPr>
      </w:pPr>
      <w:r w:rsidRPr="00C571F1">
        <w:rPr>
          <w:lang w:eastAsia="ru-RU"/>
        </w:rPr>
        <w:t>Аудиторию сегментируют по различным наборам критериев, которые выбираются под конкретную нишу в зависимости от ее специфики.</w:t>
      </w:r>
    </w:p>
    <w:p w:rsidR="00FC7FFD" w:rsidRPr="00C571F1" w:rsidRDefault="00FC7FFD" w:rsidP="00C571F1">
      <w:pPr>
        <w:rPr>
          <w:lang w:eastAsia="ru-RU"/>
        </w:rPr>
      </w:pPr>
      <w:r w:rsidRPr="00C571F1">
        <w:rPr>
          <w:lang w:eastAsia="ru-RU"/>
        </w:rPr>
        <w:t>Основные направления сегментации в секторе розничной торговли B2C:</w:t>
      </w:r>
    </w:p>
    <w:p w:rsidR="00FC7FFD" w:rsidRPr="00C571F1" w:rsidRDefault="00C571F1" w:rsidP="00C571F1">
      <w:pPr>
        <w:rPr>
          <w:lang w:eastAsia="ru-RU"/>
        </w:rPr>
      </w:pPr>
      <w:r>
        <w:rPr>
          <w:lang w:eastAsia="ru-RU"/>
        </w:rPr>
        <w:t xml:space="preserve">- </w:t>
      </w:r>
      <w:r w:rsidR="00FC7FFD" w:rsidRPr="00C571F1">
        <w:rPr>
          <w:lang w:eastAsia="ru-RU"/>
        </w:rPr>
        <w:t>социально-демографические признаки. Учитываются пол, семейный статус, возраст, образование, занятость, доход, национальность и прочие очевидные факторы;</w:t>
      </w:r>
    </w:p>
    <w:p w:rsidR="00FC7FFD" w:rsidRPr="00C571F1" w:rsidRDefault="00C571F1" w:rsidP="00C571F1">
      <w:pPr>
        <w:rPr>
          <w:lang w:eastAsia="ru-RU"/>
        </w:rPr>
      </w:pPr>
      <w:r>
        <w:rPr>
          <w:lang w:eastAsia="ru-RU"/>
        </w:rPr>
        <w:lastRenderedPageBreak/>
        <w:t xml:space="preserve">- </w:t>
      </w:r>
      <w:r w:rsidR="00FC7FFD" w:rsidRPr="00C571F1">
        <w:rPr>
          <w:lang w:eastAsia="ru-RU"/>
        </w:rPr>
        <w:t>география. Аудитория классифицируется по месту проживания. Можно ориентироваться на страну, регион, населенный пункт, плотность и численность населения, климат. Конкретные параметры зависят от территориального охвата проекта;</w:t>
      </w:r>
    </w:p>
    <w:p w:rsidR="00FC7FFD" w:rsidRPr="00C571F1" w:rsidRDefault="00C571F1" w:rsidP="00C571F1">
      <w:pPr>
        <w:rPr>
          <w:lang w:eastAsia="ru-RU"/>
        </w:rPr>
      </w:pPr>
      <w:r>
        <w:rPr>
          <w:lang w:eastAsia="ru-RU"/>
        </w:rPr>
        <w:t xml:space="preserve">- </w:t>
      </w:r>
      <w:proofErr w:type="spellStart"/>
      <w:r w:rsidR="00FC7FFD" w:rsidRPr="00C571F1">
        <w:rPr>
          <w:lang w:eastAsia="ru-RU"/>
        </w:rPr>
        <w:t>психографические</w:t>
      </w:r>
      <w:proofErr w:type="spellEnd"/>
      <w:r w:rsidR="00FC7FFD" w:rsidRPr="00C571F1">
        <w:rPr>
          <w:lang w:eastAsia="ru-RU"/>
        </w:rPr>
        <w:t xml:space="preserve"> критерии. Категории выделяются в соответствии с интересами, убеждениями, образом жизни, характером, ценностями. Также стоит обращать внимание на привычки, хобби, переживания. Этот вид сегментации довольно сложный и субъективный;</w:t>
      </w:r>
    </w:p>
    <w:p w:rsidR="00FC7FFD" w:rsidRPr="00C571F1" w:rsidRDefault="00C571F1" w:rsidP="00C571F1">
      <w:pPr>
        <w:rPr>
          <w:rFonts w:eastAsia="Times New Roman"/>
          <w:szCs w:val="28"/>
          <w:lang w:eastAsia="ru-RU"/>
        </w:rPr>
      </w:pPr>
      <w:r>
        <w:rPr>
          <w:rFonts w:eastAsia="Times New Roman"/>
          <w:sz w:val="24"/>
          <w:szCs w:val="24"/>
          <w:lang w:eastAsia="ru-RU"/>
        </w:rPr>
        <w:t xml:space="preserve">- </w:t>
      </w:r>
      <w:r w:rsidR="00FC7FFD" w:rsidRPr="00C571F1">
        <w:rPr>
          <w:rFonts w:eastAsia="Times New Roman"/>
          <w:szCs w:val="28"/>
          <w:lang w:eastAsia="ru-RU"/>
        </w:rPr>
        <w:t>поведенческие факторы. Деление на группы выполняется с учетом особенностей взаимодействия с компанией. Смотреть нужно на статус потребителя, степень готовности к покупке, уровень лояльности к бренду, ожидаемые пользы/выгоды, этапы пользовательского пути.</w:t>
      </w:r>
    </w:p>
    <w:p w:rsidR="00065228" w:rsidRPr="00C571F1" w:rsidRDefault="00FC7FFD" w:rsidP="00912715">
      <w:pPr>
        <w:ind w:left="-340"/>
        <w:jc w:val="center"/>
      </w:pPr>
      <w:r w:rsidRPr="00C571F1">
        <w:rPr>
          <w:noProof/>
        </w:rPr>
        <w:drawing>
          <wp:inline distT="0" distB="0" distL="0" distR="0">
            <wp:extent cx="5939790" cy="2973705"/>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58472A.tmp"/>
                    <pic:cNvPicPr/>
                  </pic:nvPicPr>
                  <pic:blipFill>
                    <a:blip r:embed="rId9">
                      <a:extLst>
                        <a:ext uri="{28A0092B-C50C-407E-A947-70E740481C1C}">
                          <a14:useLocalDpi xmlns:a14="http://schemas.microsoft.com/office/drawing/2010/main" val="0"/>
                        </a:ext>
                      </a:extLst>
                    </a:blip>
                    <a:stretch>
                      <a:fillRect/>
                    </a:stretch>
                  </pic:blipFill>
                  <pic:spPr>
                    <a:xfrm>
                      <a:off x="0" y="0"/>
                      <a:ext cx="5939790" cy="2973705"/>
                    </a:xfrm>
                    <a:prstGeom prst="rect">
                      <a:avLst/>
                    </a:prstGeom>
                  </pic:spPr>
                </pic:pic>
              </a:graphicData>
            </a:graphic>
          </wp:inline>
        </w:drawing>
      </w:r>
    </w:p>
    <w:p w:rsidR="0077726C" w:rsidRPr="00C571F1" w:rsidRDefault="00FC7FFD" w:rsidP="00C571F1">
      <w:pPr>
        <w:jc w:val="center"/>
      </w:pPr>
      <w:r w:rsidRPr="00C571F1">
        <w:t>Рисунок 2 – Признаки сегментирования</w:t>
      </w:r>
    </w:p>
    <w:p w:rsidR="0077726C" w:rsidRPr="00C571F1" w:rsidRDefault="0077726C" w:rsidP="00C571F1"/>
    <w:p w:rsidR="00FC7FFD" w:rsidRPr="00C571F1" w:rsidRDefault="00FC7FFD" w:rsidP="00C571F1">
      <w:pPr>
        <w:rPr>
          <w:lang w:eastAsia="ru-RU"/>
        </w:rPr>
      </w:pPr>
      <w:r w:rsidRPr="00C571F1">
        <w:rPr>
          <w:lang w:eastAsia="ru-RU"/>
        </w:rPr>
        <w:t>Кроме того, клиентскую базу сегментируют по активности.</w:t>
      </w:r>
    </w:p>
    <w:p w:rsidR="00FC7FFD" w:rsidRPr="00C571F1" w:rsidRDefault="00FC7FFD" w:rsidP="00C571F1">
      <w:pPr>
        <w:rPr>
          <w:lang w:eastAsia="ru-RU"/>
        </w:rPr>
      </w:pPr>
      <w:r w:rsidRPr="00C571F1">
        <w:rPr>
          <w:lang w:eastAsia="ru-RU"/>
        </w:rPr>
        <w:t>Потребители могут быть активными – постоянно проявляют интерес к продукту и компании. Полуактивными – следят за новостями, просматривают новинки, но покупают достаточно редко. Пассивными – подписываются на рассылку, но не открывают письма и не переходят по ссылкам.</w:t>
      </w:r>
    </w:p>
    <w:p w:rsidR="00FC7FFD" w:rsidRPr="00C571F1" w:rsidRDefault="00FC7FFD" w:rsidP="00C571F1">
      <w:pPr>
        <w:rPr>
          <w:lang w:eastAsia="ru-RU"/>
        </w:rPr>
      </w:pPr>
      <w:r w:rsidRPr="00C571F1">
        <w:rPr>
          <w:lang w:eastAsia="ru-RU"/>
        </w:rPr>
        <w:lastRenderedPageBreak/>
        <w:t>Пассивные клиенты – это не всегда мертвый груз. Часто бывает, что их удается «раскачать», выбрав правильные способы взаимодействия.</w:t>
      </w:r>
    </w:p>
    <w:p w:rsidR="00FC7FFD" w:rsidRPr="00C571F1" w:rsidRDefault="00FC7FFD" w:rsidP="00C571F1">
      <w:pPr>
        <w:rPr>
          <w:lang w:eastAsia="ru-RU"/>
        </w:rPr>
      </w:pPr>
      <w:r w:rsidRPr="00C571F1">
        <w:rPr>
          <w:lang w:eastAsia="ru-RU"/>
        </w:rPr>
        <w:t>Еще один простой критерий сегментации – тип товара. Возможно, разные группы потребителей интересуются определенными категориями ассортимента.</w:t>
      </w:r>
    </w:p>
    <w:p w:rsidR="00FC7FFD" w:rsidRPr="00C571F1" w:rsidRDefault="00FC7FFD" w:rsidP="00C571F1">
      <w:pPr>
        <w:rPr>
          <w:lang w:eastAsia="ru-RU"/>
        </w:rPr>
      </w:pPr>
      <w:r w:rsidRPr="00C571F1">
        <w:rPr>
          <w:lang w:eastAsia="ru-RU"/>
        </w:rPr>
        <w:t>Также можно делить аудиторию по:</w:t>
      </w:r>
    </w:p>
    <w:p w:rsidR="00FC7FFD" w:rsidRPr="00C571F1" w:rsidRDefault="00C571F1" w:rsidP="00C571F1">
      <w:pPr>
        <w:rPr>
          <w:lang w:eastAsia="ru-RU"/>
        </w:rPr>
      </w:pPr>
      <w:r>
        <w:rPr>
          <w:lang w:eastAsia="ru-RU"/>
        </w:rPr>
        <w:t xml:space="preserve">- </w:t>
      </w:r>
      <w:r w:rsidR="00FC7FFD" w:rsidRPr="00C571F1">
        <w:rPr>
          <w:lang w:eastAsia="ru-RU"/>
        </w:rPr>
        <w:t>мотивации – чем руководствуется во время принятия решения, зачем приобретает продукт, нуждается в товаре прямо сейчас или просто интересуется;</w:t>
      </w:r>
    </w:p>
    <w:p w:rsidR="00FC7FFD" w:rsidRPr="00C571F1" w:rsidRDefault="00C571F1" w:rsidP="00C571F1">
      <w:pPr>
        <w:rPr>
          <w:lang w:eastAsia="ru-RU"/>
        </w:rPr>
      </w:pPr>
      <w:r>
        <w:rPr>
          <w:lang w:eastAsia="ru-RU"/>
        </w:rPr>
        <w:t>- </w:t>
      </w:r>
      <w:r w:rsidR="00FC7FFD" w:rsidRPr="00C571F1">
        <w:rPr>
          <w:lang w:eastAsia="ru-RU"/>
        </w:rPr>
        <w:t>ситуации – в каких обстоятельствах покупает, что конкретно подталкивает к покупке;</w:t>
      </w:r>
    </w:p>
    <w:p w:rsidR="00FC7FFD" w:rsidRDefault="00C571F1" w:rsidP="00C571F1">
      <w:pPr>
        <w:rPr>
          <w:lang w:eastAsia="ru-RU"/>
        </w:rPr>
      </w:pPr>
      <w:r>
        <w:rPr>
          <w:lang w:eastAsia="ru-RU"/>
        </w:rPr>
        <w:t xml:space="preserve">- </w:t>
      </w:r>
      <w:r w:rsidR="00FC7FFD" w:rsidRPr="00C571F1">
        <w:rPr>
          <w:lang w:eastAsia="ru-RU"/>
        </w:rPr>
        <w:t>потребности – какую потребность удовлетворяет с помощью продукта.</w:t>
      </w:r>
    </w:p>
    <w:p w:rsidR="00C571F1" w:rsidRPr="00C571F1" w:rsidRDefault="00C571F1" w:rsidP="00C571F1">
      <w:pPr>
        <w:rPr>
          <w:lang w:eastAsia="ru-RU"/>
        </w:rPr>
      </w:pPr>
    </w:p>
    <w:p w:rsidR="0077726C" w:rsidRPr="00C571F1" w:rsidRDefault="00FC7FFD" w:rsidP="00912715">
      <w:pPr>
        <w:ind w:left="-340"/>
        <w:jc w:val="center"/>
      </w:pPr>
      <w:r w:rsidRPr="00C571F1">
        <w:rPr>
          <w:noProof/>
        </w:rPr>
        <w:drawing>
          <wp:inline distT="0" distB="0" distL="0" distR="0">
            <wp:extent cx="5605153" cy="4215765"/>
            <wp:effectExtent l="0" t="0" r="0" b="0"/>
            <wp:docPr id="9" name="Рисунок 9" descr="https://static.insales-cdn.com/files/1/2562/15510018/original/Screenshot_5_fde838338e727b8a8a7a7f11f7c6da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tic.insales-cdn.com/files/1/2562/15510018/original/Screenshot_5_fde838338e727b8a8a7a7f11f7c6da0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4253" cy="4222609"/>
                    </a:xfrm>
                    <a:prstGeom prst="rect">
                      <a:avLst/>
                    </a:prstGeom>
                    <a:noFill/>
                    <a:ln>
                      <a:noFill/>
                    </a:ln>
                  </pic:spPr>
                </pic:pic>
              </a:graphicData>
            </a:graphic>
          </wp:inline>
        </w:drawing>
      </w:r>
    </w:p>
    <w:p w:rsidR="00C571F1" w:rsidRDefault="00C571F1" w:rsidP="00C571F1">
      <w:pPr>
        <w:jc w:val="center"/>
        <w:rPr>
          <w:lang w:eastAsia="ru-RU"/>
        </w:rPr>
      </w:pPr>
      <w:r>
        <w:rPr>
          <w:lang w:eastAsia="ru-RU"/>
        </w:rPr>
        <w:t>Рисунок 3 – Сегменты потребителей по стилям жизни</w:t>
      </w:r>
    </w:p>
    <w:p w:rsidR="00FC7FFD" w:rsidRPr="00C571F1" w:rsidRDefault="00FC7FFD" w:rsidP="00C571F1">
      <w:pPr>
        <w:rPr>
          <w:lang w:eastAsia="ru-RU"/>
        </w:rPr>
      </w:pPr>
      <w:r w:rsidRPr="00C571F1">
        <w:rPr>
          <w:lang w:eastAsia="ru-RU"/>
        </w:rPr>
        <w:lastRenderedPageBreak/>
        <w:t>Наиболее простой вид сегментации – по социально-демографическим параметрам. Но он довольно общий. В большинстве ниш сейчас все-таки стоит больше сосредоточиться на поведенческих факторах.</w:t>
      </w:r>
    </w:p>
    <w:p w:rsidR="00FC7FFD" w:rsidRPr="00C571F1" w:rsidRDefault="00FC7FFD" w:rsidP="00C571F1">
      <w:pPr>
        <w:rPr>
          <w:lang w:eastAsia="ru-RU"/>
        </w:rPr>
      </w:pPr>
      <w:r w:rsidRPr="00C571F1">
        <w:rPr>
          <w:lang w:eastAsia="ru-RU"/>
        </w:rPr>
        <w:t>В секторе B2C оптимальными критериями для группировки являются явная и скрытая мотивация к покупке, обстоятельства в момент принятия решения, способы применения продукта.</w:t>
      </w:r>
    </w:p>
    <w:p w:rsidR="00FC7FFD" w:rsidRPr="00C571F1" w:rsidRDefault="00FC7FFD" w:rsidP="00C571F1">
      <w:pPr>
        <w:rPr>
          <w:lang w:eastAsia="ru-RU"/>
        </w:rPr>
      </w:pPr>
      <w:r w:rsidRPr="00C571F1">
        <w:rPr>
          <w:lang w:eastAsia="ru-RU"/>
        </w:rPr>
        <w:t>Сегментация по поведенческим факторам позволяет выявить реакции, предпочтения, ценности аудитории. На основании этой информации можно определить, как заинтересовать в покупке ту или иную группу, какие использовать триггеры, аргументы, каналы коммуникации.</w:t>
      </w:r>
    </w:p>
    <w:p w:rsidR="00FC7FFD" w:rsidRPr="00C571F1" w:rsidRDefault="00FC7FFD" w:rsidP="00C571F1">
      <w:pPr>
        <w:rPr>
          <w:lang w:eastAsia="ru-RU"/>
        </w:rPr>
      </w:pPr>
      <w:r w:rsidRPr="00C571F1">
        <w:rPr>
          <w:lang w:eastAsia="ru-RU"/>
        </w:rPr>
        <w:t>Примерный список параметров для поведенческой сегментации:</w:t>
      </w:r>
    </w:p>
    <w:p w:rsidR="00FC7FFD" w:rsidRPr="00C571F1" w:rsidRDefault="00FC7FFD" w:rsidP="00C571F1">
      <w:pPr>
        <w:rPr>
          <w:lang w:eastAsia="ru-RU"/>
        </w:rPr>
      </w:pPr>
      <w:r w:rsidRPr="00C571F1">
        <w:rPr>
          <w:lang w:eastAsia="ru-RU"/>
        </w:rPr>
        <w:t>частота оформления заказов;</w:t>
      </w:r>
    </w:p>
    <w:p w:rsidR="00FC7FFD" w:rsidRPr="00C571F1" w:rsidRDefault="00FC7FFD" w:rsidP="00C571F1">
      <w:pPr>
        <w:rPr>
          <w:lang w:eastAsia="ru-RU"/>
        </w:rPr>
      </w:pPr>
      <w:r w:rsidRPr="00C571F1">
        <w:rPr>
          <w:lang w:eastAsia="ru-RU"/>
        </w:rPr>
        <w:t>условия выбора – качество, цена, обслуживание, скорость доставки и так далее;</w:t>
      </w:r>
    </w:p>
    <w:p w:rsidR="00445DB4" w:rsidRPr="00C571F1" w:rsidRDefault="00FC7FFD" w:rsidP="00C571F1">
      <w:pPr>
        <w:rPr>
          <w:lang w:eastAsia="ru-RU"/>
        </w:rPr>
      </w:pPr>
      <w:r w:rsidRPr="00C571F1">
        <w:rPr>
          <w:lang w:eastAsia="ru-RU"/>
        </w:rPr>
        <w:t>повод, обстоятельства – уже готов купить или только интересуется, покупает на праздник или особый случай.</w:t>
      </w:r>
    </w:p>
    <w:p w:rsidR="00065228" w:rsidRPr="00C571F1" w:rsidRDefault="00FC7FFD" w:rsidP="00445DB4">
      <w:pPr>
        <w:jc w:val="center"/>
      </w:pPr>
      <w:r w:rsidRPr="00C571F1">
        <w:rPr>
          <w:noProof/>
        </w:rPr>
        <w:drawing>
          <wp:inline distT="0" distB="0" distL="0" distR="0">
            <wp:extent cx="4904509" cy="3740785"/>
            <wp:effectExtent l="0" t="0" r="0" b="0"/>
            <wp:docPr id="10" name="Рисунок 10" descr="https://static.insales-cdn.com/files/1/2583/15510039/original/Screenshot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atic.insales-cdn.com/files/1/2583/15510039/original/Screenshot_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6575" cy="3749988"/>
                    </a:xfrm>
                    <a:prstGeom prst="rect">
                      <a:avLst/>
                    </a:prstGeom>
                    <a:noFill/>
                    <a:ln>
                      <a:noFill/>
                    </a:ln>
                  </pic:spPr>
                </pic:pic>
              </a:graphicData>
            </a:graphic>
          </wp:inline>
        </w:drawing>
      </w:r>
    </w:p>
    <w:p w:rsidR="00FC7FFD" w:rsidRPr="00C571F1" w:rsidRDefault="00445DB4" w:rsidP="00445DB4">
      <w:pPr>
        <w:jc w:val="center"/>
      </w:pPr>
      <w:r>
        <w:t>Рисунок 4 – Целевая группа</w:t>
      </w:r>
    </w:p>
    <w:p w:rsidR="00FC7FFD" w:rsidRPr="00C571F1" w:rsidRDefault="00FC7FFD" w:rsidP="00C571F1">
      <w:pPr>
        <w:rPr>
          <w:sz w:val="36"/>
        </w:rPr>
      </w:pPr>
      <w:r w:rsidRPr="00C571F1">
        <w:rPr>
          <w:bCs/>
        </w:rPr>
        <w:lastRenderedPageBreak/>
        <w:t>Основные этапы сегментации</w:t>
      </w:r>
      <w:r w:rsidR="00B47FF0">
        <w:rPr>
          <w:bCs/>
        </w:rPr>
        <w:t>.</w:t>
      </w:r>
    </w:p>
    <w:p w:rsidR="00FC7FFD" w:rsidRPr="00C571F1" w:rsidRDefault="00FC7FFD" w:rsidP="00C571F1">
      <w:r w:rsidRPr="00C571F1">
        <w:t>Сегментирование рынка и клиентской базы проводится в несколько последовательных этапов.</w:t>
      </w:r>
    </w:p>
    <w:p w:rsidR="00FC7FFD" w:rsidRPr="00C571F1" w:rsidRDefault="00FC7FFD" w:rsidP="00C571F1">
      <w:r w:rsidRPr="00C571F1">
        <w:rPr>
          <w:bCs/>
        </w:rPr>
        <w:t>Этап №</w:t>
      </w:r>
      <w:r w:rsidR="004B63B7">
        <w:rPr>
          <w:bCs/>
        </w:rPr>
        <w:t xml:space="preserve"> </w:t>
      </w:r>
      <w:r w:rsidRPr="00C571F1">
        <w:rPr>
          <w:bCs/>
        </w:rPr>
        <w:t>1: Подготовка</w:t>
      </w:r>
    </w:p>
    <w:p w:rsidR="00FC7FFD" w:rsidRPr="004B63B7" w:rsidRDefault="00FC7FFD" w:rsidP="00C571F1">
      <w:pPr>
        <w:rPr>
          <w:rFonts w:cs="Times New Roman"/>
        </w:rPr>
      </w:pPr>
      <w:r w:rsidRPr="004B63B7">
        <w:rPr>
          <w:rStyle w:val="ac"/>
          <w:rFonts w:cs="Times New Roman"/>
          <w:b w:val="0"/>
          <w:bCs w:val="0"/>
        </w:rPr>
        <w:t>Для начала нужно посмотреть на свой продукт глазами покупателя:</w:t>
      </w:r>
    </w:p>
    <w:p w:rsidR="00FC7FFD" w:rsidRPr="00C571F1" w:rsidRDefault="00FC7FFD" w:rsidP="004B63B7">
      <w:pPr>
        <w:pStyle w:val="a3"/>
        <w:numPr>
          <w:ilvl w:val="0"/>
          <w:numId w:val="24"/>
        </w:numPr>
      </w:pPr>
      <w:r w:rsidRPr="00C571F1">
        <w:t>какие проблемы он решает;</w:t>
      </w:r>
    </w:p>
    <w:p w:rsidR="00FC7FFD" w:rsidRPr="00C571F1" w:rsidRDefault="00FC7FFD" w:rsidP="004B63B7">
      <w:pPr>
        <w:pStyle w:val="a3"/>
        <w:numPr>
          <w:ilvl w:val="0"/>
          <w:numId w:val="24"/>
        </w:numPr>
      </w:pPr>
      <w:r w:rsidRPr="00C571F1">
        <w:t>ожидания, которые возникают относительного него;</w:t>
      </w:r>
    </w:p>
    <w:p w:rsidR="00FC7FFD" w:rsidRPr="00C571F1" w:rsidRDefault="00FC7FFD" w:rsidP="004B63B7">
      <w:pPr>
        <w:pStyle w:val="a3"/>
        <w:numPr>
          <w:ilvl w:val="0"/>
          <w:numId w:val="24"/>
        </w:numPr>
      </w:pPr>
      <w:r w:rsidRPr="00C571F1">
        <w:t>как клиенты подходят к выбору.</w:t>
      </w:r>
    </w:p>
    <w:p w:rsidR="00FC7FFD" w:rsidRPr="00C571F1" w:rsidRDefault="00FC7FFD" w:rsidP="00C571F1">
      <w:r w:rsidRPr="00C571F1">
        <w:t>Постара</w:t>
      </w:r>
      <w:r w:rsidR="004B63B7">
        <w:t>ться</w:t>
      </w:r>
      <w:r w:rsidRPr="00C571F1">
        <w:t xml:space="preserve"> выяснить основные характеристики и требования к продукту, факторы, влияющие на решение. Систематизируйте их.</w:t>
      </w:r>
    </w:p>
    <w:p w:rsidR="00FC7FFD" w:rsidRPr="00C571F1" w:rsidRDefault="00FC7FFD" w:rsidP="00C571F1">
      <w:r w:rsidRPr="00C571F1">
        <w:rPr>
          <w:bCs/>
        </w:rPr>
        <w:t>Этап №</w:t>
      </w:r>
      <w:r w:rsidR="004B63B7">
        <w:rPr>
          <w:bCs/>
        </w:rPr>
        <w:t xml:space="preserve"> </w:t>
      </w:r>
      <w:r w:rsidRPr="00C571F1">
        <w:rPr>
          <w:bCs/>
        </w:rPr>
        <w:t>2: Сбор информации</w:t>
      </w:r>
    </w:p>
    <w:p w:rsidR="00FC7FFD" w:rsidRPr="00C571F1" w:rsidRDefault="00FC7FFD" w:rsidP="00C571F1">
      <w:r w:rsidRPr="00C571F1">
        <w:t>Далее необходимо собрать максимум информации о фактических и потенциальных клиентах.</w:t>
      </w:r>
    </w:p>
    <w:p w:rsidR="00FC7FFD" w:rsidRPr="00C571F1" w:rsidRDefault="00FC7FFD" w:rsidP="00C571F1">
      <w:r w:rsidRPr="00C571F1">
        <w:t>Черпа</w:t>
      </w:r>
      <w:r w:rsidR="00E16727">
        <w:t>ть</w:t>
      </w:r>
      <w:r w:rsidRPr="00C571F1">
        <w:t xml:space="preserve"> сведения из</w:t>
      </w:r>
      <w:r w:rsidRPr="00C571F1">
        <w:rPr>
          <w:rStyle w:val="ac"/>
          <w:rFonts w:ascii="Arial" w:hAnsi="Arial" w:cs="Arial"/>
          <w:b w:val="0"/>
          <w:bCs w:val="0"/>
        </w:rPr>
        <w:t>:</w:t>
      </w:r>
    </w:p>
    <w:p w:rsidR="00FC7FFD" w:rsidRPr="00C571F1" w:rsidRDefault="00FC7FFD" w:rsidP="004B63B7">
      <w:pPr>
        <w:pStyle w:val="a3"/>
        <w:numPr>
          <w:ilvl w:val="0"/>
          <w:numId w:val="25"/>
        </w:numPr>
      </w:pPr>
      <w:r w:rsidRPr="00C571F1">
        <w:t>опросников и анкет;</w:t>
      </w:r>
    </w:p>
    <w:p w:rsidR="00FC7FFD" w:rsidRPr="00C571F1" w:rsidRDefault="00FC7FFD" w:rsidP="004B63B7">
      <w:pPr>
        <w:pStyle w:val="a3"/>
        <w:numPr>
          <w:ilvl w:val="0"/>
          <w:numId w:val="25"/>
        </w:numPr>
      </w:pPr>
      <w:r w:rsidRPr="00C571F1">
        <w:t>сайтов-</w:t>
      </w:r>
      <w:proofErr w:type="spellStart"/>
      <w:r w:rsidRPr="00C571F1">
        <w:t>отзовиков</w:t>
      </w:r>
      <w:proofErr w:type="spellEnd"/>
      <w:r w:rsidRPr="00C571F1">
        <w:t>;</w:t>
      </w:r>
    </w:p>
    <w:p w:rsidR="00FC7FFD" w:rsidRPr="00C571F1" w:rsidRDefault="00FC7FFD" w:rsidP="004B63B7">
      <w:pPr>
        <w:pStyle w:val="a3"/>
        <w:numPr>
          <w:ilvl w:val="0"/>
          <w:numId w:val="25"/>
        </w:numPr>
      </w:pPr>
      <w:r w:rsidRPr="00C571F1">
        <w:t>обсуждений в соцсетях и на тематических форумах;</w:t>
      </w:r>
    </w:p>
    <w:p w:rsidR="00FC7FFD" w:rsidRPr="00C571F1" w:rsidRDefault="00FC7FFD" w:rsidP="004B63B7">
      <w:pPr>
        <w:pStyle w:val="a3"/>
        <w:numPr>
          <w:ilvl w:val="0"/>
          <w:numId w:val="25"/>
        </w:numPr>
      </w:pPr>
      <w:r w:rsidRPr="00C571F1">
        <w:t>записей телефонных разговоров с менеджерами;</w:t>
      </w:r>
    </w:p>
    <w:p w:rsidR="00FC7FFD" w:rsidRPr="00C571F1" w:rsidRDefault="00FC7FFD" w:rsidP="004B63B7">
      <w:pPr>
        <w:pStyle w:val="a3"/>
        <w:numPr>
          <w:ilvl w:val="0"/>
          <w:numId w:val="25"/>
        </w:numPr>
      </w:pPr>
      <w:r w:rsidRPr="00C571F1">
        <w:t>систем веб-аналитики;</w:t>
      </w:r>
    </w:p>
    <w:p w:rsidR="00FC7FFD" w:rsidRPr="00C571F1" w:rsidRDefault="00FC7FFD" w:rsidP="004B63B7">
      <w:pPr>
        <w:pStyle w:val="a3"/>
        <w:numPr>
          <w:ilvl w:val="0"/>
          <w:numId w:val="25"/>
        </w:numPr>
      </w:pPr>
      <w:r w:rsidRPr="00C571F1">
        <w:t>учетных программ (к примеру, в </w:t>
      </w:r>
      <w:hyperlink r:id="rId12" w:history="1">
        <w:r w:rsidRPr="004B63B7">
          <w:rPr>
            <w:rStyle w:val="aa"/>
            <w:rFonts w:ascii="Arial" w:hAnsi="Arial" w:cs="Arial"/>
            <w:color w:val="auto"/>
            <w:u w:val="none"/>
          </w:rPr>
          <w:t>«ЕКАМ»</w:t>
        </w:r>
      </w:hyperlink>
      <w:r w:rsidRPr="00C571F1">
        <w:t> ведутся отдельные отчеты по покупателям);</w:t>
      </w:r>
    </w:p>
    <w:p w:rsidR="00FC7FFD" w:rsidRPr="00C571F1" w:rsidRDefault="00FC7FFD" w:rsidP="004B63B7">
      <w:pPr>
        <w:pStyle w:val="a3"/>
        <w:numPr>
          <w:ilvl w:val="0"/>
          <w:numId w:val="25"/>
        </w:numPr>
      </w:pPr>
      <w:r w:rsidRPr="00C571F1">
        <w:t>регистрационных форм;</w:t>
      </w:r>
    </w:p>
    <w:p w:rsidR="00FC7FFD" w:rsidRPr="00C571F1" w:rsidRDefault="00FC7FFD" w:rsidP="004B63B7">
      <w:pPr>
        <w:pStyle w:val="a3"/>
        <w:numPr>
          <w:ilvl w:val="0"/>
          <w:numId w:val="25"/>
        </w:numPr>
      </w:pPr>
      <w:r w:rsidRPr="00C571F1">
        <w:t>CRM.</w:t>
      </w:r>
    </w:p>
    <w:p w:rsidR="00FC7FFD" w:rsidRPr="00C571F1" w:rsidRDefault="00FC7FFD" w:rsidP="00C571F1">
      <w:pPr>
        <w:rPr>
          <w:sz w:val="27"/>
        </w:rPr>
      </w:pPr>
      <w:r w:rsidRPr="00C571F1">
        <w:rPr>
          <w:bCs/>
        </w:rPr>
        <w:t>Этап №</w:t>
      </w:r>
      <w:r w:rsidR="004B63B7">
        <w:rPr>
          <w:bCs/>
        </w:rPr>
        <w:t xml:space="preserve"> </w:t>
      </w:r>
      <w:r w:rsidRPr="00C571F1">
        <w:rPr>
          <w:bCs/>
        </w:rPr>
        <w:t>3: Анализ данных</w:t>
      </w:r>
    </w:p>
    <w:p w:rsidR="00FC7FFD" w:rsidRPr="00C571F1" w:rsidRDefault="00FC7FFD" w:rsidP="00C571F1">
      <w:r w:rsidRPr="00C571F1">
        <w:rPr>
          <w:rFonts w:cs="Times New Roman"/>
        </w:rPr>
        <w:t>Следующий шаг – детальный анализ и сопоставление характеристик. </w:t>
      </w:r>
      <w:r w:rsidRPr="00C571F1">
        <w:rPr>
          <w:rStyle w:val="ac"/>
          <w:rFonts w:cs="Times New Roman"/>
          <w:b w:val="0"/>
          <w:bCs w:val="0"/>
        </w:rPr>
        <w:t>Проанализируйте вероятные алгоритмы принятия решения, найдите сходства и различия в выявленных моделях поведения.</w:t>
      </w:r>
      <w:r w:rsidRPr="00C571F1">
        <w:t> Проследите, как используют продукт после покупки, помогает ли он закрыть актуальную проблему потребителя.</w:t>
      </w:r>
    </w:p>
    <w:p w:rsidR="00FC7FFD" w:rsidRPr="00C571F1" w:rsidRDefault="00FC7FFD" w:rsidP="00C571F1">
      <w:r w:rsidRPr="00C571F1">
        <w:rPr>
          <w:bCs/>
        </w:rPr>
        <w:lastRenderedPageBreak/>
        <w:t>Этап №</w:t>
      </w:r>
      <w:r w:rsidR="004B63B7">
        <w:rPr>
          <w:bCs/>
        </w:rPr>
        <w:t xml:space="preserve"> </w:t>
      </w:r>
      <w:r w:rsidRPr="00C571F1">
        <w:rPr>
          <w:bCs/>
        </w:rPr>
        <w:t>4: Разбивка на сегменты</w:t>
      </w:r>
    </w:p>
    <w:p w:rsidR="00FC7FFD" w:rsidRPr="00C571F1" w:rsidRDefault="00FC7FFD" w:rsidP="00C571F1">
      <w:r w:rsidRPr="00C571F1">
        <w:t>После анализа необходимо выделить группы потребителей с похожими моделями поведения и распределить их по отдельным сегментам. Выделенные категории должны радикально отличаться друг от друга.</w:t>
      </w:r>
    </w:p>
    <w:p w:rsidR="00FC7FFD" w:rsidRPr="00C571F1" w:rsidRDefault="00FC7FFD" w:rsidP="00C571F1">
      <w:pPr>
        <w:rPr>
          <w:rFonts w:cs="Times New Roman"/>
        </w:rPr>
      </w:pPr>
      <w:r w:rsidRPr="00C571F1">
        <w:rPr>
          <w:rFonts w:cs="Times New Roman"/>
        </w:rPr>
        <w:t>При выборе критериев сегментации </w:t>
      </w:r>
      <w:r w:rsidRPr="00C571F1">
        <w:rPr>
          <w:rStyle w:val="ac"/>
          <w:rFonts w:cs="Times New Roman"/>
          <w:b w:val="0"/>
          <w:bCs w:val="0"/>
        </w:rPr>
        <w:t>рекомендуем придерживаться следующего алгоритма действий:</w:t>
      </w:r>
    </w:p>
    <w:p w:rsidR="00FC7FFD" w:rsidRPr="00C571F1" w:rsidRDefault="00FC7FFD" w:rsidP="00C571F1">
      <w:r w:rsidRPr="00C571F1">
        <w:t>Определить товары, составляющие 70-80% от объема продаж.</w:t>
      </w:r>
    </w:p>
    <w:p w:rsidR="00FC7FFD" w:rsidRPr="00C571F1" w:rsidRDefault="00FC7FFD" w:rsidP="00C571F1">
      <w:r w:rsidRPr="00C571F1">
        <w:t>Описать их характеристики, проблемы, которые они решают.</w:t>
      </w:r>
    </w:p>
    <w:p w:rsidR="00FC7FFD" w:rsidRPr="00C571F1" w:rsidRDefault="00FC7FFD" w:rsidP="00C571F1">
      <w:r w:rsidRPr="00C571F1">
        <w:t>Подумать, для каких клиентов эти проблемы актуальны.</w:t>
      </w:r>
    </w:p>
    <w:p w:rsidR="00FC7FFD" w:rsidRPr="00C571F1" w:rsidRDefault="00FC7FFD" w:rsidP="00C571F1">
      <w:r w:rsidRPr="00C571F1">
        <w:t>Подобрать критерии, по которым можно выделить этих клиентов среди разношерстной аудитории.</w:t>
      </w:r>
    </w:p>
    <w:p w:rsidR="00FC7FFD" w:rsidRPr="00C571F1" w:rsidRDefault="00FC7FFD" w:rsidP="00C571F1">
      <w:r w:rsidRPr="00C571F1">
        <w:t>Сформулировать сегменты по выбранным критериям.</w:t>
      </w:r>
    </w:p>
    <w:p w:rsidR="001C4306" w:rsidRPr="00C571F1" w:rsidRDefault="002242E8" w:rsidP="00C571F1">
      <w:r>
        <w:t>Таблица 1 – Критерии сегментации</w:t>
      </w:r>
    </w:p>
    <w:tbl>
      <w:tblPr>
        <w:tblStyle w:val="a5"/>
        <w:tblW w:w="9344" w:type="dxa"/>
        <w:tblLayout w:type="fixed"/>
        <w:tblLook w:val="04A0" w:firstRow="1" w:lastRow="0" w:firstColumn="1" w:lastColumn="0" w:noHBand="0" w:noVBand="1"/>
      </w:tblPr>
      <w:tblGrid>
        <w:gridCol w:w="1850"/>
        <w:gridCol w:w="2170"/>
        <w:gridCol w:w="1984"/>
        <w:gridCol w:w="1788"/>
        <w:gridCol w:w="1552"/>
      </w:tblGrid>
      <w:tr w:rsidR="00C571F1" w:rsidRPr="00C571F1" w:rsidTr="001C4306">
        <w:tc>
          <w:tcPr>
            <w:tcW w:w="1850" w:type="dxa"/>
          </w:tcPr>
          <w:p w:rsidR="001C4306" w:rsidRPr="002242E8" w:rsidRDefault="001C4306" w:rsidP="002242E8">
            <w:pPr>
              <w:ind w:firstLine="0"/>
              <w:jc w:val="center"/>
              <w:rPr>
                <w:sz w:val="24"/>
                <w:szCs w:val="24"/>
              </w:rPr>
            </w:pPr>
            <w:r w:rsidRPr="002242E8">
              <w:rPr>
                <w:sz w:val="24"/>
                <w:szCs w:val="24"/>
              </w:rPr>
              <w:t>Разновидности выгод</w:t>
            </w:r>
          </w:p>
        </w:tc>
        <w:tc>
          <w:tcPr>
            <w:tcW w:w="2170" w:type="dxa"/>
          </w:tcPr>
          <w:p w:rsidR="001C4306" w:rsidRPr="002242E8" w:rsidRDefault="001C4306" w:rsidP="002242E8">
            <w:pPr>
              <w:ind w:firstLine="0"/>
              <w:jc w:val="center"/>
              <w:rPr>
                <w:sz w:val="24"/>
                <w:szCs w:val="24"/>
              </w:rPr>
            </w:pPr>
            <w:r w:rsidRPr="002242E8">
              <w:rPr>
                <w:sz w:val="24"/>
                <w:szCs w:val="24"/>
              </w:rPr>
              <w:t>Демографические характеристики</w:t>
            </w:r>
          </w:p>
        </w:tc>
        <w:tc>
          <w:tcPr>
            <w:tcW w:w="1984" w:type="dxa"/>
          </w:tcPr>
          <w:p w:rsidR="001C4306" w:rsidRPr="002242E8" w:rsidRDefault="001C4306" w:rsidP="002242E8">
            <w:pPr>
              <w:ind w:firstLine="0"/>
              <w:jc w:val="center"/>
              <w:rPr>
                <w:sz w:val="24"/>
                <w:szCs w:val="24"/>
              </w:rPr>
            </w:pPr>
            <w:r w:rsidRPr="002242E8">
              <w:rPr>
                <w:sz w:val="24"/>
                <w:szCs w:val="24"/>
              </w:rPr>
              <w:t>Поведенческие характеристики</w:t>
            </w:r>
          </w:p>
        </w:tc>
        <w:tc>
          <w:tcPr>
            <w:tcW w:w="1788" w:type="dxa"/>
          </w:tcPr>
          <w:p w:rsidR="001C4306" w:rsidRPr="002242E8" w:rsidRDefault="001C4306" w:rsidP="002242E8">
            <w:pPr>
              <w:ind w:firstLine="0"/>
              <w:jc w:val="center"/>
              <w:rPr>
                <w:sz w:val="24"/>
                <w:szCs w:val="24"/>
              </w:rPr>
            </w:pPr>
            <w:proofErr w:type="spellStart"/>
            <w:r w:rsidRPr="002242E8">
              <w:rPr>
                <w:sz w:val="24"/>
                <w:szCs w:val="24"/>
              </w:rPr>
              <w:t>Психографические</w:t>
            </w:r>
            <w:proofErr w:type="spellEnd"/>
            <w:r w:rsidRPr="002242E8">
              <w:rPr>
                <w:sz w:val="24"/>
                <w:szCs w:val="24"/>
              </w:rPr>
              <w:t xml:space="preserve"> характеристики</w:t>
            </w:r>
          </w:p>
        </w:tc>
        <w:tc>
          <w:tcPr>
            <w:tcW w:w="1552" w:type="dxa"/>
          </w:tcPr>
          <w:p w:rsidR="001C4306" w:rsidRPr="002242E8" w:rsidRDefault="001C4306" w:rsidP="002242E8">
            <w:pPr>
              <w:ind w:firstLine="0"/>
              <w:jc w:val="center"/>
              <w:rPr>
                <w:sz w:val="24"/>
                <w:szCs w:val="24"/>
              </w:rPr>
            </w:pPr>
            <w:r w:rsidRPr="002242E8">
              <w:rPr>
                <w:sz w:val="24"/>
                <w:szCs w:val="24"/>
              </w:rPr>
              <w:t>Марки зубной пасты</w:t>
            </w:r>
          </w:p>
        </w:tc>
      </w:tr>
      <w:tr w:rsidR="001C4306" w:rsidTr="001C4306">
        <w:tc>
          <w:tcPr>
            <w:tcW w:w="1850" w:type="dxa"/>
          </w:tcPr>
          <w:p w:rsidR="00FC7FFD" w:rsidRPr="002242E8" w:rsidRDefault="001C4306" w:rsidP="002242E8">
            <w:pPr>
              <w:ind w:firstLine="0"/>
              <w:jc w:val="center"/>
              <w:rPr>
                <w:sz w:val="24"/>
                <w:szCs w:val="24"/>
              </w:rPr>
            </w:pPr>
            <w:r w:rsidRPr="002242E8">
              <w:rPr>
                <w:sz w:val="24"/>
                <w:szCs w:val="24"/>
              </w:rPr>
              <w:t>Экономия денег</w:t>
            </w:r>
          </w:p>
        </w:tc>
        <w:tc>
          <w:tcPr>
            <w:tcW w:w="2170" w:type="dxa"/>
          </w:tcPr>
          <w:p w:rsidR="00FC7FFD" w:rsidRPr="002242E8" w:rsidRDefault="001C4306" w:rsidP="002242E8">
            <w:pPr>
              <w:ind w:firstLine="0"/>
              <w:jc w:val="center"/>
              <w:rPr>
                <w:sz w:val="24"/>
                <w:szCs w:val="24"/>
              </w:rPr>
            </w:pPr>
            <w:r w:rsidRPr="002242E8">
              <w:rPr>
                <w:sz w:val="24"/>
                <w:szCs w:val="24"/>
              </w:rPr>
              <w:t>Мужчины</w:t>
            </w:r>
          </w:p>
        </w:tc>
        <w:tc>
          <w:tcPr>
            <w:tcW w:w="1984" w:type="dxa"/>
          </w:tcPr>
          <w:p w:rsidR="00FC7FFD" w:rsidRPr="002242E8" w:rsidRDefault="001C4306" w:rsidP="002242E8">
            <w:pPr>
              <w:ind w:firstLine="0"/>
              <w:jc w:val="center"/>
              <w:rPr>
                <w:sz w:val="24"/>
                <w:szCs w:val="24"/>
              </w:rPr>
            </w:pPr>
            <w:r w:rsidRPr="002242E8">
              <w:rPr>
                <w:sz w:val="24"/>
                <w:szCs w:val="24"/>
              </w:rPr>
              <w:t>Активные потребители</w:t>
            </w:r>
          </w:p>
        </w:tc>
        <w:tc>
          <w:tcPr>
            <w:tcW w:w="1788" w:type="dxa"/>
          </w:tcPr>
          <w:p w:rsidR="00FC7FFD" w:rsidRPr="002242E8" w:rsidRDefault="00553E8D" w:rsidP="002242E8">
            <w:pPr>
              <w:ind w:firstLine="0"/>
              <w:jc w:val="center"/>
              <w:rPr>
                <w:sz w:val="24"/>
                <w:szCs w:val="24"/>
              </w:rPr>
            </w:pPr>
            <w:r w:rsidRPr="002242E8">
              <w:rPr>
                <w:sz w:val="24"/>
                <w:szCs w:val="24"/>
              </w:rPr>
              <w:t>Высокая степень независимости</w:t>
            </w:r>
          </w:p>
        </w:tc>
        <w:tc>
          <w:tcPr>
            <w:tcW w:w="1552" w:type="dxa"/>
          </w:tcPr>
          <w:p w:rsidR="00FC7FFD" w:rsidRPr="002242E8" w:rsidRDefault="00553E8D" w:rsidP="002242E8">
            <w:pPr>
              <w:ind w:firstLine="0"/>
              <w:jc w:val="center"/>
              <w:rPr>
                <w:sz w:val="24"/>
                <w:szCs w:val="24"/>
              </w:rPr>
            </w:pPr>
            <w:r w:rsidRPr="002242E8">
              <w:rPr>
                <w:sz w:val="24"/>
                <w:szCs w:val="24"/>
              </w:rPr>
              <w:t>Марки, имеющаяся в продаже</w:t>
            </w:r>
          </w:p>
        </w:tc>
      </w:tr>
      <w:tr w:rsidR="001C4306" w:rsidTr="001C4306">
        <w:tc>
          <w:tcPr>
            <w:tcW w:w="1850" w:type="dxa"/>
          </w:tcPr>
          <w:p w:rsidR="00FC7FFD" w:rsidRPr="002242E8" w:rsidRDefault="00553E8D" w:rsidP="002242E8">
            <w:pPr>
              <w:ind w:firstLine="0"/>
              <w:jc w:val="center"/>
              <w:rPr>
                <w:sz w:val="24"/>
                <w:szCs w:val="24"/>
              </w:rPr>
            </w:pPr>
            <w:r w:rsidRPr="002242E8">
              <w:rPr>
                <w:sz w:val="24"/>
                <w:szCs w:val="24"/>
              </w:rPr>
              <w:t>Лечебные действия</w:t>
            </w:r>
          </w:p>
        </w:tc>
        <w:tc>
          <w:tcPr>
            <w:tcW w:w="2170" w:type="dxa"/>
          </w:tcPr>
          <w:p w:rsidR="00FC7FFD" w:rsidRPr="002242E8" w:rsidRDefault="00553E8D" w:rsidP="002242E8">
            <w:pPr>
              <w:ind w:firstLine="0"/>
              <w:jc w:val="center"/>
              <w:rPr>
                <w:sz w:val="24"/>
                <w:szCs w:val="24"/>
              </w:rPr>
            </w:pPr>
            <w:r w:rsidRPr="002242E8">
              <w:rPr>
                <w:sz w:val="24"/>
                <w:szCs w:val="24"/>
              </w:rPr>
              <w:t>Люди с большими семьями</w:t>
            </w:r>
          </w:p>
        </w:tc>
        <w:tc>
          <w:tcPr>
            <w:tcW w:w="1984" w:type="dxa"/>
          </w:tcPr>
          <w:p w:rsidR="00FC7FFD" w:rsidRPr="002242E8" w:rsidRDefault="00553E8D" w:rsidP="002242E8">
            <w:pPr>
              <w:ind w:firstLine="0"/>
              <w:jc w:val="center"/>
              <w:rPr>
                <w:sz w:val="24"/>
                <w:szCs w:val="24"/>
              </w:rPr>
            </w:pPr>
            <w:r w:rsidRPr="002242E8">
              <w:rPr>
                <w:sz w:val="24"/>
                <w:szCs w:val="24"/>
              </w:rPr>
              <w:t>Активные потребители</w:t>
            </w:r>
          </w:p>
        </w:tc>
        <w:tc>
          <w:tcPr>
            <w:tcW w:w="1788" w:type="dxa"/>
          </w:tcPr>
          <w:p w:rsidR="00FC7FFD" w:rsidRPr="002242E8" w:rsidRDefault="00553E8D" w:rsidP="002242E8">
            <w:pPr>
              <w:ind w:firstLine="0"/>
              <w:jc w:val="center"/>
              <w:rPr>
                <w:sz w:val="24"/>
                <w:szCs w:val="24"/>
              </w:rPr>
            </w:pPr>
            <w:proofErr w:type="spellStart"/>
            <w:proofErr w:type="gramStart"/>
            <w:r w:rsidRPr="002242E8">
              <w:rPr>
                <w:sz w:val="24"/>
                <w:szCs w:val="24"/>
              </w:rPr>
              <w:t>Ипохондрики,консерваторы</w:t>
            </w:r>
            <w:proofErr w:type="spellEnd"/>
            <w:proofErr w:type="gramEnd"/>
          </w:p>
        </w:tc>
        <w:tc>
          <w:tcPr>
            <w:tcW w:w="1552" w:type="dxa"/>
          </w:tcPr>
          <w:p w:rsidR="00FC7FFD" w:rsidRPr="002242E8" w:rsidRDefault="00553E8D" w:rsidP="002242E8">
            <w:pPr>
              <w:ind w:firstLine="0"/>
              <w:jc w:val="center"/>
              <w:rPr>
                <w:sz w:val="24"/>
                <w:szCs w:val="24"/>
              </w:rPr>
            </w:pPr>
            <w:r w:rsidRPr="002242E8">
              <w:rPr>
                <w:sz w:val="24"/>
                <w:szCs w:val="24"/>
              </w:rPr>
              <w:t>«Крест»</w:t>
            </w:r>
          </w:p>
        </w:tc>
      </w:tr>
      <w:tr w:rsidR="001C4306" w:rsidTr="001C4306">
        <w:tc>
          <w:tcPr>
            <w:tcW w:w="1850" w:type="dxa"/>
          </w:tcPr>
          <w:p w:rsidR="00FC7FFD" w:rsidRPr="002242E8" w:rsidRDefault="00553E8D" w:rsidP="002242E8">
            <w:pPr>
              <w:ind w:firstLine="0"/>
              <w:jc w:val="center"/>
              <w:rPr>
                <w:sz w:val="24"/>
                <w:szCs w:val="24"/>
              </w:rPr>
            </w:pPr>
            <w:r w:rsidRPr="002242E8">
              <w:rPr>
                <w:sz w:val="24"/>
                <w:szCs w:val="24"/>
              </w:rPr>
              <w:t>Косметическое действие</w:t>
            </w:r>
          </w:p>
        </w:tc>
        <w:tc>
          <w:tcPr>
            <w:tcW w:w="2170" w:type="dxa"/>
          </w:tcPr>
          <w:p w:rsidR="00FC7FFD" w:rsidRPr="002242E8" w:rsidRDefault="00553E8D" w:rsidP="002242E8">
            <w:pPr>
              <w:ind w:firstLine="0"/>
              <w:jc w:val="center"/>
              <w:rPr>
                <w:sz w:val="24"/>
                <w:szCs w:val="24"/>
              </w:rPr>
            </w:pPr>
            <w:r w:rsidRPr="002242E8">
              <w:rPr>
                <w:sz w:val="24"/>
                <w:szCs w:val="24"/>
              </w:rPr>
              <w:t>Подростки</w:t>
            </w:r>
          </w:p>
        </w:tc>
        <w:tc>
          <w:tcPr>
            <w:tcW w:w="1984" w:type="dxa"/>
          </w:tcPr>
          <w:p w:rsidR="00FC7FFD" w:rsidRPr="002242E8" w:rsidRDefault="00553E8D" w:rsidP="002242E8">
            <w:pPr>
              <w:ind w:firstLine="0"/>
              <w:jc w:val="center"/>
              <w:rPr>
                <w:sz w:val="24"/>
                <w:szCs w:val="24"/>
              </w:rPr>
            </w:pPr>
            <w:r w:rsidRPr="002242E8">
              <w:rPr>
                <w:sz w:val="24"/>
                <w:szCs w:val="24"/>
              </w:rPr>
              <w:t>Курильщики</w:t>
            </w:r>
          </w:p>
        </w:tc>
        <w:tc>
          <w:tcPr>
            <w:tcW w:w="1788" w:type="dxa"/>
          </w:tcPr>
          <w:p w:rsidR="00FC7FFD" w:rsidRPr="002242E8" w:rsidRDefault="00553E8D" w:rsidP="002242E8">
            <w:pPr>
              <w:ind w:firstLine="0"/>
              <w:jc w:val="center"/>
              <w:rPr>
                <w:sz w:val="24"/>
                <w:szCs w:val="24"/>
              </w:rPr>
            </w:pPr>
            <w:r w:rsidRPr="002242E8">
              <w:rPr>
                <w:sz w:val="24"/>
                <w:szCs w:val="24"/>
              </w:rPr>
              <w:t>Общительны</w:t>
            </w:r>
          </w:p>
        </w:tc>
        <w:tc>
          <w:tcPr>
            <w:tcW w:w="1552" w:type="dxa"/>
          </w:tcPr>
          <w:p w:rsidR="00FC7FFD" w:rsidRPr="002242E8" w:rsidRDefault="00553E8D" w:rsidP="002242E8">
            <w:pPr>
              <w:ind w:firstLine="0"/>
              <w:jc w:val="center"/>
              <w:rPr>
                <w:sz w:val="24"/>
                <w:szCs w:val="24"/>
              </w:rPr>
            </w:pPr>
            <w:r w:rsidRPr="002242E8">
              <w:rPr>
                <w:sz w:val="24"/>
                <w:szCs w:val="24"/>
              </w:rPr>
              <w:t>«</w:t>
            </w:r>
            <w:proofErr w:type="spellStart"/>
            <w:r w:rsidRPr="002242E8">
              <w:rPr>
                <w:sz w:val="24"/>
                <w:szCs w:val="24"/>
              </w:rPr>
              <w:t>Маклина</w:t>
            </w:r>
            <w:proofErr w:type="spellEnd"/>
            <w:r w:rsidRPr="002242E8">
              <w:rPr>
                <w:sz w:val="24"/>
                <w:szCs w:val="24"/>
              </w:rPr>
              <w:t>»</w:t>
            </w:r>
          </w:p>
        </w:tc>
      </w:tr>
      <w:tr w:rsidR="001C4306" w:rsidTr="001C4306">
        <w:tc>
          <w:tcPr>
            <w:tcW w:w="1850" w:type="dxa"/>
          </w:tcPr>
          <w:p w:rsidR="00FC7FFD" w:rsidRPr="002242E8" w:rsidRDefault="00553E8D" w:rsidP="002242E8">
            <w:pPr>
              <w:ind w:firstLine="0"/>
              <w:jc w:val="center"/>
              <w:rPr>
                <w:sz w:val="24"/>
                <w:szCs w:val="24"/>
              </w:rPr>
            </w:pPr>
            <w:r w:rsidRPr="002242E8">
              <w:rPr>
                <w:sz w:val="24"/>
                <w:szCs w:val="24"/>
              </w:rPr>
              <w:t>Приятный вкус</w:t>
            </w:r>
          </w:p>
        </w:tc>
        <w:tc>
          <w:tcPr>
            <w:tcW w:w="2170" w:type="dxa"/>
          </w:tcPr>
          <w:p w:rsidR="00FC7FFD" w:rsidRPr="002242E8" w:rsidRDefault="00553E8D" w:rsidP="002242E8">
            <w:pPr>
              <w:ind w:firstLine="0"/>
              <w:jc w:val="center"/>
              <w:rPr>
                <w:sz w:val="24"/>
                <w:szCs w:val="24"/>
              </w:rPr>
            </w:pPr>
            <w:r w:rsidRPr="002242E8">
              <w:rPr>
                <w:sz w:val="24"/>
                <w:szCs w:val="24"/>
              </w:rPr>
              <w:t>Дети</w:t>
            </w:r>
          </w:p>
        </w:tc>
        <w:tc>
          <w:tcPr>
            <w:tcW w:w="1984" w:type="dxa"/>
          </w:tcPr>
          <w:p w:rsidR="00FC7FFD" w:rsidRPr="002242E8" w:rsidRDefault="00553E8D" w:rsidP="002242E8">
            <w:pPr>
              <w:ind w:firstLine="0"/>
              <w:jc w:val="center"/>
              <w:rPr>
                <w:sz w:val="24"/>
                <w:szCs w:val="24"/>
              </w:rPr>
            </w:pPr>
            <w:r w:rsidRPr="002242E8">
              <w:rPr>
                <w:sz w:val="24"/>
                <w:szCs w:val="24"/>
              </w:rPr>
              <w:t>Любители мятной жевательной резинки</w:t>
            </w:r>
          </w:p>
        </w:tc>
        <w:tc>
          <w:tcPr>
            <w:tcW w:w="1788" w:type="dxa"/>
          </w:tcPr>
          <w:p w:rsidR="00FC7FFD" w:rsidRPr="002242E8" w:rsidRDefault="00553E8D" w:rsidP="002242E8">
            <w:pPr>
              <w:ind w:firstLine="0"/>
              <w:jc w:val="center"/>
              <w:rPr>
                <w:sz w:val="24"/>
                <w:szCs w:val="24"/>
              </w:rPr>
            </w:pPr>
            <w:r w:rsidRPr="002242E8">
              <w:rPr>
                <w:sz w:val="24"/>
                <w:szCs w:val="24"/>
              </w:rPr>
              <w:t>Стремление участвовать во всем самим</w:t>
            </w:r>
          </w:p>
        </w:tc>
        <w:tc>
          <w:tcPr>
            <w:tcW w:w="1552" w:type="dxa"/>
          </w:tcPr>
          <w:p w:rsidR="00FC7FFD" w:rsidRPr="002242E8" w:rsidRDefault="00553E8D" w:rsidP="002242E8">
            <w:pPr>
              <w:ind w:firstLine="0"/>
              <w:jc w:val="center"/>
              <w:rPr>
                <w:sz w:val="24"/>
                <w:szCs w:val="24"/>
              </w:rPr>
            </w:pPr>
            <w:r w:rsidRPr="002242E8">
              <w:rPr>
                <w:sz w:val="24"/>
                <w:szCs w:val="24"/>
              </w:rPr>
              <w:t>«Колгейт»</w:t>
            </w:r>
          </w:p>
        </w:tc>
      </w:tr>
    </w:tbl>
    <w:p w:rsidR="00FC7FFD" w:rsidRDefault="00FC7FFD" w:rsidP="0099116E">
      <w:pPr>
        <w:jc w:val="center"/>
        <w:rPr>
          <w:b/>
        </w:rPr>
      </w:pPr>
    </w:p>
    <w:p w:rsidR="00C571F1" w:rsidRPr="00C571F1" w:rsidRDefault="00C571F1" w:rsidP="00C571F1">
      <w:pPr>
        <w:rPr>
          <w:rFonts w:cs="Times New Roman"/>
          <w:sz w:val="27"/>
        </w:rPr>
      </w:pPr>
      <w:r w:rsidRPr="00C571F1">
        <w:rPr>
          <w:rFonts w:cs="Times New Roman"/>
        </w:rPr>
        <w:t>Этап №</w:t>
      </w:r>
      <w:r w:rsidR="002242E8">
        <w:rPr>
          <w:rFonts w:cs="Times New Roman"/>
        </w:rPr>
        <w:t xml:space="preserve"> </w:t>
      </w:r>
      <w:r w:rsidRPr="00C571F1">
        <w:rPr>
          <w:rFonts w:cs="Times New Roman"/>
        </w:rPr>
        <w:t>5: Поиск целевых сегментов</w:t>
      </w:r>
    </w:p>
    <w:p w:rsidR="00C571F1" w:rsidRPr="00C571F1" w:rsidRDefault="00C571F1" w:rsidP="00C571F1">
      <w:pPr>
        <w:rPr>
          <w:rFonts w:cs="Times New Roman"/>
        </w:rPr>
      </w:pPr>
      <w:r w:rsidRPr="00C571F1">
        <w:rPr>
          <w:rFonts w:cs="Times New Roman"/>
        </w:rPr>
        <w:t>На следующем этапе нужно проверить гипотезы в деле и отобрать сегменты, которые будут целевыми для компании.</w:t>
      </w:r>
    </w:p>
    <w:p w:rsidR="00C571F1" w:rsidRPr="00FC228E" w:rsidRDefault="00C571F1" w:rsidP="00C571F1">
      <w:pPr>
        <w:rPr>
          <w:rFonts w:cs="Times New Roman"/>
        </w:rPr>
      </w:pPr>
      <w:r w:rsidRPr="00FC228E">
        <w:rPr>
          <w:rStyle w:val="ac"/>
          <w:rFonts w:cs="Times New Roman"/>
          <w:b w:val="0"/>
          <w:bCs w:val="0"/>
        </w:rPr>
        <w:lastRenderedPageBreak/>
        <w:t>Правильность выбора оценивается по:</w:t>
      </w:r>
    </w:p>
    <w:p w:rsidR="00C571F1" w:rsidRPr="00FC228E" w:rsidRDefault="00C571F1" w:rsidP="001360E8">
      <w:pPr>
        <w:pStyle w:val="a3"/>
        <w:numPr>
          <w:ilvl w:val="0"/>
          <w:numId w:val="26"/>
        </w:numPr>
        <w:rPr>
          <w:rFonts w:cs="Times New Roman"/>
        </w:rPr>
      </w:pPr>
      <w:r w:rsidRPr="00FC228E">
        <w:rPr>
          <w:rFonts w:cs="Times New Roman"/>
        </w:rPr>
        <w:t>соответствию целям и миссии бренда – самым значимым в текущий момент;</w:t>
      </w:r>
    </w:p>
    <w:p w:rsidR="00C571F1" w:rsidRPr="00FC228E" w:rsidRDefault="00C571F1" w:rsidP="001360E8">
      <w:pPr>
        <w:pStyle w:val="a3"/>
        <w:numPr>
          <w:ilvl w:val="0"/>
          <w:numId w:val="26"/>
        </w:numPr>
        <w:rPr>
          <w:rFonts w:cs="Times New Roman"/>
        </w:rPr>
      </w:pPr>
      <w:r w:rsidRPr="00FC228E">
        <w:rPr>
          <w:rFonts w:cs="Times New Roman"/>
        </w:rPr>
        <w:t>количественным параметрам – численности потенциальных покупателей, емкости рынка;</w:t>
      </w:r>
    </w:p>
    <w:p w:rsidR="00C571F1" w:rsidRPr="001360E8" w:rsidRDefault="00C571F1" w:rsidP="001360E8">
      <w:pPr>
        <w:pStyle w:val="a3"/>
        <w:numPr>
          <w:ilvl w:val="0"/>
          <w:numId w:val="26"/>
        </w:numPr>
        <w:rPr>
          <w:rFonts w:cs="Times New Roman"/>
        </w:rPr>
      </w:pPr>
      <w:r w:rsidRPr="00FC228E">
        <w:rPr>
          <w:rFonts w:cs="Times New Roman"/>
        </w:rPr>
        <w:t xml:space="preserve">существенности </w:t>
      </w:r>
      <w:r w:rsidRPr="001360E8">
        <w:rPr>
          <w:rFonts w:cs="Times New Roman"/>
        </w:rPr>
        <w:t>группы – насколько целесообразно ориентироваться на эту категорию потребителей;</w:t>
      </w:r>
    </w:p>
    <w:p w:rsidR="00C571F1" w:rsidRPr="001360E8" w:rsidRDefault="00C571F1" w:rsidP="001360E8">
      <w:pPr>
        <w:pStyle w:val="a3"/>
        <w:numPr>
          <w:ilvl w:val="0"/>
          <w:numId w:val="26"/>
        </w:numPr>
        <w:rPr>
          <w:rFonts w:cs="Times New Roman"/>
        </w:rPr>
      </w:pPr>
      <w:r w:rsidRPr="001360E8">
        <w:rPr>
          <w:rFonts w:cs="Times New Roman"/>
        </w:rPr>
        <w:t>доступности по различным каналам сбыта и распределения;</w:t>
      </w:r>
    </w:p>
    <w:p w:rsidR="00C571F1" w:rsidRPr="001360E8" w:rsidRDefault="00C571F1" w:rsidP="001360E8">
      <w:pPr>
        <w:pStyle w:val="a3"/>
        <w:numPr>
          <w:ilvl w:val="0"/>
          <w:numId w:val="26"/>
        </w:numPr>
        <w:rPr>
          <w:rFonts w:cs="Times New Roman"/>
        </w:rPr>
      </w:pPr>
      <w:r w:rsidRPr="001360E8">
        <w:rPr>
          <w:rFonts w:cs="Times New Roman"/>
        </w:rPr>
        <w:t>потенциальной прибыльности, эффективности работы в данном сегменте;</w:t>
      </w:r>
    </w:p>
    <w:p w:rsidR="00C571F1" w:rsidRPr="001360E8" w:rsidRDefault="00C571F1" w:rsidP="001360E8">
      <w:pPr>
        <w:pStyle w:val="a3"/>
        <w:numPr>
          <w:ilvl w:val="0"/>
          <w:numId w:val="26"/>
        </w:numPr>
        <w:rPr>
          <w:rFonts w:cs="Times New Roman"/>
        </w:rPr>
      </w:pPr>
      <w:r w:rsidRPr="001360E8">
        <w:rPr>
          <w:rFonts w:cs="Times New Roman"/>
        </w:rPr>
        <w:t>возможности конкурировать в этом направлении;</w:t>
      </w:r>
    </w:p>
    <w:p w:rsidR="00C571F1" w:rsidRPr="001360E8" w:rsidRDefault="00C571F1" w:rsidP="001360E8">
      <w:pPr>
        <w:pStyle w:val="a3"/>
        <w:numPr>
          <w:ilvl w:val="0"/>
          <w:numId w:val="26"/>
        </w:numPr>
        <w:rPr>
          <w:rFonts w:cs="Times New Roman"/>
        </w:rPr>
      </w:pPr>
      <w:r w:rsidRPr="001360E8">
        <w:rPr>
          <w:rFonts w:cs="Times New Roman"/>
        </w:rPr>
        <w:t>степени рисков для компании – ценовых, экономических, инфляционных.</w:t>
      </w:r>
    </w:p>
    <w:p w:rsidR="00C571F1" w:rsidRPr="00C571F1" w:rsidRDefault="00C571F1" w:rsidP="00C571F1">
      <w:pPr>
        <w:rPr>
          <w:rFonts w:cs="Times New Roman"/>
        </w:rPr>
      </w:pPr>
      <w:r w:rsidRPr="00C571F1">
        <w:rPr>
          <w:rFonts w:cs="Times New Roman"/>
        </w:rPr>
        <w:t>Этап №6: Проработка маркетинговой стратегии</w:t>
      </w:r>
    </w:p>
    <w:p w:rsidR="00C571F1" w:rsidRPr="00C571F1" w:rsidRDefault="00C571F1" w:rsidP="00C571F1">
      <w:pPr>
        <w:rPr>
          <w:rFonts w:cs="Times New Roman"/>
        </w:rPr>
      </w:pPr>
      <w:r w:rsidRPr="00C571F1">
        <w:rPr>
          <w:rFonts w:cs="Times New Roman"/>
        </w:rPr>
        <w:t>Закончив сегментацию по приоритетным для бизнеса критериям – проблемам, поведению, потребностям, демографическим характеристикам – предприниматель получает возможность прицельного воздействия на аудиторию. Для этого достаточно выстроить грамотную маркетинговую стратегию развития и продвижения, учитывающую аспекты, важные для выделенных целевых групп.</w:t>
      </w:r>
    </w:p>
    <w:p w:rsidR="00C571F1" w:rsidRPr="001360E8" w:rsidRDefault="00C571F1" w:rsidP="00C571F1">
      <w:pPr>
        <w:rPr>
          <w:rFonts w:cs="Times New Roman"/>
        </w:rPr>
      </w:pPr>
      <w:r w:rsidRPr="001360E8">
        <w:rPr>
          <w:rStyle w:val="ac"/>
          <w:rFonts w:cs="Times New Roman"/>
          <w:b w:val="0"/>
          <w:bCs w:val="0"/>
        </w:rPr>
        <w:t>Варианты дальнейших действий:</w:t>
      </w:r>
    </w:p>
    <w:p w:rsidR="00C571F1" w:rsidRPr="001360E8" w:rsidRDefault="00C571F1" w:rsidP="001360E8">
      <w:pPr>
        <w:pStyle w:val="a3"/>
        <w:numPr>
          <w:ilvl w:val="0"/>
          <w:numId w:val="27"/>
        </w:numPr>
        <w:rPr>
          <w:rFonts w:cs="Times New Roman"/>
        </w:rPr>
      </w:pPr>
      <w:r w:rsidRPr="001360E8">
        <w:rPr>
          <w:rFonts w:cs="Times New Roman"/>
        </w:rPr>
        <w:t>усовершенствовать предложение так, чтобы оно полностью удовлетворяло запросы потенциальных клиентов;</w:t>
      </w:r>
    </w:p>
    <w:p w:rsidR="00C571F1" w:rsidRPr="001360E8" w:rsidRDefault="00C571F1" w:rsidP="001360E8">
      <w:pPr>
        <w:pStyle w:val="a3"/>
        <w:numPr>
          <w:ilvl w:val="0"/>
          <w:numId w:val="27"/>
        </w:numPr>
        <w:rPr>
          <w:rFonts w:cs="Times New Roman"/>
        </w:rPr>
      </w:pPr>
      <w:r w:rsidRPr="001360E8">
        <w:rPr>
          <w:rFonts w:cs="Times New Roman"/>
        </w:rPr>
        <w:t>использовать в рекламных кампаниях приемы, которые привлекут внимание конкретного сегмента (давить на боли, снимать возражения, оперировать значимыми выгодами);</w:t>
      </w:r>
    </w:p>
    <w:p w:rsidR="00C571F1" w:rsidRPr="001360E8" w:rsidRDefault="00C571F1" w:rsidP="001360E8">
      <w:pPr>
        <w:pStyle w:val="a3"/>
        <w:numPr>
          <w:ilvl w:val="0"/>
          <w:numId w:val="27"/>
        </w:numPr>
        <w:rPr>
          <w:rFonts w:cs="Times New Roman"/>
        </w:rPr>
      </w:pPr>
      <w:r w:rsidRPr="001360E8">
        <w:rPr>
          <w:rFonts w:cs="Times New Roman"/>
        </w:rPr>
        <w:t>разрабатывать индивидуальные, персонализированные предложения под каждую группу.</w:t>
      </w:r>
    </w:p>
    <w:p w:rsidR="00C571F1" w:rsidRDefault="00C571F1" w:rsidP="0099116E">
      <w:pPr>
        <w:jc w:val="center"/>
        <w:rPr>
          <w:b/>
        </w:rPr>
      </w:pPr>
    </w:p>
    <w:p w:rsidR="00C571F1" w:rsidRPr="00D175AC" w:rsidRDefault="00FC228E" w:rsidP="00D175AC">
      <w:pPr>
        <w:jc w:val="center"/>
        <w:rPr>
          <w:rFonts w:cs="Times New Roman"/>
          <w:szCs w:val="28"/>
        </w:rPr>
      </w:pPr>
      <w:r w:rsidRPr="00D175AC">
        <w:rPr>
          <w:rFonts w:cs="Times New Roman"/>
          <w:szCs w:val="28"/>
        </w:rPr>
        <w:lastRenderedPageBreak/>
        <w:t>Анализ торгового потенциала</w:t>
      </w:r>
    </w:p>
    <w:p w:rsidR="00FC228E" w:rsidRPr="00D175AC" w:rsidRDefault="00FC228E" w:rsidP="00D175AC">
      <w:pPr>
        <w:rPr>
          <w:rFonts w:cs="Times New Roman"/>
          <w:szCs w:val="28"/>
        </w:rPr>
      </w:pP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Маркетинговый потенциал - неотъемлемая часть потенциала фирмы; совокупная способность маркетинговой системы (предприятия) обеспечивать постоянную конкурентоспособность предприятия, экономическую и социальную конъюнктуру его товара или услуги на рынке, благодаря планированию и проведению эффективных маркетинговых мероприятий в области исследования спроса, товарной, ценовой, коммуникативной и сбытовой политики, а также организации стратегического планирования и контроля за поведением товара, конкурентов и потребителей на рынке.</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Фирма должна иметь возможность противостоять конкуренции со стороны других предприятий, то есть быть конкурентоспособной.</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Потенциал фирмы складывается из следующих элементов:</w:t>
      </w:r>
    </w:p>
    <w:p w:rsidR="00FC228E" w:rsidRPr="00D175AC" w:rsidRDefault="00FC228E" w:rsidP="00D175AC">
      <w:pPr>
        <w:pStyle w:val="a3"/>
        <w:numPr>
          <w:ilvl w:val="0"/>
          <w:numId w:val="29"/>
        </w:numPr>
        <w:rPr>
          <w:rFonts w:eastAsia="Times New Roman" w:cs="Times New Roman"/>
          <w:szCs w:val="28"/>
          <w:lang w:eastAsia="ru-RU"/>
        </w:rPr>
      </w:pPr>
      <w:r w:rsidRPr="00D175AC">
        <w:rPr>
          <w:rFonts w:eastAsia="Times New Roman" w:cs="Times New Roman"/>
          <w:szCs w:val="28"/>
          <w:lang w:eastAsia="ru-RU"/>
        </w:rPr>
        <w:t>Доли, занимаемой фирмой на рынке;</w:t>
      </w:r>
    </w:p>
    <w:p w:rsidR="00FC228E" w:rsidRPr="00D175AC" w:rsidRDefault="00FC228E" w:rsidP="00D175AC">
      <w:pPr>
        <w:pStyle w:val="a3"/>
        <w:numPr>
          <w:ilvl w:val="0"/>
          <w:numId w:val="29"/>
        </w:numPr>
        <w:rPr>
          <w:rFonts w:eastAsia="Times New Roman" w:cs="Times New Roman"/>
          <w:szCs w:val="28"/>
          <w:lang w:eastAsia="ru-RU"/>
        </w:rPr>
      </w:pPr>
      <w:r w:rsidRPr="00D175AC">
        <w:rPr>
          <w:rFonts w:eastAsia="Times New Roman" w:cs="Times New Roman"/>
          <w:szCs w:val="28"/>
          <w:lang w:eastAsia="ru-RU"/>
        </w:rPr>
        <w:t>Производственных и торгово-сбытовых мощностей;</w:t>
      </w:r>
    </w:p>
    <w:p w:rsidR="00FC228E" w:rsidRPr="00D175AC" w:rsidRDefault="00FC228E" w:rsidP="00D175AC">
      <w:pPr>
        <w:pStyle w:val="a3"/>
        <w:numPr>
          <w:ilvl w:val="0"/>
          <w:numId w:val="29"/>
        </w:numPr>
        <w:rPr>
          <w:rFonts w:eastAsia="Times New Roman" w:cs="Times New Roman"/>
          <w:szCs w:val="28"/>
          <w:lang w:eastAsia="ru-RU"/>
        </w:rPr>
      </w:pPr>
      <w:r w:rsidRPr="00D175AC">
        <w:rPr>
          <w:rFonts w:eastAsia="Times New Roman" w:cs="Times New Roman"/>
          <w:szCs w:val="28"/>
          <w:lang w:eastAsia="ru-RU"/>
        </w:rPr>
        <w:t>Товарных ресурсов, качества и конкурентоспособности товара;</w:t>
      </w:r>
    </w:p>
    <w:p w:rsidR="00FC228E" w:rsidRPr="00D175AC" w:rsidRDefault="00FC228E" w:rsidP="00D175AC">
      <w:pPr>
        <w:pStyle w:val="a3"/>
        <w:numPr>
          <w:ilvl w:val="0"/>
          <w:numId w:val="29"/>
        </w:numPr>
        <w:rPr>
          <w:rFonts w:eastAsia="Times New Roman" w:cs="Times New Roman"/>
          <w:szCs w:val="28"/>
          <w:lang w:eastAsia="ru-RU"/>
        </w:rPr>
      </w:pPr>
      <w:r w:rsidRPr="00D175AC">
        <w:rPr>
          <w:rFonts w:eastAsia="Times New Roman" w:cs="Times New Roman"/>
          <w:szCs w:val="28"/>
          <w:lang w:eastAsia="ru-RU"/>
        </w:rPr>
        <w:t>Инновационной деятельности и инвестиционного потенциала, времени проектирования нового товара и окупаемости инвестиций;</w:t>
      </w:r>
    </w:p>
    <w:p w:rsidR="00FC228E" w:rsidRPr="00D175AC" w:rsidRDefault="00FC228E" w:rsidP="00D175AC">
      <w:pPr>
        <w:pStyle w:val="a3"/>
        <w:numPr>
          <w:ilvl w:val="0"/>
          <w:numId w:val="29"/>
        </w:numPr>
        <w:rPr>
          <w:rFonts w:eastAsia="Times New Roman" w:cs="Times New Roman"/>
          <w:szCs w:val="28"/>
          <w:lang w:eastAsia="ru-RU"/>
        </w:rPr>
      </w:pPr>
      <w:r w:rsidRPr="00D175AC">
        <w:rPr>
          <w:rFonts w:eastAsia="Times New Roman" w:cs="Times New Roman"/>
          <w:szCs w:val="28"/>
          <w:lang w:eastAsia="ru-RU"/>
        </w:rPr>
        <w:t>Научно-технического потенциала (ноу-хау), состояния НИОКР;</w:t>
      </w:r>
    </w:p>
    <w:p w:rsidR="00FC228E" w:rsidRPr="00D175AC" w:rsidRDefault="00FC228E" w:rsidP="00D175AC">
      <w:pPr>
        <w:pStyle w:val="a3"/>
        <w:numPr>
          <w:ilvl w:val="0"/>
          <w:numId w:val="29"/>
        </w:numPr>
        <w:rPr>
          <w:rFonts w:eastAsia="Times New Roman" w:cs="Times New Roman"/>
          <w:szCs w:val="28"/>
          <w:lang w:eastAsia="ru-RU"/>
        </w:rPr>
      </w:pPr>
      <w:r w:rsidRPr="00D175AC">
        <w:rPr>
          <w:rFonts w:eastAsia="Times New Roman" w:cs="Times New Roman"/>
          <w:szCs w:val="28"/>
          <w:lang w:eastAsia="ru-RU"/>
        </w:rPr>
        <w:t>Финансово-кредитных ресурсов;</w:t>
      </w:r>
    </w:p>
    <w:p w:rsidR="00FC228E" w:rsidRPr="00D175AC" w:rsidRDefault="00FC228E" w:rsidP="00D175AC">
      <w:pPr>
        <w:pStyle w:val="a3"/>
        <w:numPr>
          <w:ilvl w:val="0"/>
          <w:numId w:val="29"/>
        </w:numPr>
        <w:rPr>
          <w:rFonts w:eastAsia="Times New Roman" w:cs="Times New Roman"/>
          <w:szCs w:val="28"/>
          <w:lang w:eastAsia="ru-RU"/>
        </w:rPr>
      </w:pPr>
      <w:r w:rsidRPr="00D175AC">
        <w:rPr>
          <w:rFonts w:eastAsia="Times New Roman" w:cs="Times New Roman"/>
          <w:szCs w:val="28"/>
          <w:lang w:eastAsia="ru-RU"/>
        </w:rPr>
        <w:t>Трудового потенциала и эффективности труда;</w:t>
      </w:r>
    </w:p>
    <w:p w:rsidR="00FC228E" w:rsidRPr="00D175AC" w:rsidRDefault="00FC228E" w:rsidP="00D175AC">
      <w:pPr>
        <w:pStyle w:val="a3"/>
        <w:numPr>
          <w:ilvl w:val="0"/>
          <w:numId w:val="29"/>
        </w:numPr>
        <w:rPr>
          <w:rFonts w:eastAsia="Times New Roman" w:cs="Times New Roman"/>
          <w:szCs w:val="28"/>
          <w:lang w:eastAsia="ru-RU"/>
        </w:rPr>
      </w:pPr>
      <w:r w:rsidRPr="00D175AC">
        <w:rPr>
          <w:rFonts w:eastAsia="Times New Roman" w:cs="Times New Roman"/>
          <w:szCs w:val="28"/>
          <w:lang w:eastAsia="ru-RU"/>
        </w:rPr>
        <w:t>Средней длительности жизненного цикла товаров фирмы;</w:t>
      </w:r>
    </w:p>
    <w:p w:rsidR="00FC228E" w:rsidRPr="00D175AC" w:rsidRDefault="00FC228E" w:rsidP="00D175AC">
      <w:pPr>
        <w:pStyle w:val="a3"/>
        <w:numPr>
          <w:ilvl w:val="0"/>
          <w:numId w:val="29"/>
        </w:numPr>
        <w:rPr>
          <w:rFonts w:eastAsia="Times New Roman" w:cs="Times New Roman"/>
          <w:szCs w:val="28"/>
          <w:lang w:eastAsia="ru-RU"/>
        </w:rPr>
      </w:pPr>
      <w:r w:rsidRPr="00D175AC">
        <w:rPr>
          <w:rFonts w:eastAsia="Times New Roman" w:cs="Times New Roman"/>
          <w:szCs w:val="28"/>
          <w:lang w:eastAsia="ru-RU"/>
        </w:rPr>
        <w:t>Товарооборота и его ассортимента за определенный период;</w:t>
      </w:r>
    </w:p>
    <w:p w:rsidR="00FC228E" w:rsidRPr="00D175AC" w:rsidRDefault="00FC228E" w:rsidP="00D175AC">
      <w:pPr>
        <w:pStyle w:val="a3"/>
        <w:numPr>
          <w:ilvl w:val="0"/>
          <w:numId w:val="29"/>
        </w:numPr>
        <w:rPr>
          <w:rFonts w:eastAsia="Times New Roman" w:cs="Times New Roman"/>
          <w:szCs w:val="28"/>
          <w:lang w:eastAsia="ru-RU"/>
        </w:rPr>
      </w:pPr>
      <w:r w:rsidRPr="00D175AC">
        <w:rPr>
          <w:rFonts w:eastAsia="Times New Roman" w:cs="Times New Roman"/>
          <w:szCs w:val="28"/>
          <w:lang w:eastAsia="ru-RU"/>
        </w:rPr>
        <w:t>Прибыли и рентабельности за определенный период;</w:t>
      </w:r>
    </w:p>
    <w:p w:rsidR="00FC228E" w:rsidRPr="00D175AC" w:rsidRDefault="00FC228E" w:rsidP="00D175AC">
      <w:pPr>
        <w:pStyle w:val="a3"/>
        <w:numPr>
          <w:ilvl w:val="0"/>
          <w:numId w:val="29"/>
        </w:numPr>
        <w:rPr>
          <w:rFonts w:eastAsia="Times New Roman" w:cs="Times New Roman"/>
          <w:szCs w:val="28"/>
          <w:lang w:eastAsia="ru-RU"/>
        </w:rPr>
      </w:pPr>
      <w:r w:rsidRPr="00D175AC">
        <w:rPr>
          <w:rFonts w:eastAsia="Times New Roman" w:cs="Times New Roman"/>
          <w:szCs w:val="28"/>
          <w:lang w:eastAsia="ru-RU"/>
        </w:rPr>
        <w:t>Уровня сервиса;</w:t>
      </w:r>
    </w:p>
    <w:p w:rsidR="00FC228E" w:rsidRPr="00D175AC" w:rsidRDefault="00FC228E" w:rsidP="00D175AC">
      <w:pPr>
        <w:pStyle w:val="a3"/>
        <w:numPr>
          <w:ilvl w:val="0"/>
          <w:numId w:val="29"/>
        </w:numPr>
        <w:rPr>
          <w:rFonts w:eastAsia="Times New Roman" w:cs="Times New Roman"/>
          <w:szCs w:val="28"/>
          <w:lang w:eastAsia="ru-RU"/>
        </w:rPr>
      </w:pPr>
      <w:r w:rsidRPr="00D175AC">
        <w:rPr>
          <w:rFonts w:eastAsia="Times New Roman" w:cs="Times New Roman"/>
          <w:szCs w:val="28"/>
          <w:lang w:eastAsia="ru-RU"/>
        </w:rPr>
        <w:t>Наличия известных дистрибьюторов;</w:t>
      </w:r>
    </w:p>
    <w:p w:rsidR="00FC228E" w:rsidRPr="00D175AC" w:rsidRDefault="00FC228E" w:rsidP="00D175AC">
      <w:pPr>
        <w:pStyle w:val="a3"/>
        <w:numPr>
          <w:ilvl w:val="0"/>
          <w:numId w:val="29"/>
        </w:numPr>
        <w:rPr>
          <w:rFonts w:eastAsia="Times New Roman" w:cs="Times New Roman"/>
          <w:szCs w:val="28"/>
          <w:lang w:eastAsia="ru-RU"/>
        </w:rPr>
      </w:pPr>
      <w:r w:rsidRPr="00D175AC">
        <w:rPr>
          <w:rFonts w:eastAsia="Times New Roman" w:cs="Times New Roman"/>
          <w:szCs w:val="28"/>
          <w:lang w:eastAsia="ru-RU"/>
        </w:rPr>
        <w:t>Имиджа, марки или репутации фирмы.</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lastRenderedPageBreak/>
        <w:t>Ниже представлена таблица (табл.</w:t>
      </w:r>
      <w:r w:rsidR="00D175AC">
        <w:rPr>
          <w:rFonts w:eastAsia="Times New Roman" w:cs="Times New Roman"/>
          <w:szCs w:val="28"/>
          <w:lang w:eastAsia="ru-RU"/>
        </w:rPr>
        <w:t>2</w:t>
      </w:r>
      <w:r w:rsidRPr="00D175AC">
        <w:rPr>
          <w:rFonts w:eastAsia="Times New Roman" w:cs="Times New Roman"/>
          <w:szCs w:val="28"/>
          <w:lang w:eastAsia="ru-RU"/>
        </w:rPr>
        <w:t>) отражающая элементы, которые составляют потенциал предприятия.</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Таблица</w:t>
      </w:r>
      <w:r w:rsidR="00D175AC">
        <w:rPr>
          <w:rFonts w:eastAsia="Times New Roman" w:cs="Times New Roman"/>
          <w:szCs w:val="28"/>
          <w:lang w:eastAsia="ru-RU"/>
        </w:rPr>
        <w:t xml:space="preserve"> 2 - </w:t>
      </w:r>
      <w:r w:rsidRPr="00D175AC">
        <w:rPr>
          <w:rFonts w:eastAsia="Times New Roman" w:cs="Times New Roman"/>
          <w:szCs w:val="28"/>
          <w:lang w:eastAsia="ru-RU"/>
        </w:rPr>
        <w:t>Элементы, составляющие потенциал предприятия</w:t>
      </w:r>
    </w:p>
    <w:tbl>
      <w:tblPr>
        <w:tblStyle w:val="a5"/>
        <w:tblW w:w="0" w:type="auto"/>
        <w:tblLook w:val="04A0" w:firstRow="1" w:lastRow="0" w:firstColumn="1" w:lastColumn="0" w:noHBand="0" w:noVBand="1"/>
      </w:tblPr>
      <w:tblGrid>
        <w:gridCol w:w="3114"/>
        <w:gridCol w:w="3115"/>
        <w:gridCol w:w="3115"/>
      </w:tblGrid>
      <w:tr w:rsidR="00D175AC" w:rsidRPr="00D175AC" w:rsidTr="00D175AC">
        <w:tc>
          <w:tcPr>
            <w:tcW w:w="3114" w:type="dxa"/>
          </w:tcPr>
          <w:p w:rsidR="00FC228E" w:rsidRPr="00D175AC" w:rsidRDefault="00FC228E" w:rsidP="00D175AC">
            <w:pPr>
              <w:ind w:firstLine="0"/>
              <w:jc w:val="center"/>
              <w:rPr>
                <w:rFonts w:cs="Times New Roman"/>
                <w:szCs w:val="28"/>
              </w:rPr>
            </w:pPr>
            <w:r w:rsidRPr="00D175AC">
              <w:rPr>
                <w:rFonts w:cs="Times New Roman"/>
                <w:szCs w:val="28"/>
              </w:rPr>
              <w:t>Производственный или</w:t>
            </w:r>
          </w:p>
          <w:p w:rsidR="00FC228E" w:rsidRPr="00D175AC" w:rsidRDefault="00FC228E" w:rsidP="00D175AC">
            <w:pPr>
              <w:ind w:firstLine="0"/>
              <w:jc w:val="center"/>
              <w:rPr>
                <w:rFonts w:cs="Times New Roman"/>
                <w:szCs w:val="28"/>
              </w:rPr>
            </w:pPr>
            <w:r w:rsidRPr="00D175AC">
              <w:rPr>
                <w:rFonts w:cs="Times New Roman"/>
                <w:szCs w:val="28"/>
              </w:rPr>
              <w:t>Торгово-сбытовой потенциал</w:t>
            </w:r>
          </w:p>
        </w:tc>
        <w:tc>
          <w:tcPr>
            <w:tcW w:w="3115" w:type="dxa"/>
          </w:tcPr>
          <w:p w:rsidR="00FC228E" w:rsidRPr="00D175AC" w:rsidRDefault="00FC228E" w:rsidP="00D175AC">
            <w:pPr>
              <w:ind w:firstLine="0"/>
              <w:jc w:val="center"/>
              <w:rPr>
                <w:rFonts w:cs="Times New Roman"/>
                <w:szCs w:val="28"/>
              </w:rPr>
            </w:pPr>
            <w:r w:rsidRPr="00D175AC">
              <w:rPr>
                <w:rFonts w:cs="Times New Roman"/>
                <w:szCs w:val="28"/>
              </w:rPr>
              <w:t>Финансово-кредитный потенциал</w:t>
            </w:r>
          </w:p>
        </w:tc>
        <w:tc>
          <w:tcPr>
            <w:tcW w:w="3115" w:type="dxa"/>
          </w:tcPr>
          <w:p w:rsidR="00FC228E" w:rsidRPr="00D175AC" w:rsidRDefault="00FC228E" w:rsidP="00D175AC">
            <w:pPr>
              <w:ind w:firstLine="0"/>
              <w:jc w:val="center"/>
              <w:rPr>
                <w:rFonts w:cs="Times New Roman"/>
                <w:szCs w:val="28"/>
              </w:rPr>
            </w:pPr>
            <w:r w:rsidRPr="00D175AC">
              <w:rPr>
                <w:rFonts w:cs="Times New Roman"/>
                <w:szCs w:val="28"/>
              </w:rPr>
              <w:t>Имидж фирмы</w:t>
            </w:r>
          </w:p>
        </w:tc>
      </w:tr>
      <w:tr w:rsidR="00D175AC" w:rsidRPr="00D175AC" w:rsidTr="00D175AC">
        <w:tc>
          <w:tcPr>
            <w:tcW w:w="3114" w:type="dxa"/>
          </w:tcPr>
          <w:p w:rsidR="00FC228E" w:rsidRPr="00D175AC" w:rsidRDefault="00FC228E" w:rsidP="00D175AC">
            <w:pPr>
              <w:ind w:firstLine="0"/>
              <w:jc w:val="center"/>
              <w:rPr>
                <w:rFonts w:cs="Times New Roman"/>
                <w:szCs w:val="28"/>
              </w:rPr>
            </w:pPr>
            <w:r w:rsidRPr="00D175AC">
              <w:rPr>
                <w:rFonts w:cs="Times New Roman"/>
                <w:szCs w:val="28"/>
              </w:rPr>
              <w:t>Товарные ресурсы и качество товара</w:t>
            </w:r>
          </w:p>
        </w:tc>
        <w:tc>
          <w:tcPr>
            <w:tcW w:w="3115" w:type="dxa"/>
          </w:tcPr>
          <w:p w:rsidR="00FC228E" w:rsidRPr="00D175AC" w:rsidRDefault="00FC228E" w:rsidP="00D175AC">
            <w:pPr>
              <w:ind w:firstLine="0"/>
              <w:jc w:val="center"/>
              <w:rPr>
                <w:rFonts w:cs="Times New Roman"/>
                <w:szCs w:val="28"/>
              </w:rPr>
            </w:pPr>
            <w:r w:rsidRPr="00D175AC">
              <w:rPr>
                <w:rFonts w:cs="Times New Roman"/>
                <w:szCs w:val="28"/>
              </w:rPr>
              <w:t>Научно-технический потенциал</w:t>
            </w:r>
          </w:p>
        </w:tc>
        <w:tc>
          <w:tcPr>
            <w:tcW w:w="3115" w:type="dxa"/>
          </w:tcPr>
          <w:p w:rsidR="00FC228E" w:rsidRPr="00D175AC" w:rsidRDefault="00FC228E" w:rsidP="00D175AC">
            <w:pPr>
              <w:ind w:firstLine="0"/>
              <w:jc w:val="center"/>
              <w:rPr>
                <w:rFonts w:cs="Times New Roman"/>
                <w:szCs w:val="28"/>
              </w:rPr>
            </w:pPr>
            <w:r w:rsidRPr="00D175AC">
              <w:rPr>
                <w:rFonts w:cs="Times New Roman"/>
                <w:szCs w:val="28"/>
              </w:rPr>
              <w:t>Инвестиционный потенциал</w:t>
            </w:r>
          </w:p>
        </w:tc>
      </w:tr>
      <w:tr w:rsidR="00D175AC" w:rsidRPr="00D175AC" w:rsidTr="00D175AC">
        <w:tc>
          <w:tcPr>
            <w:tcW w:w="3114" w:type="dxa"/>
          </w:tcPr>
          <w:p w:rsidR="00FC228E" w:rsidRPr="00D175AC" w:rsidRDefault="00FC228E" w:rsidP="00D175AC">
            <w:pPr>
              <w:ind w:firstLine="0"/>
              <w:jc w:val="center"/>
              <w:rPr>
                <w:rFonts w:cs="Times New Roman"/>
                <w:szCs w:val="28"/>
              </w:rPr>
            </w:pPr>
            <w:r w:rsidRPr="00D175AC">
              <w:rPr>
                <w:rFonts w:cs="Times New Roman"/>
                <w:szCs w:val="28"/>
              </w:rPr>
              <w:t>Трудовые ресурсы</w:t>
            </w:r>
          </w:p>
        </w:tc>
        <w:tc>
          <w:tcPr>
            <w:tcW w:w="3115" w:type="dxa"/>
          </w:tcPr>
          <w:p w:rsidR="00FC228E" w:rsidRPr="00D175AC" w:rsidRDefault="00FC228E" w:rsidP="00D175AC">
            <w:pPr>
              <w:ind w:firstLine="0"/>
              <w:jc w:val="center"/>
              <w:rPr>
                <w:rFonts w:cs="Times New Roman"/>
                <w:szCs w:val="28"/>
              </w:rPr>
            </w:pPr>
            <w:r w:rsidRPr="00D175AC">
              <w:rPr>
                <w:rFonts w:cs="Times New Roman"/>
                <w:szCs w:val="28"/>
              </w:rPr>
              <w:t>Управленческий и информационно-аналитический потенциал</w:t>
            </w:r>
          </w:p>
        </w:tc>
        <w:tc>
          <w:tcPr>
            <w:tcW w:w="3115" w:type="dxa"/>
          </w:tcPr>
          <w:p w:rsidR="00FC228E" w:rsidRPr="00D175AC" w:rsidRDefault="00FC228E" w:rsidP="00D175AC">
            <w:pPr>
              <w:ind w:firstLine="0"/>
              <w:jc w:val="center"/>
              <w:rPr>
                <w:rFonts w:cs="Times New Roman"/>
                <w:szCs w:val="28"/>
              </w:rPr>
            </w:pPr>
            <w:r w:rsidRPr="00D175AC">
              <w:rPr>
                <w:rFonts w:cs="Times New Roman"/>
                <w:szCs w:val="28"/>
              </w:rPr>
              <w:t>Бенч-</w:t>
            </w:r>
            <w:proofErr w:type="spellStart"/>
            <w:r w:rsidRPr="00D175AC">
              <w:rPr>
                <w:rFonts w:cs="Times New Roman"/>
                <w:szCs w:val="28"/>
              </w:rPr>
              <w:t>маркинг</w:t>
            </w:r>
            <w:proofErr w:type="spellEnd"/>
          </w:p>
        </w:tc>
      </w:tr>
    </w:tbl>
    <w:p w:rsidR="00FC228E" w:rsidRPr="00D175AC" w:rsidRDefault="00FC228E" w:rsidP="00D175AC">
      <w:pPr>
        <w:rPr>
          <w:rFonts w:cs="Times New Roman"/>
          <w:szCs w:val="28"/>
        </w:rPr>
      </w:pP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Первый элемент блока характеризуется производственной мощностью предприятия (объемом продукции, производимой за единицу времени), или объемом товаров, продаваемых торговым предприятием за единицу времени, или объемом услуг, оказываемых предприятием при данном состоянии собственной или арендованной торговой инфраструктуры. При этом надо указывать степень использования производственных мощностей. Учитывается наличие портфеля заказов, наполненность которого определяет загрузку производственных мощностей на ближайший и отдаленный периоды. В торговле использование мощностей характеризуется показателем товарооборота на 1 м2 торгового зала в сопоставлении с нормативами.</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 xml:space="preserve">Второй элемент потенциала </w:t>
      </w:r>
      <w:proofErr w:type="gramStart"/>
      <w:r w:rsidRPr="00D175AC">
        <w:rPr>
          <w:rFonts w:eastAsia="Times New Roman" w:cs="Times New Roman"/>
          <w:szCs w:val="28"/>
          <w:lang w:eastAsia="ru-RU"/>
        </w:rPr>
        <w:t>- это</w:t>
      </w:r>
      <w:proofErr w:type="gramEnd"/>
      <w:r w:rsidRPr="00D175AC">
        <w:rPr>
          <w:rFonts w:eastAsia="Times New Roman" w:cs="Times New Roman"/>
          <w:szCs w:val="28"/>
          <w:lang w:eastAsia="ru-RU"/>
        </w:rPr>
        <w:t xml:space="preserve"> капитал предприятия, его состав (доля собственного и заемного капитала), кредитные возможности, ликвидность и скорость оборота капитала, и в первую очередь оборотных средств.</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 xml:space="preserve">Оборачиваемость оборотного капитала характеризуется числом полных оборотов за определенный период или временем, которое оборотные средства находятся на предприятии торговли. Исчисляется она как отношение товарооборота предприятия за данный период к среднему остатку оборотных </w:t>
      </w:r>
      <w:r w:rsidRPr="00D175AC">
        <w:rPr>
          <w:rFonts w:eastAsia="Times New Roman" w:cs="Times New Roman"/>
          <w:szCs w:val="28"/>
          <w:lang w:eastAsia="ru-RU"/>
        </w:rPr>
        <w:lastRenderedPageBreak/>
        <w:t>средств или как отношение среднего размера оборотных средств к однодневному товарообороту.</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 xml:space="preserve">Некоторая часть капитала кредитуется банками или другими кредитными учреждениями. Основная часть заемного капитала, как правило, образуется из нереализованных остатков товаров, материалов, сырья и других </w:t>
      </w:r>
      <w:proofErr w:type="spellStart"/>
      <w:r w:rsidRPr="00D175AC">
        <w:rPr>
          <w:rFonts w:eastAsia="Times New Roman" w:cs="Times New Roman"/>
          <w:szCs w:val="28"/>
          <w:lang w:eastAsia="ru-RU"/>
        </w:rPr>
        <w:t>ликвидов</w:t>
      </w:r>
      <w:proofErr w:type="spellEnd"/>
      <w:r w:rsidRPr="00D175AC">
        <w:rPr>
          <w:rFonts w:eastAsia="Times New Roman" w:cs="Times New Roman"/>
          <w:szCs w:val="28"/>
          <w:lang w:eastAsia="ru-RU"/>
        </w:rPr>
        <w:t xml:space="preserve"> (акций, иных ценных бумаг, золота, депозитов и так далее). Степень легкости реализации активов (то есть превращение их в наличные деньги), их мобильность, способность предприятия оплачивать в срок кредитно-финансовые обязательства называются ликвидностью, уровень которой определяется как отношение суммы активов к текущим краткосрочным обязательствам:</w:t>
      </w:r>
    </w:p>
    <w:p w:rsidR="00FC228E" w:rsidRPr="00D175AC" w:rsidRDefault="00FC228E" w:rsidP="00D175AC">
      <w:pPr>
        <w:rPr>
          <w:rFonts w:eastAsia="Times New Roman" w:cs="Times New Roman"/>
          <w:szCs w:val="28"/>
          <w:lang w:eastAsia="ru-RU"/>
        </w:rPr>
      </w:pPr>
      <w:proofErr w:type="spellStart"/>
      <w:proofErr w:type="gramStart"/>
      <w:r w:rsidRPr="00D175AC">
        <w:rPr>
          <w:rFonts w:eastAsia="Times New Roman" w:cs="Times New Roman"/>
          <w:szCs w:val="28"/>
          <w:lang w:eastAsia="ru-RU"/>
        </w:rPr>
        <w:t>Кликв</w:t>
      </w:r>
      <w:proofErr w:type="spellEnd"/>
      <w:r w:rsidRPr="00D175AC">
        <w:rPr>
          <w:rFonts w:eastAsia="Times New Roman" w:cs="Times New Roman"/>
          <w:szCs w:val="28"/>
          <w:lang w:eastAsia="ru-RU"/>
        </w:rPr>
        <w:t>.=</w:t>
      </w:r>
      <w:proofErr w:type="spellStart"/>
      <w:proofErr w:type="gramEnd"/>
      <w:r w:rsidRPr="00D175AC">
        <w:rPr>
          <w:rFonts w:eastAsia="Times New Roman" w:cs="Times New Roman"/>
          <w:szCs w:val="28"/>
          <w:lang w:eastAsia="ru-RU"/>
        </w:rPr>
        <w:t>Атек</w:t>
      </w:r>
      <w:proofErr w:type="spellEnd"/>
      <w:r w:rsidRPr="00D175AC">
        <w:rPr>
          <w:rFonts w:eastAsia="Times New Roman" w:cs="Times New Roman"/>
          <w:szCs w:val="28"/>
          <w:lang w:eastAsia="ru-RU"/>
        </w:rPr>
        <w:t>./КО,</w:t>
      </w:r>
      <w:r w:rsidR="00D175AC">
        <w:rPr>
          <w:rFonts w:eastAsia="Times New Roman" w:cs="Times New Roman"/>
          <w:szCs w:val="28"/>
          <w:lang w:eastAsia="ru-RU"/>
        </w:rPr>
        <w:tab/>
      </w:r>
      <w:r w:rsidR="00D175AC">
        <w:rPr>
          <w:rFonts w:eastAsia="Times New Roman" w:cs="Times New Roman"/>
          <w:szCs w:val="28"/>
          <w:lang w:eastAsia="ru-RU"/>
        </w:rPr>
        <w:tab/>
      </w:r>
      <w:r w:rsidR="00D175AC">
        <w:rPr>
          <w:rFonts w:eastAsia="Times New Roman" w:cs="Times New Roman"/>
          <w:szCs w:val="28"/>
          <w:lang w:eastAsia="ru-RU"/>
        </w:rPr>
        <w:tab/>
      </w:r>
      <w:r w:rsidR="00D175AC">
        <w:rPr>
          <w:rFonts w:eastAsia="Times New Roman" w:cs="Times New Roman"/>
          <w:szCs w:val="28"/>
          <w:lang w:eastAsia="ru-RU"/>
        </w:rPr>
        <w:tab/>
      </w:r>
      <w:r w:rsidR="00D175AC">
        <w:rPr>
          <w:rFonts w:eastAsia="Times New Roman" w:cs="Times New Roman"/>
          <w:szCs w:val="28"/>
          <w:lang w:eastAsia="ru-RU"/>
        </w:rPr>
        <w:tab/>
      </w:r>
      <w:r w:rsidR="00D175AC">
        <w:rPr>
          <w:rFonts w:eastAsia="Times New Roman" w:cs="Times New Roman"/>
          <w:szCs w:val="28"/>
          <w:lang w:eastAsia="ru-RU"/>
        </w:rPr>
        <w:tab/>
      </w:r>
      <w:r w:rsidR="00D175AC">
        <w:rPr>
          <w:rFonts w:eastAsia="Times New Roman" w:cs="Times New Roman"/>
          <w:szCs w:val="28"/>
          <w:lang w:eastAsia="ru-RU"/>
        </w:rPr>
        <w:tab/>
      </w:r>
      <w:r w:rsidR="00D175AC">
        <w:rPr>
          <w:rFonts w:eastAsia="Times New Roman" w:cs="Times New Roman"/>
          <w:szCs w:val="28"/>
          <w:lang w:eastAsia="ru-RU"/>
        </w:rPr>
        <w:tab/>
        <w:t>(1)</w:t>
      </w:r>
    </w:p>
    <w:p w:rsidR="00FC228E" w:rsidRPr="00D175AC" w:rsidRDefault="00D175AC" w:rsidP="00D175AC">
      <w:pPr>
        <w:rPr>
          <w:rFonts w:eastAsia="Times New Roman" w:cs="Times New Roman"/>
          <w:szCs w:val="28"/>
          <w:lang w:eastAsia="ru-RU"/>
        </w:rPr>
      </w:pPr>
      <w:r>
        <w:rPr>
          <w:rFonts w:eastAsia="Times New Roman" w:cs="Times New Roman"/>
          <w:szCs w:val="28"/>
          <w:lang w:eastAsia="ru-RU"/>
        </w:rPr>
        <w:t>г</w:t>
      </w:r>
      <w:r w:rsidR="00FC228E" w:rsidRPr="00D175AC">
        <w:rPr>
          <w:rFonts w:eastAsia="Times New Roman" w:cs="Times New Roman"/>
          <w:szCs w:val="28"/>
          <w:lang w:eastAsia="ru-RU"/>
        </w:rPr>
        <w:t xml:space="preserve">де </w:t>
      </w:r>
      <w:proofErr w:type="spellStart"/>
      <w:r w:rsidR="00FC228E" w:rsidRPr="00D175AC">
        <w:rPr>
          <w:rFonts w:eastAsia="Times New Roman" w:cs="Times New Roman"/>
          <w:szCs w:val="28"/>
          <w:lang w:eastAsia="ru-RU"/>
        </w:rPr>
        <w:t>Кликв</w:t>
      </w:r>
      <w:proofErr w:type="spellEnd"/>
      <w:r w:rsidR="00FC228E" w:rsidRPr="00D175AC">
        <w:rPr>
          <w:rFonts w:eastAsia="Times New Roman" w:cs="Times New Roman"/>
          <w:szCs w:val="28"/>
          <w:lang w:eastAsia="ru-RU"/>
        </w:rPr>
        <w:t>. - коэффициент ликвидности;</w:t>
      </w:r>
    </w:p>
    <w:p w:rsidR="00FC228E" w:rsidRPr="00D175AC" w:rsidRDefault="00FC228E" w:rsidP="00D175AC">
      <w:pPr>
        <w:rPr>
          <w:rFonts w:eastAsia="Times New Roman" w:cs="Times New Roman"/>
          <w:szCs w:val="28"/>
          <w:lang w:eastAsia="ru-RU"/>
        </w:rPr>
      </w:pPr>
      <w:proofErr w:type="spellStart"/>
      <w:r w:rsidRPr="00D175AC">
        <w:rPr>
          <w:rFonts w:eastAsia="Times New Roman" w:cs="Times New Roman"/>
          <w:szCs w:val="28"/>
          <w:lang w:eastAsia="ru-RU"/>
        </w:rPr>
        <w:t>Атек</w:t>
      </w:r>
      <w:proofErr w:type="spellEnd"/>
      <w:r w:rsidRPr="00D175AC">
        <w:rPr>
          <w:rFonts w:eastAsia="Times New Roman" w:cs="Times New Roman"/>
          <w:szCs w:val="28"/>
          <w:lang w:eastAsia="ru-RU"/>
        </w:rPr>
        <w:t>. - текущие активы;</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КО - краткосрочные обязательства.</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 xml:space="preserve">В этом случае, когда </w:t>
      </w:r>
      <w:proofErr w:type="spellStart"/>
      <w:proofErr w:type="gramStart"/>
      <w:r w:rsidRPr="00D175AC">
        <w:rPr>
          <w:rFonts w:eastAsia="Times New Roman" w:cs="Times New Roman"/>
          <w:szCs w:val="28"/>
          <w:lang w:eastAsia="ru-RU"/>
        </w:rPr>
        <w:t>Кликв</w:t>
      </w:r>
      <w:proofErr w:type="spellEnd"/>
      <w:r w:rsidR="00D175AC">
        <w:rPr>
          <w:rFonts w:eastAsia="Times New Roman" w:cs="Times New Roman"/>
          <w:szCs w:val="28"/>
          <w:lang w:eastAsia="ru-RU"/>
        </w:rPr>
        <w:t xml:space="preserve"> </w:t>
      </w:r>
      <w:r w:rsidRPr="00D175AC">
        <w:rPr>
          <w:rFonts w:eastAsia="Times New Roman" w:cs="Times New Roman"/>
          <w:szCs w:val="28"/>
          <w:lang w:eastAsia="ru-RU"/>
        </w:rPr>
        <w:t>.</w:t>
      </w:r>
      <w:proofErr w:type="gramEnd"/>
      <w:r w:rsidRPr="00D175AC">
        <w:rPr>
          <w:rFonts w:eastAsia="Times New Roman" w:cs="Times New Roman"/>
          <w:szCs w:val="28"/>
          <w:lang w:eastAsia="ru-RU"/>
        </w:rPr>
        <w:t>&gt;</w:t>
      </w:r>
      <w:r w:rsidR="00D175AC">
        <w:rPr>
          <w:rFonts w:eastAsia="Times New Roman" w:cs="Times New Roman"/>
          <w:szCs w:val="28"/>
          <w:lang w:eastAsia="ru-RU"/>
        </w:rPr>
        <w:t xml:space="preserve"> </w:t>
      </w:r>
      <w:r w:rsidRPr="00D175AC">
        <w:rPr>
          <w:rFonts w:eastAsia="Times New Roman" w:cs="Times New Roman"/>
          <w:szCs w:val="28"/>
          <w:lang w:eastAsia="ru-RU"/>
        </w:rPr>
        <w:t xml:space="preserve">О, фирма относится к категории ликвидных. Если же </w:t>
      </w:r>
      <w:proofErr w:type="spellStart"/>
      <w:r w:rsidRPr="00D175AC">
        <w:rPr>
          <w:rFonts w:eastAsia="Times New Roman" w:cs="Times New Roman"/>
          <w:szCs w:val="28"/>
          <w:lang w:eastAsia="ru-RU"/>
        </w:rPr>
        <w:t>Кликв</w:t>
      </w:r>
      <w:proofErr w:type="spellEnd"/>
      <w:r w:rsidR="00D175AC">
        <w:rPr>
          <w:rFonts w:eastAsia="Times New Roman" w:cs="Times New Roman"/>
          <w:szCs w:val="28"/>
          <w:lang w:eastAsia="ru-RU"/>
        </w:rPr>
        <w:t xml:space="preserve"> </w:t>
      </w:r>
      <w:bookmarkStart w:id="1" w:name="_GoBack"/>
      <w:bookmarkEnd w:id="1"/>
      <w:proofErr w:type="gramStart"/>
      <w:r w:rsidRPr="00D175AC">
        <w:rPr>
          <w:rFonts w:eastAsia="Times New Roman" w:cs="Times New Roman"/>
          <w:szCs w:val="28"/>
          <w:lang w:eastAsia="ru-RU"/>
        </w:rPr>
        <w:t>&lt;</w:t>
      </w:r>
      <w:r w:rsidR="00D175AC">
        <w:rPr>
          <w:rFonts w:eastAsia="Times New Roman" w:cs="Times New Roman"/>
          <w:szCs w:val="28"/>
          <w:lang w:eastAsia="ru-RU"/>
        </w:rPr>
        <w:t xml:space="preserve"> </w:t>
      </w:r>
      <w:r w:rsidRPr="00D175AC">
        <w:rPr>
          <w:rFonts w:eastAsia="Times New Roman" w:cs="Times New Roman"/>
          <w:szCs w:val="28"/>
          <w:lang w:eastAsia="ru-RU"/>
        </w:rPr>
        <w:t>1</w:t>
      </w:r>
      <w:proofErr w:type="gramEnd"/>
      <w:r w:rsidRPr="00D175AC">
        <w:rPr>
          <w:rFonts w:eastAsia="Times New Roman" w:cs="Times New Roman"/>
          <w:szCs w:val="28"/>
          <w:lang w:eastAsia="ru-RU"/>
        </w:rPr>
        <w:t>, то предприятие некредитоспособно и считается рискованным объектом кредитования.</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Превышение кредиторской задолженности более чем в 2 раза над дебиторской говорит о том, что предприятие находится в критическом финансовом положении. Отношение общей суммы финансовых обязательств (ФО)к общей стоимости имущества предприятия (ИП) служит своеобразным барометром банкротства:</w:t>
      </w:r>
    </w:p>
    <w:p w:rsidR="00FC228E" w:rsidRPr="00D175AC" w:rsidRDefault="00FC228E" w:rsidP="00D175AC">
      <w:pPr>
        <w:rPr>
          <w:rFonts w:eastAsia="Times New Roman" w:cs="Times New Roman"/>
          <w:szCs w:val="28"/>
          <w:lang w:eastAsia="ru-RU"/>
        </w:rPr>
      </w:pPr>
      <w:proofErr w:type="spellStart"/>
      <w:r w:rsidRPr="00D175AC">
        <w:rPr>
          <w:rFonts w:eastAsia="Times New Roman" w:cs="Times New Roman"/>
          <w:szCs w:val="28"/>
          <w:lang w:eastAsia="ru-RU"/>
        </w:rPr>
        <w:t>Кбанкротства</w:t>
      </w:r>
      <w:proofErr w:type="spellEnd"/>
      <w:r w:rsidRPr="00D175AC">
        <w:rPr>
          <w:rFonts w:eastAsia="Times New Roman" w:cs="Times New Roman"/>
          <w:szCs w:val="28"/>
          <w:lang w:eastAsia="ru-RU"/>
        </w:rPr>
        <w:t xml:space="preserve"> = ФО/ИП.</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Если коэффициент превышает 0,5, то это свидетельствует о том, что предприятие находится на грани банкротства.</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 xml:space="preserve">Третий элемент </w:t>
      </w:r>
      <w:proofErr w:type="gramStart"/>
      <w:r w:rsidRPr="00D175AC">
        <w:rPr>
          <w:rFonts w:eastAsia="Times New Roman" w:cs="Times New Roman"/>
          <w:szCs w:val="28"/>
          <w:lang w:eastAsia="ru-RU"/>
        </w:rPr>
        <w:t>- это</w:t>
      </w:r>
      <w:proofErr w:type="gramEnd"/>
      <w:r w:rsidRPr="00D175AC">
        <w:rPr>
          <w:rFonts w:eastAsia="Times New Roman" w:cs="Times New Roman"/>
          <w:szCs w:val="28"/>
          <w:lang w:eastAsia="ru-RU"/>
        </w:rPr>
        <w:t xml:space="preserve"> моральный капитал, накопленный предприятием, его имидж. Отношение покупателей и торговых посредников к марке и товарам предприятия, убеждение, сложившееся за годы, что качество товаров фирмы и ее обслуживание всегда на высоте, уверенность в том, что она при </w:t>
      </w:r>
      <w:r w:rsidRPr="00D175AC">
        <w:rPr>
          <w:rFonts w:eastAsia="Times New Roman" w:cs="Times New Roman"/>
          <w:szCs w:val="28"/>
          <w:lang w:eastAsia="ru-RU"/>
        </w:rPr>
        <w:lastRenderedPageBreak/>
        <w:t>любых условиях выполнит свои обязательства в срок и полностью, формируют имидж, который сказывается на цене марки и доброго имени фирмы. Это, во-первых, является частью рекламы, а во-вторых, определяет стоимость контракта при франчайзинге (лицензировании торговой марки, ноу-хау, производственного или торгового процесса).</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Четвертый элемент - товар, объем и ассортиментная структура продажи, товарные запасы, качество товара. Это важнейший элемент определения конкурентоспособности фирмы [11, с.135].</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Условием разработки стратегии маркетинга является оценка и анализ собственных возможностей фирмы, ее конкурентоспособности и производственно-сбытового или торгового потенциала. Фирма должна иметь возможность противостоять конкуренции со стороны других предприятий, то есть быть конкурентоспособной. Конкурентоспособность фирмы определяется ее потенциалом, достаточным, чтобы удержать или расширить занимаемую ею долю рынка в условиях конкурентной борьбы [4, с.96</w:t>
      </w:r>
      <w:proofErr w:type="gramStart"/>
      <w:r w:rsidRPr="00D175AC">
        <w:rPr>
          <w:rFonts w:eastAsia="Times New Roman" w:cs="Times New Roman"/>
          <w:szCs w:val="28"/>
          <w:lang w:eastAsia="ru-RU"/>
        </w:rPr>
        <w:t>] .</w:t>
      </w:r>
      <w:proofErr w:type="gramEnd"/>
    </w:p>
    <w:p w:rsidR="00D175AC" w:rsidRPr="00D175AC" w:rsidRDefault="00D175AC" w:rsidP="00D175AC">
      <w:pPr>
        <w:rPr>
          <w:rFonts w:eastAsia="Times New Roman" w:cs="Times New Roman"/>
          <w:szCs w:val="28"/>
          <w:lang w:eastAsia="ru-RU"/>
        </w:rPr>
      </w:pPr>
      <w:r w:rsidRPr="00D175AC">
        <w:rPr>
          <w:rFonts w:cs="Times New Roman"/>
          <w:szCs w:val="28"/>
        </w:rPr>
        <w:t>Без этого не может быть понятным, в состоянии ли фирма выполнить те задачи, которые вытекают из глобальных стратегических целей. Объективность и сопоставление с возможностями конкурирующей фирмы - непременное условие анализа собственного потенциала. Если некритически подойти к оценке своих возможностей, завысив их, то на рынке можно неожиданно столкнуться с более сильным противником и не быть подготовленным к активной оборонной стратегии. Такая ошибка, переоценка собственных сил и недооценка противника, может очень дорого обойтись предприятию.</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 xml:space="preserve">Конкурентоспособность фирмы-производителя и конкурентоспособность продукции тесно взаимосвязаны и соотносятся между собой как часть и целое. Способность фирмы конкурировать на рынке непосредственно зависит от конкурентоспособности товара и совокупности экономических методов деятельности фирмы, оказывающих влияние на результаты конкурентной борьбы. На уровень конкурентоспособности </w:t>
      </w:r>
      <w:r w:rsidRPr="00D175AC">
        <w:rPr>
          <w:rFonts w:eastAsia="Times New Roman" w:cs="Times New Roman"/>
          <w:szCs w:val="28"/>
          <w:lang w:eastAsia="ru-RU"/>
        </w:rPr>
        <w:lastRenderedPageBreak/>
        <w:t>сильное влияние оказывают также технология производства, сложившийся рекламный имидж фирмы, ряд других факторов.</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Конкурентоспособность - это емкая экономическая категория, разделяемая на несколько уровней: конкурентоспособность товара, товаропроизводителя, отраслевая, страновая конкурентоспособность [8, с. 421</w:t>
      </w:r>
      <w:proofErr w:type="gramStart"/>
      <w:r w:rsidRPr="00D175AC">
        <w:rPr>
          <w:rFonts w:eastAsia="Times New Roman" w:cs="Times New Roman"/>
          <w:szCs w:val="28"/>
          <w:lang w:eastAsia="ru-RU"/>
        </w:rPr>
        <w:t>] .</w:t>
      </w:r>
      <w:proofErr w:type="gramEnd"/>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Конкурентоспособность товара - комплексный показатель, определяющий возможность товара удовлетворять требованиям потребителей на рынке при сохранении или увеличении реальных доходов производителя товара. В данном определении следует подчеркнуть три важных момента:</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1. Товар должен по цене и качеству соответствовать требованиям потребителей на выбранном сегменте рынка.</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2. Рынок, на котором реализуется товар, должен быть свободным и справедливым, то есть на рынок должен быть свободный доступ конкурентных товаров, и эти товары не должны подвергаться дискриминации или, наоборот, преференциальным благоприятствующим воздействиям.</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3. Ценовая конкурентоспособность не должна достигаться за счет уменьшения доходов производителя товара, так как, снижая заработную плату работников, можно существенно снизить цену товара [14, с.563].</w:t>
      </w:r>
    </w:p>
    <w:p w:rsidR="00FC228E" w:rsidRPr="00D175AC" w:rsidRDefault="00FC228E" w:rsidP="00D175AC">
      <w:pPr>
        <w:rPr>
          <w:rFonts w:eastAsia="Times New Roman" w:cs="Times New Roman"/>
          <w:szCs w:val="28"/>
          <w:lang w:eastAsia="ru-RU"/>
        </w:rPr>
      </w:pPr>
      <w:r w:rsidRPr="00D175AC">
        <w:rPr>
          <w:rFonts w:eastAsia="Times New Roman" w:cs="Times New Roman"/>
          <w:szCs w:val="28"/>
          <w:lang w:eastAsia="ru-RU"/>
        </w:rPr>
        <w:t>Таким образом, маркетинговый потенциал представляет собой неотъемлемую часть потенциала фирмы. Он обеспечивает постоянную конкурентоспособность предприятия, экономическую и социальную конъюнктуру его товара или услуги на рынке, благодаря планированию и проведению различных маркетинговых мероприятий в области исследования спроса, товарной, ценовой, коммуникативной и сбытовой политики, а также организации стратегического планирования и контроля за поведением товара, конкурентов и потребителей на рынке.</w:t>
      </w:r>
    </w:p>
    <w:p w:rsidR="00C571F1" w:rsidRDefault="00C571F1" w:rsidP="0099116E">
      <w:pPr>
        <w:jc w:val="center"/>
        <w:rPr>
          <w:b/>
        </w:rPr>
      </w:pPr>
    </w:p>
    <w:p w:rsidR="00065228" w:rsidRDefault="00065228" w:rsidP="0099116E">
      <w:pPr>
        <w:jc w:val="center"/>
        <w:rPr>
          <w:b/>
        </w:rPr>
      </w:pPr>
      <w:r>
        <w:rPr>
          <w:b/>
        </w:rPr>
        <w:t>ЗАКЛЮЧЕНИЕ</w:t>
      </w:r>
    </w:p>
    <w:p w:rsidR="00065228" w:rsidRDefault="00065228" w:rsidP="0099116E">
      <w:pPr>
        <w:jc w:val="center"/>
        <w:rPr>
          <w:b/>
        </w:rPr>
      </w:pPr>
      <w:r>
        <w:rPr>
          <w:b/>
        </w:rPr>
        <w:t xml:space="preserve"> </w:t>
      </w:r>
    </w:p>
    <w:p w:rsidR="00065228" w:rsidRPr="00065228" w:rsidRDefault="00065228" w:rsidP="00065228">
      <w:pPr>
        <w:rPr>
          <w:lang w:eastAsia="ru-RU"/>
        </w:rPr>
      </w:pPr>
      <w:r w:rsidRPr="00065228">
        <w:rPr>
          <w:lang w:eastAsia="ru-RU"/>
        </w:rPr>
        <w:lastRenderedPageBreak/>
        <w:t xml:space="preserve">Маркетинг </w:t>
      </w:r>
      <w:proofErr w:type="gramStart"/>
      <w:r w:rsidRPr="00065228">
        <w:rPr>
          <w:lang w:eastAsia="ru-RU"/>
        </w:rPr>
        <w:t>- это</w:t>
      </w:r>
      <w:proofErr w:type="gramEnd"/>
      <w:r w:rsidRPr="00065228">
        <w:rPr>
          <w:lang w:eastAsia="ru-RU"/>
        </w:rPr>
        <w:t xml:space="preserve"> вид человеческой деятельности, направленный на удовлетворение нужд и потребностей посредством обмена. Основными понятиями сферы маркетинга являются следующие: спрос и предложение, а также нужды, потребности, товар, обмен, сделка, конкуренция.</w:t>
      </w:r>
    </w:p>
    <w:p w:rsidR="00065228" w:rsidRPr="00065228" w:rsidRDefault="00065228" w:rsidP="00065228">
      <w:pPr>
        <w:rPr>
          <w:lang w:eastAsia="ru-RU"/>
        </w:rPr>
      </w:pPr>
      <w:r w:rsidRPr="00065228">
        <w:rPr>
          <w:lang w:eastAsia="ru-RU"/>
        </w:rPr>
        <w:t>Маркетинг очень развит в ТЦ МЕГА. Практически все потребности арендаторов и покупателей в торговом центре учтены. Предложение в ТЦ МЕГА также продумано до мелочей. Благодаря этому и спрос у него очень высокий. Это приносит магазину колоссальную прибыль. Конкуренты у торгового центра есть, но на сегодняшний момент МЕГА занимает первое место в сфере торговли, является крупнейшим оператором на рынке, и получила признание как лучший торговый центр в России.</w:t>
      </w:r>
    </w:p>
    <w:p w:rsidR="00065228" w:rsidRDefault="00710B85" w:rsidP="00DB2BF8">
      <w:pPr>
        <w:rPr>
          <w:shd w:val="clear" w:color="auto" w:fill="FFFFFF"/>
        </w:rPr>
      </w:pPr>
      <w:r>
        <w:rPr>
          <w:shd w:val="clear" w:color="auto" w:fill="FFFFFF"/>
        </w:rPr>
        <w:t>Продвижение продукта в ТЦ МЕГА осуществляется путем использования в определенной пропорции рекламы, методов стимулирования сбыта (продаж) и методов связи с общественностью</w:t>
      </w:r>
      <w:r w:rsidR="00DB2BF8">
        <w:rPr>
          <w:shd w:val="clear" w:color="auto" w:fill="FFFFFF"/>
        </w:rPr>
        <w:t>.</w:t>
      </w:r>
    </w:p>
    <w:p w:rsidR="00DB2BF8" w:rsidRDefault="00DB2BF8" w:rsidP="00DB2BF8">
      <w:pPr>
        <w:rPr>
          <w:shd w:val="clear" w:color="auto" w:fill="FFFFFF"/>
        </w:rPr>
      </w:pPr>
      <w:r>
        <w:rPr>
          <w:shd w:val="clear" w:color="auto" w:fill="FFFFFF"/>
        </w:rPr>
        <w:t>Оценивая настоящее положение магазина, можно с уверенность сказать, что он процветает. Недостатков у него очень мало. Это в первую очередь не очень удобное местоположение для покупателей. Но в то же время и стоимость аренды земли там гораздо ниже, чем в самом городе. И исходя из того, что, несмотря ни на что, тысячи и тысячи покупателей посещают его ежедневно, торговый центр ничего не теряет, а скорее наоборот. Собственно, больше недостатков я у торгового центра на данный момент не вижу. Всё очень продумано, покупатели и арендаторы чувствуют себя комфортно, а ТЦ МЕГА получает от этого огромную прибыль.</w:t>
      </w:r>
    </w:p>
    <w:p w:rsidR="00DB2BF8" w:rsidRDefault="00DB2BF8" w:rsidP="0099116E">
      <w:pPr>
        <w:jc w:val="center"/>
        <w:rPr>
          <w:b/>
        </w:rPr>
      </w:pPr>
    </w:p>
    <w:p w:rsidR="00DB2BF8" w:rsidRDefault="00DB2BF8" w:rsidP="0099116E">
      <w:pPr>
        <w:jc w:val="center"/>
        <w:rPr>
          <w:b/>
        </w:rPr>
      </w:pPr>
    </w:p>
    <w:p w:rsidR="00DB2BF8" w:rsidRDefault="00DB2BF8" w:rsidP="0099116E">
      <w:pPr>
        <w:jc w:val="center"/>
        <w:rPr>
          <w:b/>
        </w:rPr>
      </w:pPr>
    </w:p>
    <w:p w:rsidR="00DB2BF8" w:rsidRDefault="00DB2BF8" w:rsidP="0099116E">
      <w:pPr>
        <w:jc w:val="center"/>
        <w:rPr>
          <w:b/>
        </w:rPr>
      </w:pPr>
    </w:p>
    <w:p w:rsidR="00DB2BF8" w:rsidRDefault="00DB2BF8" w:rsidP="0099116E">
      <w:pPr>
        <w:jc w:val="center"/>
        <w:rPr>
          <w:b/>
        </w:rPr>
      </w:pPr>
    </w:p>
    <w:p w:rsidR="0099116E" w:rsidRDefault="0099116E" w:rsidP="0099116E">
      <w:pPr>
        <w:jc w:val="center"/>
      </w:pPr>
      <w:r>
        <w:rPr>
          <w:b/>
        </w:rPr>
        <w:t>СПИСОК ИСПОЛЬЗОВАННЫХ ИСТОЧНИКОВ</w:t>
      </w:r>
    </w:p>
    <w:p w:rsidR="00D77FB2" w:rsidRDefault="00D77FB2" w:rsidP="00D77FB2"/>
    <w:p w:rsidR="00D77FB2" w:rsidRPr="00FC7FFD" w:rsidRDefault="003C64A4" w:rsidP="00065228">
      <w:pPr>
        <w:pStyle w:val="a3"/>
        <w:numPr>
          <w:ilvl w:val="0"/>
          <w:numId w:val="10"/>
        </w:numPr>
        <w:rPr>
          <w:lang w:val="en-US"/>
        </w:rPr>
      </w:pPr>
      <w:bookmarkStart w:id="2" w:name="_Ref101016719"/>
      <w:r w:rsidRPr="00065228">
        <w:rPr>
          <w:lang w:val="en-US"/>
        </w:rPr>
        <w:lastRenderedPageBreak/>
        <w:t>file</w:t>
      </w:r>
      <w:r w:rsidRPr="00FC7FFD">
        <w:rPr>
          <w:lang w:val="en-US"/>
        </w:rPr>
        <w:t>:///</w:t>
      </w:r>
      <w:r w:rsidRPr="00065228">
        <w:rPr>
          <w:lang w:val="en-US"/>
        </w:rPr>
        <w:t>C</w:t>
      </w:r>
      <w:r w:rsidRPr="00FC7FFD">
        <w:rPr>
          <w:lang w:val="en-US"/>
        </w:rPr>
        <w:t>:/</w:t>
      </w:r>
      <w:r w:rsidRPr="00065228">
        <w:rPr>
          <w:lang w:val="en-US"/>
        </w:rPr>
        <w:t>Users</w:t>
      </w:r>
      <w:r w:rsidRPr="00FC7FFD">
        <w:rPr>
          <w:lang w:val="en-US"/>
        </w:rPr>
        <w:t>/</w:t>
      </w:r>
      <w:r w:rsidRPr="00065228">
        <w:rPr>
          <w:lang w:val="en-US"/>
        </w:rPr>
        <w:t>user</w:t>
      </w:r>
      <w:r w:rsidRPr="00FC7FFD">
        <w:rPr>
          <w:lang w:val="en-US"/>
        </w:rPr>
        <w:t>/</w:t>
      </w:r>
      <w:r w:rsidRPr="00065228">
        <w:rPr>
          <w:lang w:val="en-US"/>
        </w:rPr>
        <w:t>Downloads</w:t>
      </w:r>
      <w:r w:rsidRPr="00FC7FFD">
        <w:rPr>
          <w:lang w:val="en-US"/>
        </w:rPr>
        <w:t>/57985-</w:t>
      </w:r>
      <w:r w:rsidRPr="00065228">
        <w:rPr>
          <w:lang w:val="en-US"/>
        </w:rPr>
        <w:t>obzor</w:t>
      </w:r>
      <w:r w:rsidRPr="00FC7FFD">
        <w:rPr>
          <w:lang w:val="en-US"/>
        </w:rPr>
        <w:t>-</w:t>
      </w:r>
      <w:r w:rsidRPr="00065228">
        <w:rPr>
          <w:lang w:val="en-US"/>
        </w:rPr>
        <w:t>rynka</w:t>
      </w:r>
      <w:r w:rsidRPr="00FC7FFD">
        <w:rPr>
          <w:lang w:val="en-US"/>
        </w:rPr>
        <w:t>-</w:t>
      </w:r>
      <w:r w:rsidRPr="00065228">
        <w:rPr>
          <w:lang w:val="en-US"/>
        </w:rPr>
        <w:t>torgovoi</w:t>
      </w:r>
      <w:r w:rsidRPr="00FC7FFD">
        <w:rPr>
          <w:lang w:val="en-US"/>
        </w:rPr>
        <w:t>-</w:t>
      </w:r>
      <w:r w:rsidRPr="00065228">
        <w:rPr>
          <w:lang w:val="en-US"/>
        </w:rPr>
        <w:t>nedvizhimosti</w:t>
      </w:r>
      <w:r w:rsidRPr="00FC7FFD">
        <w:rPr>
          <w:lang w:val="en-US"/>
        </w:rPr>
        <w:t>-</w:t>
      </w:r>
      <w:r w:rsidRPr="00065228">
        <w:rPr>
          <w:lang w:val="en-US"/>
        </w:rPr>
        <w:t>simferopol</w:t>
      </w:r>
      <w:r w:rsidRPr="00FC7FFD">
        <w:rPr>
          <w:lang w:val="en-US"/>
        </w:rPr>
        <w:t>-</w:t>
      </w:r>
      <w:r w:rsidRPr="00065228">
        <w:rPr>
          <w:lang w:val="en-US"/>
        </w:rPr>
        <w:t>dekabr</w:t>
      </w:r>
      <w:r w:rsidRPr="00FC7FFD">
        <w:rPr>
          <w:lang w:val="en-US"/>
        </w:rPr>
        <w:t>-2017.</w:t>
      </w:r>
      <w:r w:rsidRPr="00065228">
        <w:rPr>
          <w:lang w:val="en-US"/>
        </w:rPr>
        <w:t>pdf</w:t>
      </w:r>
      <w:r w:rsidR="00DB3705" w:rsidRPr="00FC7FFD">
        <w:rPr>
          <w:lang w:val="en-US"/>
        </w:rPr>
        <w:t>.</w:t>
      </w:r>
      <w:bookmarkEnd w:id="2"/>
    </w:p>
    <w:p w:rsidR="003C64A4" w:rsidRPr="00065228" w:rsidRDefault="003C64A4" w:rsidP="00065228">
      <w:pPr>
        <w:pStyle w:val="a3"/>
        <w:numPr>
          <w:ilvl w:val="0"/>
          <w:numId w:val="10"/>
        </w:numPr>
        <w:rPr>
          <w:lang w:val="en-US"/>
        </w:rPr>
      </w:pPr>
      <w:r w:rsidRPr="00065228">
        <w:rPr>
          <w:rStyle w:val="aa"/>
          <w:color w:val="auto"/>
          <w:u w:val="none"/>
          <w:lang w:val="en-US"/>
        </w:rPr>
        <w:t>https://docplayer.com/109536148-Analiz-rynka-torgovoy-nedvizhimosti-g-simferopol.html</w:t>
      </w:r>
      <w:r w:rsidRPr="00065228">
        <w:rPr>
          <w:lang w:val="en-US"/>
        </w:rPr>
        <w:t>.</w:t>
      </w:r>
    </w:p>
    <w:p w:rsidR="003C64A4" w:rsidRPr="00065228" w:rsidRDefault="003C64A4" w:rsidP="00065228">
      <w:pPr>
        <w:pStyle w:val="a3"/>
        <w:numPr>
          <w:ilvl w:val="0"/>
          <w:numId w:val="10"/>
        </w:numPr>
        <w:rPr>
          <w:lang w:val="en-US"/>
        </w:rPr>
      </w:pPr>
      <w:r w:rsidRPr="00065228">
        <w:rPr>
          <w:rStyle w:val="aa"/>
          <w:color w:val="auto"/>
          <w:u w:val="none"/>
          <w:lang w:val="en-US"/>
        </w:rPr>
        <w:t>https://cyberleninka.ru/article/n/retrospektivnyy-analiz-transportnoy-infrastruktury-kryma-v-kontekste-preodoleniya-tekuschego-ekonomicheskogo-krizisa</w:t>
      </w:r>
      <w:r w:rsidRPr="00065228">
        <w:rPr>
          <w:lang w:val="en-US"/>
        </w:rPr>
        <w:t>.</w:t>
      </w:r>
    </w:p>
    <w:p w:rsidR="003C64A4" w:rsidRPr="00065228" w:rsidRDefault="00065228" w:rsidP="00065228">
      <w:pPr>
        <w:pStyle w:val="a3"/>
        <w:numPr>
          <w:ilvl w:val="0"/>
          <w:numId w:val="10"/>
        </w:numPr>
        <w:rPr>
          <w:lang w:val="en-US"/>
        </w:rPr>
      </w:pPr>
      <w:bookmarkStart w:id="3" w:name="_Ref101017245"/>
      <w:r w:rsidRPr="00065228">
        <w:rPr>
          <w:lang w:val="en-US"/>
        </w:rPr>
        <w:t>https://works.doklad.ru/view/bNp44bdGMlI/all.html</w:t>
      </w:r>
      <w:r w:rsidR="003C64A4" w:rsidRPr="00065228">
        <w:rPr>
          <w:lang w:val="en-US"/>
        </w:rPr>
        <w:t>.</w:t>
      </w:r>
      <w:bookmarkEnd w:id="3"/>
    </w:p>
    <w:p w:rsidR="00065228" w:rsidRPr="00065228" w:rsidRDefault="00065228" w:rsidP="00065228">
      <w:pPr>
        <w:pStyle w:val="a3"/>
        <w:numPr>
          <w:ilvl w:val="0"/>
          <w:numId w:val="10"/>
        </w:numPr>
        <w:rPr>
          <w:lang w:val="en-US"/>
        </w:rPr>
      </w:pPr>
      <w:r w:rsidRPr="00065228">
        <w:rPr>
          <w:lang w:val="en-US"/>
        </w:rPr>
        <w:t>https://otherreferats.allbest.ru/marketing/00325604_1.html.</w:t>
      </w:r>
    </w:p>
    <w:p w:rsidR="00065228" w:rsidRPr="00065228" w:rsidRDefault="00065228" w:rsidP="00065228">
      <w:pPr>
        <w:pStyle w:val="a3"/>
        <w:numPr>
          <w:ilvl w:val="0"/>
          <w:numId w:val="10"/>
        </w:numPr>
        <w:rPr>
          <w:lang w:val="en-US"/>
        </w:rPr>
      </w:pPr>
      <w:r w:rsidRPr="00065228">
        <w:rPr>
          <w:lang w:val="en-US"/>
        </w:rPr>
        <w:t>https://mega.ru/novosibirsk/</w:t>
      </w:r>
      <w:r w:rsidRPr="00065228">
        <w:t>.</w:t>
      </w:r>
    </w:p>
    <w:p w:rsidR="00065228" w:rsidRPr="00065228" w:rsidRDefault="00065228" w:rsidP="00065228">
      <w:pPr>
        <w:rPr>
          <w:lang w:val="en-US"/>
        </w:rPr>
      </w:pPr>
    </w:p>
    <w:p w:rsidR="00D77FB2" w:rsidRPr="00065228" w:rsidRDefault="00D77FB2" w:rsidP="00065228">
      <w:pPr>
        <w:ind w:firstLine="784"/>
        <w:rPr>
          <w:lang w:val="en-US"/>
        </w:rPr>
      </w:pPr>
    </w:p>
    <w:sectPr w:rsidR="00D77FB2" w:rsidRPr="00065228" w:rsidSect="00942417">
      <w:footerReference w:type="default" r:id="rId13"/>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6F1F" w:rsidRDefault="00A66F1F" w:rsidP="00124E84">
      <w:pPr>
        <w:spacing w:line="240" w:lineRule="auto"/>
      </w:pPr>
      <w:r>
        <w:separator/>
      </w:r>
    </w:p>
  </w:endnote>
  <w:endnote w:type="continuationSeparator" w:id="0">
    <w:p w:rsidR="00A66F1F" w:rsidRDefault="00A66F1F" w:rsidP="0012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1704091"/>
      <w:docPartObj>
        <w:docPartGallery w:val="Page Numbers (Bottom of Page)"/>
        <w:docPartUnique/>
      </w:docPartObj>
    </w:sdtPr>
    <w:sdtEndPr/>
    <w:sdtContent>
      <w:p w:rsidR="00BB27B1" w:rsidRDefault="00BB27B1">
        <w:pPr>
          <w:pStyle w:val="a8"/>
          <w:jc w:val="center"/>
        </w:pPr>
        <w:r w:rsidRPr="00124E84">
          <w:rPr>
            <w:rFonts w:cs="Times New Roman"/>
            <w:sz w:val="24"/>
            <w:szCs w:val="24"/>
          </w:rPr>
          <w:fldChar w:fldCharType="begin"/>
        </w:r>
        <w:r w:rsidRPr="00124E84">
          <w:rPr>
            <w:rFonts w:cs="Times New Roman"/>
            <w:sz w:val="24"/>
            <w:szCs w:val="24"/>
          </w:rPr>
          <w:instrText>PAGE   \* MERGEFORMAT</w:instrText>
        </w:r>
        <w:r w:rsidRPr="00124E84">
          <w:rPr>
            <w:rFonts w:cs="Times New Roman"/>
            <w:sz w:val="24"/>
            <w:szCs w:val="24"/>
          </w:rPr>
          <w:fldChar w:fldCharType="separate"/>
        </w:r>
        <w:r>
          <w:rPr>
            <w:rFonts w:cs="Times New Roman"/>
            <w:noProof/>
            <w:sz w:val="24"/>
            <w:szCs w:val="24"/>
          </w:rPr>
          <w:t>12</w:t>
        </w:r>
        <w:r w:rsidRPr="00124E84">
          <w:rPr>
            <w:rFonts w:cs="Times New Roman"/>
            <w:sz w:val="24"/>
            <w:szCs w:val="24"/>
          </w:rPr>
          <w:fldChar w:fldCharType="end"/>
        </w:r>
      </w:p>
    </w:sdtContent>
  </w:sdt>
  <w:p w:rsidR="00BB27B1" w:rsidRDefault="00BB27B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6F1F" w:rsidRDefault="00A66F1F" w:rsidP="00124E84">
      <w:pPr>
        <w:spacing w:line="240" w:lineRule="auto"/>
      </w:pPr>
      <w:r>
        <w:separator/>
      </w:r>
    </w:p>
  </w:footnote>
  <w:footnote w:type="continuationSeparator" w:id="0">
    <w:p w:rsidR="00A66F1F" w:rsidRDefault="00A66F1F" w:rsidP="00124E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9191F"/>
    <w:multiLevelType w:val="multilevel"/>
    <w:tmpl w:val="D5E6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12E16"/>
    <w:multiLevelType w:val="hybridMultilevel"/>
    <w:tmpl w:val="968AB1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C9D0D94"/>
    <w:multiLevelType w:val="multilevel"/>
    <w:tmpl w:val="252C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51E40"/>
    <w:multiLevelType w:val="hybridMultilevel"/>
    <w:tmpl w:val="244AB7F6"/>
    <w:lvl w:ilvl="0" w:tplc="196463C6">
      <w:start w:val="1"/>
      <w:numFmt w:val="decimal"/>
      <w:lvlText w:val="%1."/>
      <w:lvlJc w:val="left"/>
      <w:pPr>
        <w:ind w:left="1429" w:hanging="360"/>
      </w:pPr>
      <w:rPr>
        <w:rFonts w:hint="default"/>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BCF7C36"/>
    <w:multiLevelType w:val="hybridMultilevel"/>
    <w:tmpl w:val="DE10B1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E2A763B"/>
    <w:multiLevelType w:val="multilevel"/>
    <w:tmpl w:val="36B8B494"/>
    <w:lvl w:ilvl="0">
      <w:start w:val="1"/>
      <w:numFmt w:val="decimal"/>
      <w:lvlText w:val="%1."/>
      <w:lvlJc w:val="left"/>
      <w:pPr>
        <w:ind w:left="1069" w:hanging="360"/>
      </w:pPr>
      <w:rPr>
        <w:rFonts w:hint="default"/>
        <w:b w:val="0"/>
      </w:rPr>
    </w:lvl>
    <w:lvl w:ilvl="1">
      <w:start w:val="1"/>
      <w:numFmt w:val="decimal"/>
      <w:isLgl/>
      <w:lvlText w:val="%1.%2"/>
      <w:lvlJc w:val="left"/>
      <w:pPr>
        <w:ind w:left="1834" w:hanging="420"/>
      </w:pPr>
      <w:rPr>
        <w:rFonts w:hint="default"/>
      </w:rPr>
    </w:lvl>
    <w:lvl w:ilvl="2">
      <w:start w:val="1"/>
      <w:numFmt w:val="decimal"/>
      <w:isLgl/>
      <w:lvlText w:val="%1.%2.%3"/>
      <w:lvlJc w:val="left"/>
      <w:pPr>
        <w:ind w:left="2839" w:hanging="720"/>
      </w:pPr>
      <w:rPr>
        <w:rFonts w:hint="default"/>
      </w:rPr>
    </w:lvl>
    <w:lvl w:ilvl="3">
      <w:start w:val="1"/>
      <w:numFmt w:val="decimal"/>
      <w:isLgl/>
      <w:lvlText w:val="%1.%2.%3.%4"/>
      <w:lvlJc w:val="left"/>
      <w:pPr>
        <w:ind w:left="3904" w:hanging="1080"/>
      </w:pPr>
      <w:rPr>
        <w:rFonts w:hint="default"/>
      </w:rPr>
    </w:lvl>
    <w:lvl w:ilvl="4">
      <w:start w:val="1"/>
      <w:numFmt w:val="decimal"/>
      <w:isLgl/>
      <w:lvlText w:val="%1.%2.%3.%4.%5"/>
      <w:lvlJc w:val="left"/>
      <w:pPr>
        <w:ind w:left="4609" w:hanging="1080"/>
      </w:pPr>
      <w:rPr>
        <w:rFonts w:hint="default"/>
      </w:rPr>
    </w:lvl>
    <w:lvl w:ilvl="5">
      <w:start w:val="1"/>
      <w:numFmt w:val="decimal"/>
      <w:isLgl/>
      <w:lvlText w:val="%1.%2.%3.%4.%5.%6"/>
      <w:lvlJc w:val="left"/>
      <w:pPr>
        <w:ind w:left="5674" w:hanging="1440"/>
      </w:pPr>
      <w:rPr>
        <w:rFonts w:hint="default"/>
      </w:rPr>
    </w:lvl>
    <w:lvl w:ilvl="6">
      <w:start w:val="1"/>
      <w:numFmt w:val="decimal"/>
      <w:isLgl/>
      <w:lvlText w:val="%1.%2.%3.%4.%5.%6.%7"/>
      <w:lvlJc w:val="left"/>
      <w:pPr>
        <w:ind w:left="6379" w:hanging="1440"/>
      </w:pPr>
      <w:rPr>
        <w:rFonts w:hint="default"/>
      </w:rPr>
    </w:lvl>
    <w:lvl w:ilvl="7">
      <w:start w:val="1"/>
      <w:numFmt w:val="decimal"/>
      <w:isLgl/>
      <w:lvlText w:val="%1.%2.%3.%4.%5.%6.%7.%8"/>
      <w:lvlJc w:val="left"/>
      <w:pPr>
        <w:ind w:left="7444" w:hanging="1800"/>
      </w:pPr>
      <w:rPr>
        <w:rFonts w:hint="default"/>
      </w:rPr>
    </w:lvl>
    <w:lvl w:ilvl="8">
      <w:start w:val="1"/>
      <w:numFmt w:val="decimal"/>
      <w:isLgl/>
      <w:lvlText w:val="%1.%2.%3.%4.%5.%6.%7.%8.%9"/>
      <w:lvlJc w:val="left"/>
      <w:pPr>
        <w:ind w:left="8509" w:hanging="2160"/>
      </w:pPr>
      <w:rPr>
        <w:rFonts w:hint="default"/>
      </w:rPr>
    </w:lvl>
  </w:abstractNum>
  <w:abstractNum w:abstractNumId="6" w15:restartNumberingAfterBreak="0">
    <w:nsid w:val="27BA4021"/>
    <w:multiLevelType w:val="hybridMultilevel"/>
    <w:tmpl w:val="FFE6E7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CFC0E10"/>
    <w:multiLevelType w:val="hybridMultilevel"/>
    <w:tmpl w:val="77ECFB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E0F276F"/>
    <w:multiLevelType w:val="hybridMultilevel"/>
    <w:tmpl w:val="F8FC69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04E5A51"/>
    <w:multiLevelType w:val="hybridMultilevel"/>
    <w:tmpl w:val="24B475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1704782"/>
    <w:multiLevelType w:val="multilevel"/>
    <w:tmpl w:val="FDE6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92D1F"/>
    <w:multiLevelType w:val="hybridMultilevel"/>
    <w:tmpl w:val="7A7EB5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3F15626"/>
    <w:multiLevelType w:val="hybridMultilevel"/>
    <w:tmpl w:val="929292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80F5A86"/>
    <w:multiLevelType w:val="multilevel"/>
    <w:tmpl w:val="27F09F98"/>
    <w:lvl w:ilvl="0">
      <w:start w:val="1"/>
      <w:numFmt w:val="decimal"/>
      <w:lvlText w:val="%1"/>
      <w:lvlJc w:val="left"/>
      <w:pPr>
        <w:ind w:left="375" w:hanging="375"/>
      </w:pPr>
      <w:rPr>
        <w:rFonts w:hint="default"/>
        <w:b w:val="0"/>
      </w:rPr>
    </w:lvl>
    <w:lvl w:ilvl="1">
      <w:start w:val="1"/>
      <w:numFmt w:val="decimal"/>
      <w:lvlText w:val="%1.%2"/>
      <w:lvlJc w:val="left"/>
      <w:pPr>
        <w:ind w:left="1444" w:hanging="375"/>
      </w:pPr>
      <w:rPr>
        <w:rFonts w:hint="default"/>
        <w:b w:val="0"/>
      </w:rPr>
    </w:lvl>
    <w:lvl w:ilvl="2">
      <w:start w:val="1"/>
      <w:numFmt w:val="decimal"/>
      <w:lvlText w:val="%1.%2.%3"/>
      <w:lvlJc w:val="left"/>
      <w:pPr>
        <w:ind w:left="2858" w:hanging="720"/>
      </w:pPr>
      <w:rPr>
        <w:rFonts w:hint="default"/>
        <w:b w:val="0"/>
      </w:rPr>
    </w:lvl>
    <w:lvl w:ilvl="3">
      <w:start w:val="1"/>
      <w:numFmt w:val="decimal"/>
      <w:lvlText w:val="%1.%2.%3.%4"/>
      <w:lvlJc w:val="left"/>
      <w:pPr>
        <w:ind w:left="4287" w:hanging="1080"/>
      </w:pPr>
      <w:rPr>
        <w:rFonts w:hint="default"/>
        <w:b w:val="0"/>
      </w:rPr>
    </w:lvl>
    <w:lvl w:ilvl="4">
      <w:start w:val="1"/>
      <w:numFmt w:val="decimal"/>
      <w:lvlText w:val="%1.%2.%3.%4.%5"/>
      <w:lvlJc w:val="left"/>
      <w:pPr>
        <w:ind w:left="5356" w:hanging="1080"/>
      </w:pPr>
      <w:rPr>
        <w:rFonts w:hint="default"/>
        <w:b w:val="0"/>
      </w:rPr>
    </w:lvl>
    <w:lvl w:ilvl="5">
      <w:start w:val="1"/>
      <w:numFmt w:val="decimal"/>
      <w:lvlText w:val="%1.%2.%3.%4.%5.%6"/>
      <w:lvlJc w:val="left"/>
      <w:pPr>
        <w:ind w:left="6785" w:hanging="1440"/>
      </w:pPr>
      <w:rPr>
        <w:rFonts w:hint="default"/>
        <w:b w:val="0"/>
      </w:rPr>
    </w:lvl>
    <w:lvl w:ilvl="6">
      <w:start w:val="1"/>
      <w:numFmt w:val="decimal"/>
      <w:lvlText w:val="%1.%2.%3.%4.%5.%6.%7"/>
      <w:lvlJc w:val="left"/>
      <w:pPr>
        <w:ind w:left="7854" w:hanging="1440"/>
      </w:pPr>
      <w:rPr>
        <w:rFonts w:hint="default"/>
        <w:b w:val="0"/>
      </w:rPr>
    </w:lvl>
    <w:lvl w:ilvl="7">
      <w:start w:val="1"/>
      <w:numFmt w:val="decimal"/>
      <w:lvlText w:val="%1.%2.%3.%4.%5.%6.%7.%8"/>
      <w:lvlJc w:val="left"/>
      <w:pPr>
        <w:ind w:left="9283" w:hanging="1800"/>
      </w:pPr>
      <w:rPr>
        <w:rFonts w:hint="default"/>
        <w:b w:val="0"/>
      </w:rPr>
    </w:lvl>
    <w:lvl w:ilvl="8">
      <w:start w:val="1"/>
      <w:numFmt w:val="decimal"/>
      <w:lvlText w:val="%1.%2.%3.%4.%5.%6.%7.%8.%9"/>
      <w:lvlJc w:val="left"/>
      <w:pPr>
        <w:ind w:left="10712" w:hanging="2160"/>
      </w:pPr>
      <w:rPr>
        <w:rFonts w:hint="default"/>
        <w:b w:val="0"/>
      </w:rPr>
    </w:lvl>
  </w:abstractNum>
  <w:abstractNum w:abstractNumId="14" w15:restartNumberingAfterBreak="0">
    <w:nsid w:val="3CC878C0"/>
    <w:multiLevelType w:val="multilevel"/>
    <w:tmpl w:val="511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B5BF1"/>
    <w:multiLevelType w:val="multilevel"/>
    <w:tmpl w:val="F438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95FBA"/>
    <w:multiLevelType w:val="hybridMultilevel"/>
    <w:tmpl w:val="36A009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61A6D2C"/>
    <w:multiLevelType w:val="multilevel"/>
    <w:tmpl w:val="10D8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25F03"/>
    <w:multiLevelType w:val="hybridMultilevel"/>
    <w:tmpl w:val="8C4E38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C725DCB"/>
    <w:multiLevelType w:val="multilevel"/>
    <w:tmpl w:val="04C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60A69"/>
    <w:multiLevelType w:val="hybridMultilevel"/>
    <w:tmpl w:val="3DAEBA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7253318"/>
    <w:multiLevelType w:val="hybridMultilevel"/>
    <w:tmpl w:val="AF140642"/>
    <w:lvl w:ilvl="0" w:tplc="0EE6F88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A003CEC"/>
    <w:multiLevelType w:val="hybridMultilevel"/>
    <w:tmpl w:val="BD8ACA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A40795D"/>
    <w:multiLevelType w:val="hybridMultilevel"/>
    <w:tmpl w:val="86F009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70CB7427"/>
    <w:multiLevelType w:val="multilevel"/>
    <w:tmpl w:val="B9BA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871057"/>
    <w:multiLevelType w:val="hybridMultilevel"/>
    <w:tmpl w:val="7BFE602A"/>
    <w:lvl w:ilvl="0" w:tplc="F2928A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5CC6E8A"/>
    <w:multiLevelType w:val="hybridMultilevel"/>
    <w:tmpl w:val="EAD0AA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9592CC7"/>
    <w:multiLevelType w:val="multilevel"/>
    <w:tmpl w:val="302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A27336"/>
    <w:multiLevelType w:val="multilevel"/>
    <w:tmpl w:val="7A1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1"/>
  </w:num>
  <w:num w:numId="3">
    <w:abstractNumId w:val="12"/>
  </w:num>
  <w:num w:numId="4">
    <w:abstractNumId w:val="8"/>
  </w:num>
  <w:num w:numId="5">
    <w:abstractNumId w:val="9"/>
  </w:num>
  <w:num w:numId="6">
    <w:abstractNumId w:val="25"/>
  </w:num>
  <w:num w:numId="7">
    <w:abstractNumId w:val="20"/>
  </w:num>
  <w:num w:numId="8">
    <w:abstractNumId w:val="6"/>
  </w:num>
  <w:num w:numId="9">
    <w:abstractNumId w:val="1"/>
  </w:num>
  <w:num w:numId="10">
    <w:abstractNumId w:val="23"/>
  </w:num>
  <w:num w:numId="11">
    <w:abstractNumId w:val="13"/>
  </w:num>
  <w:num w:numId="12">
    <w:abstractNumId w:val="3"/>
  </w:num>
  <w:num w:numId="13">
    <w:abstractNumId w:val="15"/>
  </w:num>
  <w:num w:numId="14">
    <w:abstractNumId w:val="27"/>
  </w:num>
  <w:num w:numId="15">
    <w:abstractNumId w:val="14"/>
  </w:num>
  <w:num w:numId="16">
    <w:abstractNumId w:val="28"/>
  </w:num>
  <w:num w:numId="17">
    <w:abstractNumId w:val="2"/>
  </w:num>
  <w:num w:numId="18">
    <w:abstractNumId w:val="10"/>
  </w:num>
  <w:num w:numId="19">
    <w:abstractNumId w:val="0"/>
  </w:num>
  <w:num w:numId="20">
    <w:abstractNumId w:val="19"/>
  </w:num>
  <w:num w:numId="21">
    <w:abstractNumId w:val="24"/>
  </w:num>
  <w:num w:numId="22">
    <w:abstractNumId w:val="22"/>
  </w:num>
  <w:num w:numId="23">
    <w:abstractNumId w:val="16"/>
  </w:num>
  <w:num w:numId="24">
    <w:abstractNumId w:val="7"/>
  </w:num>
  <w:num w:numId="25">
    <w:abstractNumId w:val="4"/>
  </w:num>
  <w:num w:numId="26">
    <w:abstractNumId w:val="26"/>
  </w:num>
  <w:num w:numId="27">
    <w:abstractNumId w:val="11"/>
  </w:num>
  <w:num w:numId="28">
    <w:abstractNumId w:val="17"/>
  </w:num>
  <w:num w:numId="29">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93"/>
    <w:rsid w:val="000062F4"/>
    <w:rsid w:val="00011284"/>
    <w:rsid w:val="00014548"/>
    <w:rsid w:val="00032230"/>
    <w:rsid w:val="00034AA2"/>
    <w:rsid w:val="000456F6"/>
    <w:rsid w:val="000459EB"/>
    <w:rsid w:val="0005125D"/>
    <w:rsid w:val="00065228"/>
    <w:rsid w:val="00066BC3"/>
    <w:rsid w:val="00086223"/>
    <w:rsid w:val="00092495"/>
    <w:rsid w:val="000A1427"/>
    <w:rsid w:val="000B3EB7"/>
    <w:rsid w:val="000B5654"/>
    <w:rsid w:val="000C4283"/>
    <w:rsid w:val="000D2D02"/>
    <w:rsid w:val="000D4A4C"/>
    <w:rsid w:val="000F5B16"/>
    <w:rsid w:val="0011184B"/>
    <w:rsid w:val="00116010"/>
    <w:rsid w:val="00117456"/>
    <w:rsid w:val="00124E84"/>
    <w:rsid w:val="00132E10"/>
    <w:rsid w:val="001360E8"/>
    <w:rsid w:val="00141DB0"/>
    <w:rsid w:val="00150A26"/>
    <w:rsid w:val="0019660C"/>
    <w:rsid w:val="0019667C"/>
    <w:rsid w:val="001A0A78"/>
    <w:rsid w:val="001B455D"/>
    <w:rsid w:val="001C1A49"/>
    <w:rsid w:val="001C4306"/>
    <w:rsid w:val="001C4B12"/>
    <w:rsid w:val="001C672F"/>
    <w:rsid w:val="001E28B1"/>
    <w:rsid w:val="001F4FAD"/>
    <w:rsid w:val="00207DA4"/>
    <w:rsid w:val="0022020F"/>
    <w:rsid w:val="00221BA4"/>
    <w:rsid w:val="002226D6"/>
    <w:rsid w:val="00222957"/>
    <w:rsid w:val="0022318E"/>
    <w:rsid w:val="002235D9"/>
    <w:rsid w:val="002242E8"/>
    <w:rsid w:val="00237CE9"/>
    <w:rsid w:val="00240012"/>
    <w:rsid w:val="00245ED1"/>
    <w:rsid w:val="00250C51"/>
    <w:rsid w:val="00254DD4"/>
    <w:rsid w:val="00255841"/>
    <w:rsid w:val="00285290"/>
    <w:rsid w:val="002B7E42"/>
    <w:rsid w:val="002C21F2"/>
    <w:rsid w:val="002D0D4C"/>
    <w:rsid w:val="002D5FC8"/>
    <w:rsid w:val="002D79FB"/>
    <w:rsid w:val="002F507D"/>
    <w:rsid w:val="003000F6"/>
    <w:rsid w:val="00312618"/>
    <w:rsid w:val="0033389D"/>
    <w:rsid w:val="0033540E"/>
    <w:rsid w:val="003461D5"/>
    <w:rsid w:val="00350ABB"/>
    <w:rsid w:val="00353454"/>
    <w:rsid w:val="003561A2"/>
    <w:rsid w:val="003649DC"/>
    <w:rsid w:val="003665CC"/>
    <w:rsid w:val="003874BF"/>
    <w:rsid w:val="003A20F3"/>
    <w:rsid w:val="003B3ABE"/>
    <w:rsid w:val="003B3FC5"/>
    <w:rsid w:val="003C64A4"/>
    <w:rsid w:val="003D404F"/>
    <w:rsid w:val="003E792A"/>
    <w:rsid w:val="003F1EEE"/>
    <w:rsid w:val="00401956"/>
    <w:rsid w:val="0041075F"/>
    <w:rsid w:val="004121CA"/>
    <w:rsid w:val="00414F00"/>
    <w:rsid w:val="00415B38"/>
    <w:rsid w:val="00425890"/>
    <w:rsid w:val="00427613"/>
    <w:rsid w:val="00427CF5"/>
    <w:rsid w:val="004341DD"/>
    <w:rsid w:val="004346B3"/>
    <w:rsid w:val="0044187D"/>
    <w:rsid w:val="00445DB4"/>
    <w:rsid w:val="00454EC7"/>
    <w:rsid w:val="004677CC"/>
    <w:rsid w:val="004708EA"/>
    <w:rsid w:val="00471C9B"/>
    <w:rsid w:val="004835C1"/>
    <w:rsid w:val="00486095"/>
    <w:rsid w:val="00497AC3"/>
    <w:rsid w:val="004A3CD4"/>
    <w:rsid w:val="004A5845"/>
    <w:rsid w:val="004B63B7"/>
    <w:rsid w:val="004E2030"/>
    <w:rsid w:val="004E5BEB"/>
    <w:rsid w:val="004F70C3"/>
    <w:rsid w:val="005145B1"/>
    <w:rsid w:val="00515AAE"/>
    <w:rsid w:val="00515D64"/>
    <w:rsid w:val="00516425"/>
    <w:rsid w:val="005165AE"/>
    <w:rsid w:val="0052531B"/>
    <w:rsid w:val="005262B5"/>
    <w:rsid w:val="00533347"/>
    <w:rsid w:val="005472C1"/>
    <w:rsid w:val="00553E8D"/>
    <w:rsid w:val="00560776"/>
    <w:rsid w:val="005668CF"/>
    <w:rsid w:val="005673DF"/>
    <w:rsid w:val="00570319"/>
    <w:rsid w:val="00574653"/>
    <w:rsid w:val="0057723C"/>
    <w:rsid w:val="00591814"/>
    <w:rsid w:val="005B5E93"/>
    <w:rsid w:val="005C0C75"/>
    <w:rsid w:val="005C3CE8"/>
    <w:rsid w:val="005C7F8D"/>
    <w:rsid w:val="005D1018"/>
    <w:rsid w:val="005D1223"/>
    <w:rsid w:val="005E04E9"/>
    <w:rsid w:val="00611CDC"/>
    <w:rsid w:val="00613756"/>
    <w:rsid w:val="00615404"/>
    <w:rsid w:val="00621B6D"/>
    <w:rsid w:val="006475E0"/>
    <w:rsid w:val="00667B29"/>
    <w:rsid w:val="00671024"/>
    <w:rsid w:val="00671027"/>
    <w:rsid w:val="00680D7B"/>
    <w:rsid w:val="00686C87"/>
    <w:rsid w:val="006A07F0"/>
    <w:rsid w:val="006D31B2"/>
    <w:rsid w:val="006F3D33"/>
    <w:rsid w:val="007003FC"/>
    <w:rsid w:val="00702042"/>
    <w:rsid w:val="00710B85"/>
    <w:rsid w:val="00711152"/>
    <w:rsid w:val="00721E02"/>
    <w:rsid w:val="00742DF1"/>
    <w:rsid w:val="00742F0A"/>
    <w:rsid w:val="00746FBE"/>
    <w:rsid w:val="007473DA"/>
    <w:rsid w:val="007538C8"/>
    <w:rsid w:val="00754BB2"/>
    <w:rsid w:val="007557F6"/>
    <w:rsid w:val="007577E0"/>
    <w:rsid w:val="00774CEC"/>
    <w:rsid w:val="0077622C"/>
    <w:rsid w:val="00776FD3"/>
    <w:rsid w:val="0077726C"/>
    <w:rsid w:val="00783B1A"/>
    <w:rsid w:val="007A075C"/>
    <w:rsid w:val="007A2D69"/>
    <w:rsid w:val="007B5346"/>
    <w:rsid w:val="007C2F8B"/>
    <w:rsid w:val="007C66F0"/>
    <w:rsid w:val="007D1622"/>
    <w:rsid w:val="007D2FB0"/>
    <w:rsid w:val="007D3521"/>
    <w:rsid w:val="007D3EB6"/>
    <w:rsid w:val="007E59A7"/>
    <w:rsid w:val="007E711D"/>
    <w:rsid w:val="007F5717"/>
    <w:rsid w:val="00802138"/>
    <w:rsid w:val="00811F7F"/>
    <w:rsid w:val="008314D3"/>
    <w:rsid w:val="00843874"/>
    <w:rsid w:val="008462B2"/>
    <w:rsid w:val="008573CA"/>
    <w:rsid w:val="00887F1C"/>
    <w:rsid w:val="008973BA"/>
    <w:rsid w:val="008C5C85"/>
    <w:rsid w:val="008C637A"/>
    <w:rsid w:val="008C6C82"/>
    <w:rsid w:val="008D051D"/>
    <w:rsid w:val="008D0A9C"/>
    <w:rsid w:val="008D1F88"/>
    <w:rsid w:val="008E47FC"/>
    <w:rsid w:val="00900B89"/>
    <w:rsid w:val="00912715"/>
    <w:rsid w:val="00914C76"/>
    <w:rsid w:val="0091522C"/>
    <w:rsid w:val="009177E8"/>
    <w:rsid w:val="009214ED"/>
    <w:rsid w:val="00921577"/>
    <w:rsid w:val="009232F6"/>
    <w:rsid w:val="00927B2C"/>
    <w:rsid w:val="00937260"/>
    <w:rsid w:val="00942417"/>
    <w:rsid w:val="00966843"/>
    <w:rsid w:val="009779DF"/>
    <w:rsid w:val="00977C05"/>
    <w:rsid w:val="009862DB"/>
    <w:rsid w:val="0099116E"/>
    <w:rsid w:val="00994053"/>
    <w:rsid w:val="00994277"/>
    <w:rsid w:val="00995EF3"/>
    <w:rsid w:val="009A1CA2"/>
    <w:rsid w:val="009B31CF"/>
    <w:rsid w:val="009B620D"/>
    <w:rsid w:val="009C3BC3"/>
    <w:rsid w:val="009C5636"/>
    <w:rsid w:val="009D322F"/>
    <w:rsid w:val="009E14AC"/>
    <w:rsid w:val="00A15885"/>
    <w:rsid w:val="00A22603"/>
    <w:rsid w:val="00A24EF9"/>
    <w:rsid w:val="00A25368"/>
    <w:rsid w:val="00A258E0"/>
    <w:rsid w:val="00A26C59"/>
    <w:rsid w:val="00A66F1F"/>
    <w:rsid w:val="00A7301D"/>
    <w:rsid w:val="00A74903"/>
    <w:rsid w:val="00A91F0E"/>
    <w:rsid w:val="00A93205"/>
    <w:rsid w:val="00AA0E50"/>
    <w:rsid w:val="00AA4156"/>
    <w:rsid w:val="00AA630F"/>
    <w:rsid w:val="00AB4932"/>
    <w:rsid w:val="00AB7F57"/>
    <w:rsid w:val="00AD22B1"/>
    <w:rsid w:val="00AD2F4E"/>
    <w:rsid w:val="00AD7214"/>
    <w:rsid w:val="00AF1A75"/>
    <w:rsid w:val="00B07B2A"/>
    <w:rsid w:val="00B44752"/>
    <w:rsid w:val="00B47C61"/>
    <w:rsid w:val="00B47FF0"/>
    <w:rsid w:val="00B50E34"/>
    <w:rsid w:val="00B52019"/>
    <w:rsid w:val="00B5387F"/>
    <w:rsid w:val="00B6370A"/>
    <w:rsid w:val="00B650D4"/>
    <w:rsid w:val="00B65801"/>
    <w:rsid w:val="00B80B8F"/>
    <w:rsid w:val="00B825F0"/>
    <w:rsid w:val="00B9221F"/>
    <w:rsid w:val="00BA180F"/>
    <w:rsid w:val="00BA20FD"/>
    <w:rsid w:val="00BA7670"/>
    <w:rsid w:val="00BB27B1"/>
    <w:rsid w:val="00BB2BE7"/>
    <w:rsid w:val="00BC34FC"/>
    <w:rsid w:val="00BC68B2"/>
    <w:rsid w:val="00C01205"/>
    <w:rsid w:val="00C01C49"/>
    <w:rsid w:val="00C073EE"/>
    <w:rsid w:val="00C11D21"/>
    <w:rsid w:val="00C221DB"/>
    <w:rsid w:val="00C52687"/>
    <w:rsid w:val="00C52A15"/>
    <w:rsid w:val="00C571F1"/>
    <w:rsid w:val="00C819D9"/>
    <w:rsid w:val="00C8288F"/>
    <w:rsid w:val="00CB1F7F"/>
    <w:rsid w:val="00CC1993"/>
    <w:rsid w:val="00CC19E3"/>
    <w:rsid w:val="00CE4AB1"/>
    <w:rsid w:val="00CE578D"/>
    <w:rsid w:val="00CF5E33"/>
    <w:rsid w:val="00D164BF"/>
    <w:rsid w:val="00D175AC"/>
    <w:rsid w:val="00D269A3"/>
    <w:rsid w:val="00D351F6"/>
    <w:rsid w:val="00D36D9D"/>
    <w:rsid w:val="00D54280"/>
    <w:rsid w:val="00D63BC3"/>
    <w:rsid w:val="00D651CD"/>
    <w:rsid w:val="00D6567C"/>
    <w:rsid w:val="00D720AA"/>
    <w:rsid w:val="00D73208"/>
    <w:rsid w:val="00D76CF3"/>
    <w:rsid w:val="00D77FB2"/>
    <w:rsid w:val="00D8115E"/>
    <w:rsid w:val="00D81AEC"/>
    <w:rsid w:val="00D93EAB"/>
    <w:rsid w:val="00D954F0"/>
    <w:rsid w:val="00DA4CB0"/>
    <w:rsid w:val="00DB2BF8"/>
    <w:rsid w:val="00DB3705"/>
    <w:rsid w:val="00DB38C8"/>
    <w:rsid w:val="00DB72C3"/>
    <w:rsid w:val="00DC61B0"/>
    <w:rsid w:val="00DE01A4"/>
    <w:rsid w:val="00E02024"/>
    <w:rsid w:val="00E10159"/>
    <w:rsid w:val="00E10E3E"/>
    <w:rsid w:val="00E121B1"/>
    <w:rsid w:val="00E16727"/>
    <w:rsid w:val="00E17263"/>
    <w:rsid w:val="00E23043"/>
    <w:rsid w:val="00E34A24"/>
    <w:rsid w:val="00E3675E"/>
    <w:rsid w:val="00E40D26"/>
    <w:rsid w:val="00E5294D"/>
    <w:rsid w:val="00E60A19"/>
    <w:rsid w:val="00E61449"/>
    <w:rsid w:val="00E7365B"/>
    <w:rsid w:val="00E75EFD"/>
    <w:rsid w:val="00E827C2"/>
    <w:rsid w:val="00E93A5C"/>
    <w:rsid w:val="00EA27B5"/>
    <w:rsid w:val="00EA6951"/>
    <w:rsid w:val="00EB245B"/>
    <w:rsid w:val="00EB5B3B"/>
    <w:rsid w:val="00EB6307"/>
    <w:rsid w:val="00ED3A97"/>
    <w:rsid w:val="00EE1B9D"/>
    <w:rsid w:val="00F012A7"/>
    <w:rsid w:val="00F05DC1"/>
    <w:rsid w:val="00F10D59"/>
    <w:rsid w:val="00F468C1"/>
    <w:rsid w:val="00F4789A"/>
    <w:rsid w:val="00F60128"/>
    <w:rsid w:val="00F675DB"/>
    <w:rsid w:val="00F74664"/>
    <w:rsid w:val="00F83493"/>
    <w:rsid w:val="00F85DF5"/>
    <w:rsid w:val="00F901C0"/>
    <w:rsid w:val="00FA36A2"/>
    <w:rsid w:val="00FB163B"/>
    <w:rsid w:val="00FC228E"/>
    <w:rsid w:val="00FC7FFD"/>
    <w:rsid w:val="00FD2716"/>
    <w:rsid w:val="00FD4D60"/>
    <w:rsid w:val="00FE13E0"/>
    <w:rsid w:val="00FE564F"/>
    <w:rsid w:val="00FF3DF1"/>
    <w:rsid w:val="00FF7C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73DA"/>
  <w15:docId w15:val="{ABD6B0C3-F877-420D-8896-621616E1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A2D69"/>
    <w:pPr>
      <w:spacing w:after="0" w:line="360" w:lineRule="auto"/>
      <w:ind w:firstLine="709"/>
      <w:jc w:val="both"/>
    </w:pPr>
    <w:rPr>
      <w:rFonts w:ascii="Times New Roman" w:hAnsi="Times New Roman"/>
      <w:sz w:val="28"/>
    </w:rPr>
  </w:style>
  <w:style w:type="paragraph" w:styleId="2">
    <w:name w:val="heading 2"/>
    <w:basedOn w:val="a"/>
    <w:link w:val="20"/>
    <w:uiPriority w:val="9"/>
    <w:qFormat/>
    <w:rsid w:val="003F1EEE"/>
    <w:pPr>
      <w:spacing w:before="100" w:beforeAutospacing="1" w:after="100" w:afterAutospacing="1" w:line="240" w:lineRule="auto"/>
      <w:ind w:firstLine="0"/>
      <w:jc w:val="left"/>
      <w:outlineLvl w:val="1"/>
    </w:pPr>
    <w:rPr>
      <w:rFonts w:eastAsia="Times New Roman" w:cs="Times New Roman"/>
      <w:b/>
      <w:bCs/>
      <w:sz w:val="36"/>
      <w:szCs w:val="36"/>
      <w:lang w:eastAsia="ru-RU"/>
    </w:rPr>
  </w:style>
  <w:style w:type="paragraph" w:styleId="3">
    <w:name w:val="heading 3"/>
    <w:basedOn w:val="a"/>
    <w:next w:val="a"/>
    <w:link w:val="30"/>
    <w:uiPriority w:val="9"/>
    <w:semiHidden/>
    <w:unhideWhenUsed/>
    <w:qFormat/>
    <w:rsid w:val="00D5428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54280"/>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D54280"/>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80D7B"/>
    <w:pPr>
      <w:ind w:left="720"/>
      <w:contextualSpacing/>
    </w:pPr>
  </w:style>
  <w:style w:type="paragraph" w:styleId="a4">
    <w:name w:val="Normal (Web)"/>
    <w:basedOn w:val="a"/>
    <w:uiPriority w:val="99"/>
    <w:unhideWhenUsed/>
    <w:rsid w:val="00FD2716"/>
    <w:pPr>
      <w:spacing w:before="100" w:beforeAutospacing="1" w:after="100" w:afterAutospacing="1" w:line="240" w:lineRule="auto"/>
    </w:pPr>
    <w:rPr>
      <w:rFonts w:eastAsia="Times New Roman" w:cs="Times New Roman"/>
      <w:sz w:val="24"/>
      <w:szCs w:val="24"/>
      <w:lang w:eastAsia="ru-RU"/>
    </w:rPr>
  </w:style>
  <w:style w:type="table" w:styleId="a5">
    <w:name w:val="Table Grid"/>
    <w:basedOn w:val="a1"/>
    <w:uiPriority w:val="39"/>
    <w:rsid w:val="00BC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24E84"/>
    <w:pPr>
      <w:tabs>
        <w:tab w:val="center" w:pos="4677"/>
        <w:tab w:val="right" w:pos="9355"/>
      </w:tabs>
      <w:spacing w:line="240" w:lineRule="auto"/>
    </w:pPr>
  </w:style>
  <w:style w:type="character" w:customStyle="1" w:styleId="a7">
    <w:name w:val="Верхний колонтитул Знак"/>
    <w:basedOn w:val="a0"/>
    <w:link w:val="a6"/>
    <w:uiPriority w:val="99"/>
    <w:rsid w:val="00124E84"/>
  </w:style>
  <w:style w:type="paragraph" w:styleId="a8">
    <w:name w:val="footer"/>
    <w:basedOn w:val="a"/>
    <w:link w:val="a9"/>
    <w:uiPriority w:val="99"/>
    <w:unhideWhenUsed/>
    <w:rsid w:val="00124E84"/>
    <w:pPr>
      <w:tabs>
        <w:tab w:val="center" w:pos="4677"/>
        <w:tab w:val="right" w:pos="9355"/>
      </w:tabs>
      <w:spacing w:line="240" w:lineRule="auto"/>
    </w:pPr>
  </w:style>
  <w:style w:type="character" w:customStyle="1" w:styleId="a9">
    <w:name w:val="Нижний колонтитул Знак"/>
    <w:basedOn w:val="a0"/>
    <w:link w:val="a8"/>
    <w:uiPriority w:val="99"/>
    <w:rsid w:val="00124E84"/>
  </w:style>
  <w:style w:type="table" w:customStyle="1" w:styleId="21">
    <w:name w:val="Сетка таблицы2"/>
    <w:basedOn w:val="a1"/>
    <w:next w:val="a5"/>
    <w:uiPriority w:val="59"/>
    <w:rsid w:val="00F0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5"/>
    <w:uiPriority w:val="59"/>
    <w:rsid w:val="009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rsid w:val="000322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3665CC"/>
    <w:rPr>
      <w:color w:val="0563C1" w:themeColor="hyperlink"/>
      <w:u w:val="single"/>
    </w:rPr>
  </w:style>
  <w:style w:type="paragraph" w:styleId="ab">
    <w:name w:val="No Spacing"/>
    <w:uiPriority w:val="1"/>
    <w:qFormat/>
    <w:rsid w:val="0099116E"/>
    <w:pPr>
      <w:spacing w:after="0" w:line="240" w:lineRule="auto"/>
      <w:ind w:firstLine="709"/>
      <w:jc w:val="both"/>
    </w:pPr>
    <w:rPr>
      <w:rFonts w:ascii="Times New Roman" w:hAnsi="Times New Roman"/>
      <w:sz w:val="28"/>
    </w:rPr>
  </w:style>
  <w:style w:type="character" w:customStyle="1" w:styleId="20">
    <w:name w:val="Заголовок 2 Знак"/>
    <w:basedOn w:val="a0"/>
    <w:link w:val="2"/>
    <w:uiPriority w:val="9"/>
    <w:rsid w:val="003F1EEE"/>
    <w:rPr>
      <w:rFonts w:ascii="Times New Roman" w:eastAsia="Times New Roman" w:hAnsi="Times New Roman" w:cs="Times New Roman"/>
      <w:b/>
      <w:bCs/>
      <w:sz w:val="36"/>
      <w:szCs w:val="36"/>
      <w:lang w:eastAsia="ru-RU"/>
    </w:rPr>
  </w:style>
  <w:style w:type="character" w:styleId="ac">
    <w:name w:val="Strong"/>
    <w:basedOn w:val="a0"/>
    <w:uiPriority w:val="22"/>
    <w:qFormat/>
    <w:rsid w:val="006475E0"/>
    <w:rPr>
      <w:b/>
      <w:bCs/>
    </w:rPr>
  </w:style>
  <w:style w:type="character" w:customStyle="1" w:styleId="30">
    <w:name w:val="Заголовок 3 Знак"/>
    <w:basedOn w:val="a0"/>
    <w:link w:val="3"/>
    <w:uiPriority w:val="9"/>
    <w:semiHidden/>
    <w:rsid w:val="00D5428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D54280"/>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0"/>
    <w:link w:val="5"/>
    <w:uiPriority w:val="9"/>
    <w:semiHidden/>
    <w:rsid w:val="00D54280"/>
    <w:rPr>
      <w:rFonts w:asciiTheme="majorHAnsi" w:eastAsiaTheme="majorEastAsia" w:hAnsiTheme="majorHAnsi" w:cstheme="majorBidi"/>
      <w:color w:val="2E74B5" w:themeColor="accent1" w:themeShade="BF"/>
      <w:sz w:val="28"/>
    </w:rPr>
  </w:style>
  <w:style w:type="character" w:customStyle="1" w:styleId="review-h5">
    <w:name w:val="review-h5"/>
    <w:basedOn w:val="a0"/>
    <w:rsid w:val="00FF3DF1"/>
  </w:style>
  <w:style w:type="character" w:styleId="ad">
    <w:name w:val="Intense Reference"/>
    <w:basedOn w:val="a0"/>
    <w:uiPriority w:val="32"/>
    <w:qFormat/>
    <w:rsid w:val="00EB245B"/>
    <w:rPr>
      <w:b/>
      <w:bCs/>
      <w:smallCaps/>
      <w:color w:val="5B9BD5" w:themeColor="accent1"/>
      <w:spacing w:val="5"/>
    </w:rPr>
  </w:style>
  <w:style w:type="character" w:styleId="ae">
    <w:name w:val="Subtle Reference"/>
    <w:basedOn w:val="a0"/>
    <w:uiPriority w:val="31"/>
    <w:qFormat/>
    <w:rsid w:val="00EB245B"/>
    <w:rPr>
      <w:smallCaps/>
      <w:color w:val="5A5A5A" w:themeColor="text1" w:themeTint="A5"/>
    </w:rPr>
  </w:style>
  <w:style w:type="character" w:styleId="af">
    <w:name w:val="Unresolved Mention"/>
    <w:basedOn w:val="a0"/>
    <w:uiPriority w:val="99"/>
    <w:semiHidden/>
    <w:unhideWhenUsed/>
    <w:rsid w:val="00065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83424">
      <w:bodyDiv w:val="1"/>
      <w:marLeft w:val="0"/>
      <w:marRight w:val="0"/>
      <w:marTop w:val="0"/>
      <w:marBottom w:val="0"/>
      <w:divBdr>
        <w:top w:val="none" w:sz="0" w:space="0" w:color="auto"/>
        <w:left w:val="none" w:sz="0" w:space="0" w:color="auto"/>
        <w:bottom w:val="none" w:sz="0" w:space="0" w:color="auto"/>
        <w:right w:val="none" w:sz="0" w:space="0" w:color="auto"/>
      </w:divBdr>
    </w:div>
    <w:div w:id="48765894">
      <w:bodyDiv w:val="1"/>
      <w:marLeft w:val="0"/>
      <w:marRight w:val="0"/>
      <w:marTop w:val="0"/>
      <w:marBottom w:val="0"/>
      <w:divBdr>
        <w:top w:val="none" w:sz="0" w:space="0" w:color="auto"/>
        <w:left w:val="none" w:sz="0" w:space="0" w:color="auto"/>
        <w:bottom w:val="none" w:sz="0" w:space="0" w:color="auto"/>
        <w:right w:val="none" w:sz="0" w:space="0" w:color="auto"/>
      </w:divBdr>
    </w:div>
    <w:div w:id="196623639">
      <w:bodyDiv w:val="1"/>
      <w:marLeft w:val="0"/>
      <w:marRight w:val="0"/>
      <w:marTop w:val="0"/>
      <w:marBottom w:val="0"/>
      <w:divBdr>
        <w:top w:val="none" w:sz="0" w:space="0" w:color="auto"/>
        <w:left w:val="none" w:sz="0" w:space="0" w:color="auto"/>
        <w:bottom w:val="none" w:sz="0" w:space="0" w:color="auto"/>
        <w:right w:val="none" w:sz="0" w:space="0" w:color="auto"/>
      </w:divBdr>
    </w:div>
    <w:div w:id="225453224">
      <w:bodyDiv w:val="1"/>
      <w:marLeft w:val="0"/>
      <w:marRight w:val="0"/>
      <w:marTop w:val="0"/>
      <w:marBottom w:val="0"/>
      <w:divBdr>
        <w:top w:val="none" w:sz="0" w:space="0" w:color="auto"/>
        <w:left w:val="none" w:sz="0" w:space="0" w:color="auto"/>
        <w:bottom w:val="none" w:sz="0" w:space="0" w:color="auto"/>
        <w:right w:val="none" w:sz="0" w:space="0" w:color="auto"/>
      </w:divBdr>
    </w:div>
    <w:div w:id="351955852">
      <w:bodyDiv w:val="1"/>
      <w:marLeft w:val="0"/>
      <w:marRight w:val="0"/>
      <w:marTop w:val="0"/>
      <w:marBottom w:val="0"/>
      <w:divBdr>
        <w:top w:val="none" w:sz="0" w:space="0" w:color="auto"/>
        <w:left w:val="none" w:sz="0" w:space="0" w:color="auto"/>
        <w:bottom w:val="none" w:sz="0" w:space="0" w:color="auto"/>
        <w:right w:val="none" w:sz="0" w:space="0" w:color="auto"/>
      </w:divBdr>
    </w:div>
    <w:div w:id="588805461">
      <w:bodyDiv w:val="1"/>
      <w:marLeft w:val="0"/>
      <w:marRight w:val="0"/>
      <w:marTop w:val="0"/>
      <w:marBottom w:val="0"/>
      <w:divBdr>
        <w:top w:val="none" w:sz="0" w:space="0" w:color="auto"/>
        <w:left w:val="none" w:sz="0" w:space="0" w:color="auto"/>
        <w:bottom w:val="none" w:sz="0" w:space="0" w:color="auto"/>
        <w:right w:val="none" w:sz="0" w:space="0" w:color="auto"/>
      </w:divBdr>
    </w:div>
    <w:div w:id="621308844">
      <w:bodyDiv w:val="1"/>
      <w:marLeft w:val="0"/>
      <w:marRight w:val="0"/>
      <w:marTop w:val="0"/>
      <w:marBottom w:val="0"/>
      <w:divBdr>
        <w:top w:val="none" w:sz="0" w:space="0" w:color="auto"/>
        <w:left w:val="none" w:sz="0" w:space="0" w:color="auto"/>
        <w:bottom w:val="none" w:sz="0" w:space="0" w:color="auto"/>
        <w:right w:val="none" w:sz="0" w:space="0" w:color="auto"/>
      </w:divBdr>
    </w:div>
    <w:div w:id="636112554">
      <w:bodyDiv w:val="1"/>
      <w:marLeft w:val="0"/>
      <w:marRight w:val="0"/>
      <w:marTop w:val="0"/>
      <w:marBottom w:val="0"/>
      <w:divBdr>
        <w:top w:val="none" w:sz="0" w:space="0" w:color="auto"/>
        <w:left w:val="none" w:sz="0" w:space="0" w:color="auto"/>
        <w:bottom w:val="none" w:sz="0" w:space="0" w:color="auto"/>
        <w:right w:val="none" w:sz="0" w:space="0" w:color="auto"/>
      </w:divBdr>
    </w:div>
    <w:div w:id="701902207">
      <w:bodyDiv w:val="1"/>
      <w:marLeft w:val="0"/>
      <w:marRight w:val="0"/>
      <w:marTop w:val="0"/>
      <w:marBottom w:val="0"/>
      <w:divBdr>
        <w:top w:val="none" w:sz="0" w:space="0" w:color="auto"/>
        <w:left w:val="none" w:sz="0" w:space="0" w:color="auto"/>
        <w:bottom w:val="none" w:sz="0" w:space="0" w:color="auto"/>
        <w:right w:val="none" w:sz="0" w:space="0" w:color="auto"/>
      </w:divBdr>
    </w:div>
    <w:div w:id="716393835">
      <w:bodyDiv w:val="1"/>
      <w:marLeft w:val="0"/>
      <w:marRight w:val="0"/>
      <w:marTop w:val="0"/>
      <w:marBottom w:val="0"/>
      <w:divBdr>
        <w:top w:val="none" w:sz="0" w:space="0" w:color="auto"/>
        <w:left w:val="none" w:sz="0" w:space="0" w:color="auto"/>
        <w:bottom w:val="none" w:sz="0" w:space="0" w:color="auto"/>
        <w:right w:val="none" w:sz="0" w:space="0" w:color="auto"/>
      </w:divBdr>
    </w:div>
    <w:div w:id="731123236">
      <w:bodyDiv w:val="1"/>
      <w:marLeft w:val="0"/>
      <w:marRight w:val="0"/>
      <w:marTop w:val="0"/>
      <w:marBottom w:val="0"/>
      <w:divBdr>
        <w:top w:val="none" w:sz="0" w:space="0" w:color="auto"/>
        <w:left w:val="none" w:sz="0" w:space="0" w:color="auto"/>
        <w:bottom w:val="none" w:sz="0" w:space="0" w:color="auto"/>
        <w:right w:val="none" w:sz="0" w:space="0" w:color="auto"/>
      </w:divBdr>
    </w:div>
    <w:div w:id="827209252">
      <w:bodyDiv w:val="1"/>
      <w:marLeft w:val="0"/>
      <w:marRight w:val="0"/>
      <w:marTop w:val="0"/>
      <w:marBottom w:val="0"/>
      <w:divBdr>
        <w:top w:val="none" w:sz="0" w:space="0" w:color="auto"/>
        <w:left w:val="none" w:sz="0" w:space="0" w:color="auto"/>
        <w:bottom w:val="none" w:sz="0" w:space="0" w:color="auto"/>
        <w:right w:val="none" w:sz="0" w:space="0" w:color="auto"/>
      </w:divBdr>
    </w:div>
    <w:div w:id="831412123">
      <w:bodyDiv w:val="1"/>
      <w:marLeft w:val="0"/>
      <w:marRight w:val="0"/>
      <w:marTop w:val="0"/>
      <w:marBottom w:val="0"/>
      <w:divBdr>
        <w:top w:val="none" w:sz="0" w:space="0" w:color="auto"/>
        <w:left w:val="none" w:sz="0" w:space="0" w:color="auto"/>
        <w:bottom w:val="none" w:sz="0" w:space="0" w:color="auto"/>
        <w:right w:val="none" w:sz="0" w:space="0" w:color="auto"/>
      </w:divBdr>
    </w:div>
    <w:div w:id="839391809">
      <w:bodyDiv w:val="1"/>
      <w:marLeft w:val="0"/>
      <w:marRight w:val="0"/>
      <w:marTop w:val="0"/>
      <w:marBottom w:val="0"/>
      <w:divBdr>
        <w:top w:val="none" w:sz="0" w:space="0" w:color="auto"/>
        <w:left w:val="none" w:sz="0" w:space="0" w:color="auto"/>
        <w:bottom w:val="none" w:sz="0" w:space="0" w:color="auto"/>
        <w:right w:val="none" w:sz="0" w:space="0" w:color="auto"/>
      </w:divBdr>
    </w:div>
    <w:div w:id="840893937">
      <w:bodyDiv w:val="1"/>
      <w:marLeft w:val="0"/>
      <w:marRight w:val="0"/>
      <w:marTop w:val="0"/>
      <w:marBottom w:val="0"/>
      <w:divBdr>
        <w:top w:val="none" w:sz="0" w:space="0" w:color="auto"/>
        <w:left w:val="none" w:sz="0" w:space="0" w:color="auto"/>
        <w:bottom w:val="none" w:sz="0" w:space="0" w:color="auto"/>
        <w:right w:val="none" w:sz="0" w:space="0" w:color="auto"/>
      </w:divBdr>
    </w:div>
    <w:div w:id="853687920">
      <w:bodyDiv w:val="1"/>
      <w:marLeft w:val="0"/>
      <w:marRight w:val="0"/>
      <w:marTop w:val="0"/>
      <w:marBottom w:val="0"/>
      <w:divBdr>
        <w:top w:val="none" w:sz="0" w:space="0" w:color="auto"/>
        <w:left w:val="none" w:sz="0" w:space="0" w:color="auto"/>
        <w:bottom w:val="none" w:sz="0" w:space="0" w:color="auto"/>
        <w:right w:val="none" w:sz="0" w:space="0" w:color="auto"/>
      </w:divBdr>
    </w:div>
    <w:div w:id="877015481">
      <w:bodyDiv w:val="1"/>
      <w:marLeft w:val="0"/>
      <w:marRight w:val="0"/>
      <w:marTop w:val="0"/>
      <w:marBottom w:val="0"/>
      <w:divBdr>
        <w:top w:val="none" w:sz="0" w:space="0" w:color="auto"/>
        <w:left w:val="none" w:sz="0" w:space="0" w:color="auto"/>
        <w:bottom w:val="none" w:sz="0" w:space="0" w:color="auto"/>
        <w:right w:val="none" w:sz="0" w:space="0" w:color="auto"/>
      </w:divBdr>
    </w:div>
    <w:div w:id="970093708">
      <w:bodyDiv w:val="1"/>
      <w:marLeft w:val="0"/>
      <w:marRight w:val="0"/>
      <w:marTop w:val="0"/>
      <w:marBottom w:val="0"/>
      <w:divBdr>
        <w:top w:val="none" w:sz="0" w:space="0" w:color="auto"/>
        <w:left w:val="none" w:sz="0" w:space="0" w:color="auto"/>
        <w:bottom w:val="none" w:sz="0" w:space="0" w:color="auto"/>
        <w:right w:val="none" w:sz="0" w:space="0" w:color="auto"/>
      </w:divBdr>
    </w:div>
    <w:div w:id="1106465159">
      <w:bodyDiv w:val="1"/>
      <w:marLeft w:val="0"/>
      <w:marRight w:val="0"/>
      <w:marTop w:val="0"/>
      <w:marBottom w:val="0"/>
      <w:divBdr>
        <w:top w:val="none" w:sz="0" w:space="0" w:color="auto"/>
        <w:left w:val="none" w:sz="0" w:space="0" w:color="auto"/>
        <w:bottom w:val="none" w:sz="0" w:space="0" w:color="auto"/>
        <w:right w:val="none" w:sz="0" w:space="0" w:color="auto"/>
      </w:divBdr>
    </w:div>
    <w:div w:id="1246844893">
      <w:bodyDiv w:val="1"/>
      <w:marLeft w:val="0"/>
      <w:marRight w:val="0"/>
      <w:marTop w:val="0"/>
      <w:marBottom w:val="0"/>
      <w:divBdr>
        <w:top w:val="none" w:sz="0" w:space="0" w:color="auto"/>
        <w:left w:val="none" w:sz="0" w:space="0" w:color="auto"/>
        <w:bottom w:val="none" w:sz="0" w:space="0" w:color="auto"/>
        <w:right w:val="none" w:sz="0" w:space="0" w:color="auto"/>
      </w:divBdr>
      <w:divsChild>
        <w:div w:id="300620172">
          <w:marLeft w:val="0"/>
          <w:marRight w:val="0"/>
          <w:marTop w:val="0"/>
          <w:marBottom w:val="0"/>
          <w:divBdr>
            <w:top w:val="none" w:sz="0" w:space="0" w:color="auto"/>
            <w:left w:val="none" w:sz="0" w:space="0" w:color="auto"/>
            <w:bottom w:val="none" w:sz="0" w:space="0" w:color="auto"/>
            <w:right w:val="none" w:sz="0" w:space="0" w:color="auto"/>
          </w:divBdr>
        </w:div>
        <w:div w:id="1227909543">
          <w:marLeft w:val="0"/>
          <w:marRight w:val="0"/>
          <w:marTop w:val="0"/>
          <w:marBottom w:val="0"/>
          <w:divBdr>
            <w:top w:val="none" w:sz="0" w:space="0" w:color="auto"/>
            <w:left w:val="none" w:sz="0" w:space="0" w:color="auto"/>
            <w:bottom w:val="none" w:sz="0" w:space="0" w:color="auto"/>
            <w:right w:val="none" w:sz="0" w:space="0" w:color="auto"/>
          </w:divBdr>
          <w:divsChild>
            <w:div w:id="914783055">
              <w:marLeft w:val="0"/>
              <w:marRight w:val="0"/>
              <w:marTop w:val="120"/>
              <w:marBottom w:val="240"/>
              <w:divBdr>
                <w:top w:val="none" w:sz="0" w:space="0" w:color="auto"/>
                <w:left w:val="none" w:sz="0" w:space="0" w:color="auto"/>
                <w:bottom w:val="none" w:sz="0" w:space="0" w:color="auto"/>
                <w:right w:val="none" w:sz="0" w:space="0" w:color="auto"/>
              </w:divBdr>
              <w:divsChild>
                <w:div w:id="1348288444">
                  <w:marLeft w:val="0"/>
                  <w:marRight w:val="0"/>
                  <w:marTop w:val="0"/>
                  <w:marBottom w:val="0"/>
                  <w:divBdr>
                    <w:top w:val="none" w:sz="0" w:space="0" w:color="auto"/>
                    <w:left w:val="none" w:sz="0" w:space="0" w:color="auto"/>
                    <w:bottom w:val="none" w:sz="0" w:space="0" w:color="auto"/>
                    <w:right w:val="none" w:sz="0" w:space="0" w:color="auto"/>
                  </w:divBdr>
                  <w:divsChild>
                    <w:div w:id="266692664">
                      <w:marLeft w:val="0"/>
                      <w:marRight w:val="0"/>
                      <w:marTop w:val="0"/>
                      <w:marBottom w:val="0"/>
                      <w:divBdr>
                        <w:top w:val="none" w:sz="0" w:space="0" w:color="auto"/>
                        <w:left w:val="none" w:sz="0" w:space="0" w:color="auto"/>
                        <w:bottom w:val="none" w:sz="0" w:space="0" w:color="auto"/>
                        <w:right w:val="none" w:sz="0" w:space="0" w:color="auto"/>
                      </w:divBdr>
                      <w:divsChild>
                        <w:div w:id="150799047">
                          <w:marLeft w:val="0"/>
                          <w:marRight w:val="0"/>
                          <w:marTop w:val="0"/>
                          <w:marBottom w:val="60"/>
                          <w:divBdr>
                            <w:top w:val="none" w:sz="0" w:space="0" w:color="auto"/>
                            <w:left w:val="none" w:sz="0" w:space="0" w:color="auto"/>
                            <w:bottom w:val="none" w:sz="0" w:space="0" w:color="auto"/>
                            <w:right w:val="none" w:sz="0" w:space="0" w:color="auto"/>
                          </w:divBdr>
                          <w:divsChild>
                            <w:div w:id="3441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93598">
      <w:bodyDiv w:val="1"/>
      <w:marLeft w:val="0"/>
      <w:marRight w:val="0"/>
      <w:marTop w:val="0"/>
      <w:marBottom w:val="0"/>
      <w:divBdr>
        <w:top w:val="none" w:sz="0" w:space="0" w:color="auto"/>
        <w:left w:val="none" w:sz="0" w:space="0" w:color="auto"/>
        <w:bottom w:val="none" w:sz="0" w:space="0" w:color="auto"/>
        <w:right w:val="none" w:sz="0" w:space="0" w:color="auto"/>
      </w:divBdr>
    </w:div>
    <w:div w:id="1264413468">
      <w:bodyDiv w:val="1"/>
      <w:marLeft w:val="0"/>
      <w:marRight w:val="0"/>
      <w:marTop w:val="0"/>
      <w:marBottom w:val="0"/>
      <w:divBdr>
        <w:top w:val="none" w:sz="0" w:space="0" w:color="auto"/>
        <w:left w:val="none" w:sz="0" w:space="0" w:color="auto"/>
        <w:bottom w:val="none" w:sz="0" w:space="0" w:color="auto"/>
        <w:right w:val="none" w:sz="0" w:space="0" w:color="auto"/>
      </w:divBdr>
      <w:divsChild>
        <w:div w:id="1157645424">
          <w:marLeft w:val="0"/>
          <w:marRight w:val="0"/>
          <w:marTop w:val="0"/>
          <w:marBottom w:val="360"/>
          <w:divBdr>
            <w:top w:val="none" w:sz="0" w:space="0" w:color="auto"/>
            <w:left w:val="none" w:sz="0" w:space="0" w:color="auto"/>
            <w:bottom w:val="none" w:sz="0" w:space="0" w:color="auto"/>
            <w:right w:val="none" w:sz="0" w:space="0" w:color="auto"/>
          </w:divBdr>
          <w:divsChild>
            <w:div w:id="1777092220">
              <w:marLeft w:val="0"/>
              <w:marRight w:val="0"/>
              <w:marTop w:val="0"/>
              <w:marBottom w:val="0"/>
              <w:divBdr>
                <w:top w:val="none" w:sz="0" w:space="0" w:color="auto"/>
                <w:left w:val="none" w:sz="0" w:space="0" w:color="auto"/>
                <w:bottom w:val="none" w:sz="0" w:space="0" w:color="auto"/>
                <w:right w:val="none" w:sz="0" w:space="0" w:color="auto"/>
              </w:divBdr>
            </w:div>
            <w:div w:id="729573889">
              <w:marLeft w:val="0"/>
              <w:marRight w:val="0"/>
              <w:marTop w:val="0"/>
              <w:marBottom w:val="0"/>
              <w:divBdr>
                <w:top w:val="none" w:sz="0" w:space="0" w:color="auto"/>
                <w:left w:val="none" w:sz="0" w:space="0" w:color="auto"/>
                <w:bottom w:val="none" w:sz="0" w:space="0" w:color="auto"/>
                <w:right w:val="none" w:sz="0" w:space="0" w:color="auto"/>
              </w:divBdr>
            </w:div>
          </w:divsChild>
        </w:div>
        <w:div w:id="581917682">
          <w:marLeft w:val="0"/>
          <w:marRight w:val="0"/>
          <w:marTop w:val="0"/>
          <w:marBottom w:val="360"/>
          <w:divBdr>
            <w:top w:val="none" w:sz="0" w:space="0" w:color="auto"/>
            <w:left w:val="none" w:sz="0" w:space="0" w:color="auto"/>
            <w:bottom w:val="none" w:sz="0" w:space="0" w:color="auto"/>
            <w:right w:val="none" w:sz="0" w:space="0" w:color="auto"/>
          </w:divBdr>
          <w:divsChild>
            <w:div w:id="486166683">
              <w:marLeft w:val="0"/>
              <w:marRight w:val="0"/>
              <w:marTop w:val="0"/>
              <w:marBottom w:val="300"/>
              <w:divBdr>
                <w:top w:val="none" w:sz="0" w:space="0" w:color="auto"/>
                <w:left w:val="none" w:sz="0" w:space="0" w:color="auto"/>
                <w:bottom w:val="none" w:sz="0" w:space="0" w:color="auto"/>
                <w:right w:val="none" w:sz="0" w:space="0" w:color="auto"/>
              </w:divBdr>
            </w:div>
            <w:div w:id="1916238118">
              <w:marLeft w:val="0"/>
              <w:marRight w:val="0"/>
              <w:marTop w:val="0"/>
              <w:marBottom w:val="0"/>
              <w:divBdr>
                <w:top w:val="none" w:sz="0" w:space="0" w:color="auto"/>
                <w:left w:val="none" w:sz="0" w:space="0" w:color="auto"/>
                <w:bottom w:val="none" w:sz="0" w:space="0" w:color="auto"/>
                <w:right w:val="none" w:sz="0" w:space="0" w:color="auto"/>
              </w:divBdr>
            </w:div>
            <w:div w:id="1621259099">
              <w:marLeft w:val="0"/>
              <w:marRight w:val="0"/>
              <w:marTop w:val="0"/>
              <w:marBottom w:val="0"/>
              <w:divBdr>
                <w:top w:val="none" w:sz="0" w:space="0" w:color="auto"/>
                <w:left w:val="none" w:sz="0" w:space="0" w:color="auto"/>
                <w:bottom w:val="none" w:sz="0" w:space="0" w:color="auto"/>
                <w:right w:val="none" w:sz="0" w:space="0" w:color="auto"/>
              </w:divBdr>
            </w:div>
          </w:divsChild>
        </w:div>
        <w:div w:id="2118599638">
          <w:marLeft w:val="0"/>
          <w:marRight w:val="0"/>
          <w:marTop w:val="0"/>
          <w:marBottom w:val="360"/>
          <w:divBdr>
            <w:top w:val="none" w:sz="0" w:space="0" w:color="auto"/>
            <w:left w:val="none" w:sz="0" w:space="0" w:color="auto"/>
            <w:bottom w:val="none" w:sz="0" w:space="0" w:color="auto"/>
            <w:right w:val="none" w:sz="0" w:space="0" w:color="auto"/>
          </w:divBdr>
          <w:divsChild>
            <w:div w:id="140737677">
              <w:marLeft w:val="0"/>
              <w:marRight w:val="0"/>
              <w:marTop w:val="0"/>
              <w:marBottom w:val="300"/>
              <w:divBdr>
                <w:top w:val="none" w:sz="0" w:space="0" w:color="auto"/>
                <w:left w:val="none" w:sz="0" w:space="0" w:color="auto"/>
                <w:bottom w:val="none" w:sz="0" w:space="0" w:color="auto"/>
                <w:right w:val="none" w:sz="0" w:space="0" w:color="auto"/>
              </w:divBdr>
            </w:div>
            <w:div w:id="879125857">
              <w:marLeft w:val="0"/>
              <w:marRight w:val="0"/>
              <w:marTop w:val="0"/>
              <w:marBottom w:val="0"/>
              <w:divBdr>
                <w:top w:val="none" w:sz="0" w:space="0" w:color="auto"/>
                <w:left w:val="none" w:sz="0" w:space="0" w:color="auto"/>
                <w:bottom w:val="none" w:sz="0" w:space="0" w:color="auto"/>
                <w:right w:val="none" w:sz="0" w:space="0" w:color="auto"/>
              </w:divBdr>
              <w:divsChild>
                <w:div w:id="1554389902">
                  <w:marLeft w:val="0"/>
                  <w:marRight w:val="0"/>
                  <w:marTop w:val="0"/>
                  <w:marBottom w:val="0"/>
                  <w:divBdr>
                    <w:top w:val="none" w:sz="0" w:space="0" w:color="auto"/>
                    <w:left w:val="none" w:sz="0" w:space="0" w:color="auto"/>
                    <w:bottom w:val="none" w:sz="0" w:space="0" w:color="auto"/>
                    <w:right w:val="none" w:sz="0" w:space="0" w:color="auto"/>
                  </w:divBdr>
                  <w:divsChild>
                    <w:div w:id="15385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8322">
              <w:marLeft w:val="0"/>
              <w:marRight w:val="0"/>
              <w:marTop w:val="0"/>
              <w:marBottom w:val="0"/>
              <w:divBdr>
                <w:top w:val="none" w:sz="0" w:space="0" w:color="auto"/>
                <w:left w:val="none" w:sz="0" w:space="0" w:color="auto"/>
                <w:bottom w:val="none" w:sz="0" w:space="0" w:color="auto"/>
                <w:right w:val="none" w:sz="0" w:space="0" w:color="auto"/>
              </w:divBdr>
              <w:divsChild>
                <w:div w:id="516308868">
                  <w:marLeft w:val="0"/>
                  <w:marRight w:val="0"/>
                  <w:marTop w:val="0"/>
                  <w:marBottom w:val="0"/>
                  <w:divBdr>
                    <w:top w:val="none" w:sz="0" w:space="0" w:color="auto"/>
                    <w:left w:val="none" w:sz="0" w:space="0" w:color="auto"/>
                    <w:bottom w:val="none" w:sz="0" w:space="0" w:color="auto"/>
                    <w:right w:val="none" w:sz="0" w:space="0" w:color="auto"/>
                  </w:divBdr>
                  <w:divsChild>
                    <w:div w:id="168323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89796">
          <w:marLeft w:val="0"/>
          <w:marRight w:val="0"/>
          <w:marTop w:val="0"/>
          <w:marBottom w:val="360"/>
          <w:divBdr>
            <w:top w:val="none" w:sz="0" w:space="0" w:color="auto"/>
            <w:left w:val="none" w:sz="0" w:space="0" w:color="auto"/>
            <w:bottom w:val="none" w:sz="0" w:space="0" w:color="auto"/>
            <w:right w:val="none" w:sz="0" w:space="0" w:color="auto"/>
          </w:divBdr>
          <w:divsChild>
            <w:div w:id="112869093">
              <w:marLeft w:val="0"/>
              <w:marRight w:val="0"/>
              <w:marTop w:val="0"/>
              <w:marBottom w:val="300"/>
              <w:divBdr>
                <w:top w:val="none" w:sz="0" w:space="0" w:color="auto"/>
                <w:left w:val="none" w:sz="0" w:space="0" w:color="auto"/>
                <w:bottom w:val="none" w:sz="0" w:space="0" w:color="auto"/>
                <w:right w:val="none" w:sz="0" w:space="0" w:color="auto"/>
              </w:divBdr>
            </w:div>
            <w:div w:id="19018895">
              <w:marLeft w:val="0"/>
              <w:marRight w:val="0"/>
              <w:marTop w:val="0"/>
              <w:marBottom w:val="0"/>
              <w:divBdr>
                <w:top w:val="none" w:sz="0" w:space="0" w:color="auto"/>
                <w:left w:val="none" w:sz="0" w:space="0" w:color="auto"/>
                <w:bottom w:val="none" w:sz="0" w:space="0" w:color="auto"/>
                <w:right w:val="none" w:sz="0" w:space="0" w:color="auto"/>
              </w:divBdr>
            </w:div>
            <w:div w:id="1984389189">
              <w:marLeft w:val="0"/>
              <w:marRight w:val="0"/>
              <w:marTop w:val="0"/>
              <w:marBottom w:val="0"/>
              <w:divBdr>
                <w:top w:val="none" w:sz="0" w:space="0" w:color="auto"/>
                <w:left w:val="none" w:sz="0" w:space="0" w:color="auto"/>
                <w:bottom w:val="none" w:sz="0" w:space="0" w:color="auto"/>
                <w:right w:val="none" w:sz="0" w:space="0" w:color="auto"/>
              </w:divBdr>
            </w:div>
            <w:div w:id="1451630339">
              <w:marLeft w:val="0"/>
              <w:marRight w:val="0"/>
              <w:marTop w:val="0"/>
              <w:marBottom w:val="0"/>
              <w:divBdr>
                <w:top w:val="none" w:sz="0" w:space="0" w:color="auto"/>
                <w:left w:val="none" w:sz="0" w:space="0" w:color="auto"/>
                <w:bottom w:val="none" w:sz="0" w:space="0" w:color="auto"/>
                <w:right w:val="none" w:sz="0" w:space="0" w:color="auto"/>
              </w:divBdr>
              <w:divsChild>
                <w:div w:id="414791222">
                  <w:marLeft w:val="0"/>
                  <w:marRight w:val="0"/>
                  <w:marTop w:val="0"/>
                  <w:marBottom w:val="0"/>
                  <w:divBdr>
                    <w:top w:val="none" w:sz="0" w:space="0" w:color="auto"/>
                    <w:left w:val="none" w:sz="0" w:space="0" w:color="auto"/>
                    <w:bottom w:val="none" w:sz="0" w:space="0" w:color="auto"/>
                    <w:right w:val="none" w:sz="0" w:space="0" w:color="auto"/>
                  </w:divBdr>
                  <w:divsChild>
                    <w:div w:id="13039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7412">
              <w:marLeft w:val="0"/>
              <w:marRight w:val="0"/>
              <w:marTop w:val="0"/>
              <w:marBottom w:val="0"/>
              <w:divBdr>
                <w:top w:val="none" w:sz="0" w:space="0" w:color="auto"/>
                <w:left w:val="none" w:sz="0" w:space="0" w:color="auto"/>
                <w:bottom w:val="none" w:sz="0" w:space="0" w:color="auto"/>
                <w:right w:val="none" w:sz="0" w:space="0" w:color="auto"/>
              </w:divBdr>
              <w:divsChild>
                <w:div w:id="2134981388">
                  <w:marLeft w:val="0"/>
                  <w:marRight w:val="0"/>
                  <w:marTop w:val="0"/>
                  <w:marBottom w:val="0"/>
                  <w:divBdr>
                    <w:top w:val="none" w:sz="0" w:space="0" w:color="auto"/>
                    <w:left w:val="none" w:sz="0" w:space="0" w:color="auto"/>
                    <w:bottom w:val="none" w:sz="0" w:space="0" w:color="auto"/>
                    <w:right w:val="none" w:sz="0" w:space="0" w:color="auto"/>
                  </w:divBdr>
                  <w:divsChild>
                    <w:div w:id="9614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1111">
              <w:marLeft w:val="0"/>
              <w:marRight w:val="0"/>
              <w:marTop w:val="0"/>
              <w:marBottom w:val="0"/>
              <w:divBdr>
                <w:top w:val="none" w:sz="0" w:space="0" w:color="auto"/>
                <w:left w:val="none" w:sz="0" w:space="0" w:color="auto"/>
                <w:bottom w:val="none" w:sz="0" w:space="0" w:color="auto"/>
                <w:right w:val="none" w:sz="0" w:space="0" w:color="auto"/>
              </w:divBdr>
            </w:div>
          </w:divsChild>
        </w:div>
        <w:div w:id="703018069">
          <w:marLeft w:val="0"/>
          <w:marRight w:val="0"/>
          <w:marTop w:val="0"/>
          <w:marBottom w:val="360"/>
          <w:divBdr>
            <w:top w:val="none" w:sz="0" w:space="0" w:color="auto"/>
            <w:left w:val="none" w:sz="0" w:space="0" w:color="auto"/>
            <w:bottom w:val="none" w:sz="0" w:space="0" w:color="auto"/>
            <w:right w:val="none" w:sz="0" w:space="0" w:color="auto"/>
          </w:divBdr>
          <w:divsChild>
            <w:div w:id="972520889">
              <w:marLeft w:val="0"/>
              <w:marRight w:val="0"/>
              <w:marTop w:val="0"/>
              <w:marBottom w:val="300"/>
              <w:divBdr>
                <w:top w:val="none" w:sz="0" w:space="0" w:color="auto"/>
                <w:left w:val="none" w:sz="0" w:space="0" w:color="auto"/>
                <w:bottom w:val="none" w:sz="0" w:space="0" w:color="auto"/>
                <w:right w:val="none" w:sz="0" w:space="0" w:color="auto"/>
              </w:divBdr>
            </w:div>
            <w:div w:id="1543052005">
              <w:marLeft w:val="0"/>
              <w:marRight w:val="0"/>
              <w:marTop w:val="0"/>
              <w:marBottom w:val="0"/>
              <w:divBdr>
                <w:top w:val="none" w:sz="0" w:space="0" w:color="auto"/>
                <w:left w:val="none" w:sz="0" w:space="0" w:color="auto"/>
                <w:bottom w:val="none" w:sz="0" w:space="0" w:color="auto"/>
                <w:right w:val="none" w:sz="0" w:space="0" w:color="auto"/>
              </w:divBdr>
            </w:div>
            <w:div w:id="1198154235">
              <w:marLeft w:val="0"/>
              <w:marRight w:val="0"/>
              <w:marTop w:val="0"/>
              <w:marBottom w:val="0"/>
              <w:divBdr>
                <w:top w:val="none" w:sz="0" w:space="0" w:color="auto"/>
                <w:left w:val="none" w:sz="0" w:space="0" w:color="auto"/>
                <w:bottom w:val="none" w:sz="0" w:space="0" w:color="auto"/>
                <w:right w:val="none" w:sz="0" w:space="0" w:color="auto"/>
              </w:divBdr>
            </w:div>
            <w:div w:id="2005861988">
              <w:marLeft w:val="0"/>
              <w:marRight w:val="0"/>
              <w:marTop w:val="0"/>
              <w:marBottom w:val="0"/>
              <w:divBdr>
                <w:top w:val="none" w:sz="0" w:space="0" w:color="auto"/>
                <w:left w:val="none" w:sz="0" w:space="0" w:color="auto"/>
                <w:bottom w:val="none" w:sz="0" w:space="0" w:color="auto"/>
                <w:right w:val="none" w:sz="0" w:space="0" w:color="auto"/>
              </w:divBdr>
            </w:div>
          </w:divsChild>
        </w:div>
        <w:div w:id="912162367">
          <w:marLeft w:val="0"/>
          <w:marRight w:val="0"/>
          <w:marTop w:val="0"/>
          <w:marBottom w:val="360"/>
          <w:divBdr>
            <w:top w:val="none" w:sz="0" w:space="0" w:color="auto"/>
            <w:left w:val="none" w:sz="0" w:space="0" w:color="auto"/>
            <w:bottom w:val="none" w:sz="0" w:space="0" w:color="auto"/>
            <w:right w:val="none" w:sz="0" w:space="0" w:color="auto"/>
          </w:divBdr>
          <w:divsChild>
            <w:div w:id="688681808">
              <w:marLeft w:val="0"/>
              <w:marRight w:val="0"/>
              <w:marTop w:val="0"/>
              <w:marBottom w:val="300"/>
              <w:divBdr>
                <w:top w:val="none" w:sz="0" w:space="0" w:color="auto"/>
                <w:left w:val="none" w:sz="0" w:space="0" w:color="auto"/>
                <w:bottom w:val="none" w:sz="0" w:space="0" w:color="auto"/>
                <w:right w:val="none" w:sz="0" w:space="0" w:color="auto"/>
              </w:divBdr>
            </w:div>
            <w:div w:id="365369964">
              <w:marLeft w:val="0"/>
              <w:marRight w:val="0"/>
              <w:marTop w:val="0"/>
              <w:marBottom w:val="0"/>
              <w:divBdr>
                <w:top w:val="none" w:sz="0" w:space="0" w:color="auto"/>
                <w:left w:val="none" w:sz="0" w:space="0" w:color="auto"/>
                <w:bottom w:val="none" w:sz="0" w:space="0" w:color="auto"/>
                <w:right w:val="none" w:sz="0" w:space="0" w:color="auto"/>
              </w:divBdr>
              <w:divsChild>
                <w:div w:id="1746025420">
                  <w:marLeft w:val="0"/>
                  <w:marRight w:val="0"/>
                  <w:marTop w:val="0"/>
                  <w:marBottom w:val="0"/>
                  <w:divBdr>
                    <w:top w:val="none" w:sz="0" w:space="0" w:color="auto"/>
                    <w:left w:val="none" w:sz="0" w:space="0" w:color="auto"/>
                    <w:bottom w:val="none" w:sz="0" w:space="0" w:color="auto"/>
                    <w:right w:val="none" w:sz="0" w:space="0" w:color="auto"/>
                  </w:divBdr>
                  <w:divsChild>
                    <w:div w:id="180415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158630">
          <w:marLeft w:val="0"/>
          <w:marRight w:val="0"/>
          <w:marTop w:val="0"/>
          <w:marBottom w:val="360"/>
          <w:divBdr>
            <w:top w:val="none" w:sz="0" w:space="0" w:color="auto"/>
            <w:left w:val="none" w:sz="0" w:space="0" w:color="auto"/>
            <w:bottom w:val="none" w:sz="0" w:space="0" w:color="auto"/>
            <w:right w:val="none" w:sz="0" w:space="0" w:color="auto"/>
          </w:divBdr>
          <w:divsChild>
            <w:div w:id="1779449080">
              <w:marLeft w:val="0"/>
              <w:marRight w:val="0"/>
              <w:marTop w:val="0"/>
              <w:marBottom w:val="300"/>
              <w:divBdr>
                <w:top w:val="none" w:sz="0" w:space="0" w:color="auto"/>
                <w:left w:val="none" w:sz="0" w:space="0" w:color="auto"/>
                <w:bottom w:val="none" w:sz="0" w:space="0" w:color="auto"/>
                <w:right w:val="none" w:sz="0" w:space="0" w:color="auto"/>
              </w:divBdr>
            </w:div>
            <w:div w:id="1570337681">
              <w:marLeft w:val="0"/>
              <w:marRight w:val="0"/>
              <w:marTop w:val="0"/>
              <w:marBottom w:val="0"/>
              <w:divBdr>
                <w:top w:val="none" w:sz="0" w:space="0" w:color="auto"/>
                <w:left w:val="none" w:sz="0" w:space="0" w:color="auto"/>
                <w:bottom w:val="none" w:sz="0" w:space="0" w:color="auto"/>
                <w:right w:val="none" w:sz="0" w:space="0" w:color="auto"/>
              </w:divBdr>
              <w:divsChild>
                <w:div w:id="930772542">
                  <w:marLeft w:val="0"/>
                  <w:marRight w:val="0"/>
                  <w:marTop w:val="0"/>
                  <w:marBottom w:val="0"/>
                  <w:divBdr>
                    <w:top w:val="none" w:sz="0" w:space="0" w:color="auto"/>
                    <w:left w:val="none" w:sz="0" w:space="0" w:color="auto"/>
                    <w:bottom w:val="none" w:sz="0" w:space="0" w:color="auto"/>
                    <w:right w:val="none" w:sz="0" w:space="0" w:color="auto"/>
                  </w:divBdr>
                  <w:divsChild>
                    <w:div w:id="4497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91143">
              <w:marLeft w:val="0"/>
              <w:marRight w:val="0"/>
              <w:marTop w:val="0"/>
              <w:marBottom w:val="0"/>
              <w:divBdr>
                <w:top w:val="none" w:sz="0" w:space="0" w:color="auto"/>
                <w:left w:val="none" w:sz="0" w:space="0" w:color="auto"/>
                <w:bottom w:val="none" w:sz="0" w:space="0" w:color="auto"/>
                <w:right w:val="none" w:sz="0" w:space="0" w:color="auto"/>
              </w:divBdr>
            </w:div>
            <w:div w:id="1080718643">
              <w:marLeft w:val="0"/>
              <w:marRight w:val="0"/>
              <w:marTop w:val="0"/>
              <w:marBottom w:val="0"/>
              <w:divBdr>
                <w:top w:val="none" w:sz="0" w:space="0" w:color="auto"/>
                <w:left w:val="none" w:sz="0" w:space="0" w:color="auto"/>
                <w:bottom w:val="none" w:sz="0" w:space="0" w:color="auto"/>
                <w:right w:val="none" w:sz="0" w:space="0" w:color="auto"/>
              </w:divBdr>
            </w:div>
            <w:div w:id="1352612556">
              <w:marLeft w:val="0"/>
              <w:marRight w:val="0"/>
              <w:marTop w:val="0"/>
              <w:marBottom w:val="0"/>
              <w:divBdr>
                <w:top w:val="none" w:sz="0" w:space="0" w:color="auto"/>
                <w:left w:val="none" w:sz="0" w:space="0" w:color="auto"/>
                <w:bottom w:val="none" w:sz="0" w:space="0" w:color="auto"/>
                <w:right w:val="none" w:sz="0" w:space="0" w:color="auto"/>
              </w:divBdr>
            </w:div>
          </w:divsChild>
        </w:div>
        <w:div w:id="651907304">
          <w:marLeft w:val="0"/>
          <w:marRight w:val="0"/>
          <w:marTop w:val="0"/>
          <w:marBottom w:val="360"/>
          <w:divBdr>
            <w:top w:val="none" w:sz="0" w:space="0" w:color="auto"/>
            <w:left w:val="none" w:sz="0" w:space="0" w:color="auto"/>
            <w:bottom w:val="none" w:sz="0" w:space="0" w:color="auto"/>
            <w:right w:val="none" w:sz="0" w:space="0" w:color="auto"/>
          </w:divBdr>
          <w:divsChild>
            <w:div w:id="21443127">
              <w:marLeft w:val="0"/>
              <w:marRight w:val="0"/>
              <w:marTop w:val="0"/>
              <w:marBottom w:val="300"/>
              <w:divBdr>
                <w:top w:val="none" w:sz="0" w:space="0" w:color="auto"/>
                <w:left w:val="none" w:sz="0" w:space="0" w:color="auto"/>
                <w:bottom w:val="none" w:sz="0" w:space="0" w:color="auto"/>
                <w:right w:val="none" w:sz="0" w:space="0" w:color="auto"/>
              </w:divBdr>
            </w:div>
            <w:div w:id="199362819">
              <w:marLeft w:val="0"/>
              <w:marRight w:val="0"/>
              <w:marTop w:val="0"/>
              <w:marBottom w:val="0"/>
              <w:divBdr>
                <w:top w:val="none" w:sz="0" w:space="0" w:color="auto"/>
                <w:left w:val="none" w:sz="0" w:space="0" w:color="auto"/>
                <w:bottom w:val="none" w:sz="0" w:space="0" w:color="auto"/>
                <w:right w:val="none" w:sz="0" w:space="0" w:color="auto"/>
              </w:divBdr>
            </w:div>
            <w:div w:id="1020861716">
              <w:marLeft w:val="0"/>
              <w:marRight w:val="0"/>
              <w:marTop w:val="0"/>
              <w:marBottom w:val="0"/>
              <w:divBdr>
                <w:top w:val="none" w:sz="0" w:space="0" w:color="auto"/>
                <w:left w:val="none" w:sz="0" w:space="0" w:color="auto"/>
                <w:bottom w:val="none" w:sz="0" w:space="0" w:color="auto"/>
                <w:right w:val="none" w:sz="0" w:space="0" w:color="auto"/>
              </w:divBdr>
            </w:div>
          </w:divsChild>
        </w:div>
        <w:div w:id="421802861">
          <w:marLeft w:val="0"/>
          <w:marRight w:val="0"/>
          <w:marTop w:val="0"/>
          <w:marBottom w:val="360"/>
          <w:divBdr>
            <w:top w:val="none" w:sz="0" w:space="0" w:color="auto"/>
            <w:left w:val="none" w:sz="0" w:space="0" w:color="auto"/>
            <w:bottom w:val="none" w:sz="0" w:space="0" w:color="auto"/>
            <w:right w:val="none" w:sz="0" w:space="0" w:color="auto"/>
          </w:divBdr>
          <w:divsChild>
            <w:div w:id="1856839897">
              <w:marLeft w:val="0"/>
              <w:marRight w:val="0"/>
              <w:marTop w:val="0"/>
              <w:marBottom w:val="300"/>
              <w:divBdr>
                <w:top w:val="none" w:sz="0" w:space="0" w:color="auto"/>
                <w:left w:val="none" w:sz="0" w:space="0" w:color="auto"/>
                <w:bottom w:val="none" w:sz="0" w:space="0" w:color="auto"/>
                <w:right w:val="none" w:sz="0" w:space="0" w:color="auto"/>
              </w:divBdr>
            </w:div>
            <w:div w:id="996230790">
              <w:marLeft w:val="0"/>
              <w:marRight w:val="0"/>
              <w:marTop w:val="0"/>
              <w:marBottom w:val="0"/>
              <w:divBdr>
                <w:top w:val="none" w:sz="0" w:space="0" w:color="auto"/>
                <w:left w:val="none" w:sz="0" w:space="0" w:color="auto"/>
                <w:bottom w:val="none" w:sz="0" w:space="0" w:color="auto"/>
                <w:right w:val="none" w:sz="0" w:space="0" w:color="auto"/>
              </w:divBdr>
            </w:div>
          </w:divsChild>
        </w:div>
        <w:div w:id="1404595990">
          <w:marLeft w:val="0"/>
          <w:marRight w:val="0"/>
          <w:marTop w:val="0"/>
          <w:marBottom w:val="360"/>
          <w:divBdr>
            <w:top w:val="none" w:sz="0" w:space="0" w:color="auto"/>
            <w:left w:val="none" w:sz="0" w:space="0" w:color="auto"/>
            <w:bottom w:val="none" w:sz="0" w:space="0" w:color="auto"/>
            <w:right w:val="none" w:sz="0" w:space="0" w:color="auto"/>
          </w:divBdr>
          <w:divsChild>
            <w:div w:id="1714039837">
              <w:marLeft w:val="0"/>
              <w:marRight w:val="0"/>
              <w:marTop w:val="0"/>
              <w:marBottom w:val="300"/>
              <w:divBdr>
                <w:top w:val="none" w:sz="0" w:space="0" w:color="auto"/>
                <w:left w:val="none" w:sz="0" w:space="0" w:color="auto"/>
                <w:bottom w:val="none" w:sz="0" w:space="0" w:color="auto"/>
                <w:right w:val="none" w:sz="0" w:space="0" w:color="auto"/>
              </w:divBdr>
            </w:div>
            <w:div w:id="1401176751">
              <w:marLeft w:val="0"/>
              <w:marRight w:val="0"/>
              <w:marTop w:val="0"/>
              <w:marBottom w:val="0"/>
              <w:divBdr>
                <w:top w:val="none" w:sz="0" w:space="0" w:color="auto"/>
                <w:left w:val="none" w:sz="0" w:space="0" w:color="auto"/>
                <w:bottom w:val="none" w:sz="0" w:space="0" w:color="auto"/>
                <w:right w:val="none" w:sz="0" w:space="0" w:color="auto"/>
              </w:divBdr>
              <w:divsChild>
                <w:div w:id="1993171660">
                  <w:marLeft w:val="0"/>
                  <w:marRight w:val="0"/>
                  <w:marTop w:val="0"/>
                  <w:marBottom w:val="0"/>
                  <w:divBdr>
                    <w:top w:val="none" w:sz="0" w:space="0" w:color="auto"/>
                    <w:left w:val="none" w:sz="0" w:space="0" w:color="auto"/>
                    <w:bottom w:val="none" w:sz="0" w:space="0" w:color="auto"/>
                    <w:right w:val="none" w:sz="0" w:space="0" w:color="auto"/>
                  </w:divBdr>
                  <w:divsChild>
                    <w:div w:id="16514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87811">
              <w:marLeft w:val="0"/>
              <w:marRight w:val="0"/>
              <w:marTop w:val="0"/>
              <w:marBottom w:val="0"/>
              <w:divBdr>
                <w:top w:val="none" w:sz="0" w:space="0" w:color="auto"/>
                <w:left w:val="none" w:sz="0" w:space="0" w:color="auto"/>
                <w:bottom w:val="none" w:sz="0" w:space="0" w:color="auto"/>
                <w:right w:val="none" w:sz="0" w:space="0" w:color="auto"/>
              </w:divBdr>
            </w:div>
          </w:divsChild>
        </w:div>
        <w:div w:id="1365054754">
          <w:marLeft w:val="0"/>
          <w:marRight w:val="0"/>
          <w:marTop w:val="0"/>
          <w:marBottom w:val="360"/>
          <w:divBdr>
            <w:top w:val="none" w:sz="0" w:space="0" w:color="auto"/>
            <w:left w:val="none" w:sz="0" w:space="0" w:color="auto"/>
            <w:bottom w:val="none" w:sz="0" w:space="0" w:color="auto"/>
            <w:right w:val="none" w:sz="0" w:space="0" w:color="auto"/>
          </w:divBdr>
          <w:divsChild>
            <w:div w:id="1118521937">
              <w:marLeft w:val="0"/>
              <w:marRight w:val="0"/>
              <w:marTop w:val="0"/>
              <w:marBottom w:val="300"/>
              <w:divBdr>
                <w:top w:val="none" w:sz="0" w:space="0" w:color="auto"/>
                <w:left w:val="none" w:sz="0" w:space="0" w:color="auto"/>
                <w:bottom w:val="none" w:sz="0" w:space="0" w:color="auto"/>
                <w:right w:val="none" w:sz="0" w:space="0" w:color="auto"/>
              </w:divBdr>
            </w:div>
            <w:div w:id="489638378">
              <w:marLeft w:val="0"/>
              <w:marRight w:val="0"/>
              <w:marTop w:val="0"/>
              <w:marBottom w:val="0"/>
              <w:divBdr>
                <w:top w:val="none" w:sz="0" w:space="0" w:color="auto"/>
                <w:left w:val="none" w:sz="0" w:space="0" w:color="auto"/>
                <w:bottom w:val="none" w:sz="0" w:space="0" w:color="auto"/>
                <w:right w:val="none" w:sz="0" w:space="0" w:color="auto"/>
              </w:divBdr>
            </w:div>
            <w:div w:id="692222612">
              <w:marLeft w:val="0"/>
              <w:marRight w:val="0"/>
              <w:marTop w:val="0"/>
              <w:marBottom w:val="0"/>
              <w:divBdr>
                <w:top w:val="none" w:sz="0" w:space="0" w:color="auto"/>
                <w:left w:val="none" w:sz="0" w:space="0" w:color="auto"/>
                <w:bottom w:val="none" w:sz="0" w:space="0" w:color="auto"/>
                <w:right w:val="none" w:sz="0" w:space="0" w:color="auto"/>
              </w:divBdr>
            </w:div>
            <w:div w:id="794757117">
              <w:marLeft w:val="0"/>
              <w:marRight w:val="0"/>
              <w:marTop w:val="0"/>
              <w:marBottom w:val="0"/>
              <w:divBdr>
                <w:top w:val="none" w:sz="0" w:space="0" w:color="auto"/>
                <w:left w:val="none" w:sz="0" w:space="0" w:color="auto"/>
                <w:bottom w:val="none" w:sz="0" w:space="0" w:color="auto"/>
                <w:right w:val="none" w:sz="0" w:space="0" w:color="auto"/>
              </w:divBdr>
            </w:div>
            <w:div w:id="252710883">
              <w:marLeft w:val="0"/>
              <w:marRight w:val="0"/>
              <w:marTop w:val="0"/>
              <w:marBottom w:val="0"/>
              <w:divBdr>
                <w:top w:val="none" w:sz="0" w:space="0" w:color="auto"/>
                <w:left w:val="none" w:sz="0" w:space="0" w:color="auto"/>
                <w:bottom w:val="none" w:sz="0" w:space="0" w:color="auto"/>
                <w:right w:val="none" w:sz="0" w:space="0" w:color="auto"/>
              </w:divBdr>
            </w:div>
            <w:div w:id="282342850">
              <w:marLeft w:val="0"/>
              <w:marRight w:val="0"/>
              <w:marTop w:val="0"/>
              <w:marBottom w:val="0"/>
              <w:divBdr>
                <w:top w:val="none" w:sz="0" w:space="0" w:color="auto"/>
                <w:left w:val="none" w:sz="0" w:space="0" w:color="auto"/>
                <w:bottom w:val="none" w:sz="0" w:space="0" w:color="auto"/>
                <w:right w:val="none" w:sz="0" w:space="0" w:color="auto"/>
              </w:divBdr>
            </w:div>
            <w:div w:id="2087072214">
              <w:marLeft w:val="0"/>
              <w:marRight w:val="0"/>
              <w:marTop w:val="0"/>
              <w:marBottom w:val="0"/>
              <w:divBdr>
                <w:top w:val="none" w:sz="0" w:space="0" w:color="auto"/>
                <w:left w:val="none" w:sz="0" w:space="0" w:color="auto"/>
                <w:bottom w:val="none" w:sz="0" w:space="0" w:color="auto"/>
                <w:right w:val="none" w:sz="0" w:space="0" w:color="auto"/>
              </w:divBdr>
            </w:div>
            <w:div w:id="1896113501">
              <w:marLeft w:val="0"/>
              <w:marRight w:val="0"/>
              <w:marTop w:val="0"/>
              <w:marBottom w:val="0"/>
              <w:divBdr>
                <w:top w:val="none" w:sz="0" w:space="0" w:color="auto"/>
                <w:left w:val="none" w:sz="0" w:space="0" w:color="auto"/>
                <w:bottom w:val="none" w:sz="0" w:space="0" w:color="auto"/>
                <w:right w:val="none" w:sz="0" w:space="0" w:color="auto"/>
              </w:divBdr>
            </w:div>
            <w:div w:id="1043097809">
              <w:marLeft w:val="0"/>
              <w:marRight w:val="0"/>
              <w:marTop w:val="0"/>
              <w:marBottom w:val="0"/>
              <w:divBdr>
                <w:top w:val="none" w:sz="0" w:space="0" w:color="auto"/>
                <w:left w:val="none" w:sz="0" w:space="0" w:color="auto"/>
                <w:bottom w:val="none" w:sz="0" w:space="0" w:color="auto"/>
                <w:right w:val="none" w:sz="0" w:space="0" w:color="auto"/>
              </w:divBdr>
            </w:div>
            <w:div w:id="1415125476">
              <w:marLeft w:val="0"/>
              <w:marRight w:val="0"/>
              <w:marTop w:val="0"/>
              <w:marBottom w:val="0"/>
              <w:divBdr>
                <w:top w:val="none" w:sz="0" w:space="0" w:color="auto"/>
                <w:left w:val="none" w:sz="0" w:space="0" w:color="auto"/>
                <w:bottom w:val="none" w:sz="0" w:space="0" w:color="auto"/>
                <w:right w:val="none" w:sz="0" w:space="0" w:color="auto"/>
              </w:divBdr>
            </w:div>
          </w:divsChild>
        </w:div>
        <w:div w:id="1389843041">
          <w:marLeft w:val="0"/>
          <w:marRight w:val="0"/>
          <w:marTop w:val="0"/>
          <w:marBottom w:val="360"/>
          <w:divBdr>
            <w:top w:val="none" w:sz="0" w:space="0" w:color="auto"/>
            <w:left w:val="none" w:sz="0" w:space="0" w:color="auto"/>
            <w:bottom w:val="none" w:sz="0" w:space="0" w:color="auto"/>
            <w:right w:val="none" w:sz="0" w:space="0" w:color="auto"/>
          </w:divBdr>
          <w:divsChild>
            <w:div w:id="1299729520">
              <w:marLeft w:val="0"/>
              <w:marRight w:val="0"/>
              <w:marTop w:val="0"/>
              <w:marBottom w:val="300"/>
              <w:divBdr>
                <w:top w:val="none" w:sz="0" w:space="0" w:color="auto"/>
                <w:left w:val="none" w:sz="0" w:space="0" w:color="auto"/>
                <w:bottom w:val="none" w:sz="0" w:space="0" w:color="auto"/>
                <w:right w:val="none" w:sz="0" w:space="0" w:color="auto"/>
              </w:divBdr>
            </w:div>
            <w:div w:id="168956032">
              <w:marLeft w:val="0"/>
              <w:marRight w:val="0"/>
              <w:marTop w:val="0"/>
              <w:marBottom w:val="0"/>
              <w:divBdr>
                <w:top w:val="none" w:sz="0" w:space="0" w:color="auto"/>
                <w:left w:val="none" w:sz="0" w:space="0" w:color="auto"/>
                <w:bottom w:val="none" w:sz="0" w:space="0" w:color="auto"/>
                <w:right w:val="none" w:sz="0" w:space="0" w:color="auto"/>
              </w:divBdr>
            </w:div>
            <w:div w:id="26220576">
              <w:marLeft w:val="0"/>
              <w:marRight w:val="0"/>
              <w:marTop w:val="0"/>
              <w:marBottom w:val="0"/>
              <w:divBdr>
                <w:top w:val="none" w:sz="0" w:space="0" w:color="auto"/>
                <w:left w:val="none" w:sz="0" w:space="0" w:color="auto"/>
                <w:bottom w:val="none" w:sz="0" w:space="0" w:color="auto"/>
                <w:right w:val="none" w:sz="0" w:space="0" w:color="auto"/>
              </w:divBdr>
            </w:div>
            <w:div w:id="302858586">
              <w:marLeft w:val="0"/>
              <w:marRight w:val="0"/>
              <w:marTop w:val="0"/>
              <w:marBottom w:val="0"/>
              <w:divBdr>
                <w:top w:val="none" w:sz="0" w:space="0" w:color="auto"/>
                <w:left w:val="none" w:sz="0" w:space="0" w:color="auto"/>
                <w:bottom w:val="none" w:sz="0" w:space="0" w:color="auto"/>
                <w:right w:val="none" w:sz="0" w:space="0" w:color="auto"/>
              </w:divBdr>
            </w:div>
            <w:div w:id="1016226586">
              <w:marLeft w:val="0"/>
              <w:marRight w:val="0"/>
              <w:marTop w:val="0"/>
              <w:marBottom w:val="0"/>
              <w:divBdr>
                <w:top w:val="none" w:sz="0" w:space="0" w:color="auto"/>
                <w:left w:val="none" w:sz="0" w:space="0" w:color="auto"/>
                <w:bottom w:val="none" w:sz="0" w:space="0" w:color="auto"/>
                <w:right w:val="none" w:sz="0" w:space="0" w:color="auto"/>
              </w:divBdr>
            </w:div>
            <w:div w:id="1996563043">
              <w:marLeft w:val="0"/>
              <w:marRight w:val="0"/>
              <w:marTop w:val="0"/>
              <w:marBottom w:val="0"/>
              <w:divBdr>
                <w:top w:val="none" w:sz="0" w:space="0" w:color="auto"/>
                <w:left w:val="none" w:sz="0" w:space="0" w:color="auto"/>
                <w:bottom w:val="none" w:sz="0" w:space="0" w:color="auto"/>
                <w:right w:val="none" w:sz="0" w:space="0" w:color="auto"/>
              </w:divBdr>
              <w:divsChild>
                <w:div w:id="1614825153">
                  <w:marLeft w:val="0"/>
                  <w:marRight w:val="0"/>
                  <w:marTop w:val="0"/>
                  <w:marBottom w:val="0"/>
                  <w:divBdr>
                    <w:top w:val="none" w:sz="0" w:space="0" w:color="auto"/>
                    <w:left w:val="none" w:sz="0" w:space="0" w:color="auto"/>
                    <w:bottom w:val="none" w:sz="0" w:space="0" w:color="auto"/>
                    <w:right w:val="none" w:sz="0" w:space="0" w:color="auto"/>
                  </w:divBdr>
                  <w:divsChild>
                    <w:div w:id="20314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6642">
              <w:marLeft w:val="0"/>
              <w:marRight w:val="0"/>
              <w:marTop w:val="0"/>
              <w:marBottom w:val="0"/>
              <w:divBdr>
                <w:top w:val="none" w:sz="0" w:space="0" w:color="auto"/>
                <w:left w:val="none" w:sz="0" w:space="0" w:color="auto"/>
                <w:bottom w:val="none" w:sz="0" w:space="0" w:color="auto"/>
                <w:right w:val="none" w:sz="0" w:space="0" w:color="auto"/>
              </w:divBdr>
              <w:divsChild>
                <w:div w:id="660699794">
                  <w:marLeft w:val="0"/>
                  <w:marRight w:val="0"/>
                  <w:marTop w:val="0"/>
                  <w:marBottom w:val="0"/>
                  <w:divBdr>
                    <w:top w:val="none" w:sz="0" w:space="0" w:color="auto"/>
                    <w:left w:val="none" w:sz="0" w:space="0" w:color="auto"/>
                    <w:bottom w:val="none" w:sz="0" w:space="0" w:color="auto"/>
                    <w:right w:val="none" w:sz="0" w:space="0" w:color="auto"/>
                  </w:divBdr>
                  <w:divsChild>
                    <w:div w:id="1394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44">
              <w:marLeft w:val="0"/>
              <w:marRight w:val="0"/>
              <w:marTop w:val="0"/>
              <w:marBottom w:val="0"/>
              <w:divBdr>
                <w:top w:val="none" w:sz="0" w:space="0" w:color="auto"/>
                <w:left w:val="none" w:sz="0" w:space="0" w:color="auto"/>
                <w:bottom w:val="none" w:sz="0" w:space="0" w:color="auto"/>
                <w:right w:val="none" w:sz="0" w:space="0" w:color="auto"/>
              </w:divBdr>
            </w:div>
            <w:div w:id="271786273">
              <w:marLeft w:val="0"/>
              <w:marRight w:val="0"/>
              <w:marTop w:val="0"/>
              <w:marBottom w:val="0"/>
              <w:divBdr>
                <w:top w:val="none" w:sz="0" w:space="0" w:color="auto"/>
                <w:left w:val="none" w:sz="0" w:space="0" w:color="auto"/>
                <w:bottom w:val="none" w:sz="0" w:space="0" w:color="auto"/>
                <w:right w:val="none" w:sz="0" w:space="0" w:color="auto"/>
              </w:divBdr>
            </w:div>
            <w:div w:id="1891841995">
              <w:marLeft w:val="0"/>
              <w:marRight w:val="0"/>
              <w:marTop w:val="0"/>
              <w:marBottom w:val="0"/>
              <w:divBdr>
                <w:top w:val="none" w:sz="0" w:space="0" w:color="auto"/>
                <w:left w:val="none" w:sz="0" w:space="0" w:color="auto"/>
                <w:bottom w:val="none" w:sz="0" w:space="0" w:color="auto"/>
                <w:right w:val="none" w:sz="0" w:space="0" w:color="auto"/>
              </w:divBdr>
            </w:div>
            <w:div w:id="235021484">
              <w:marLeft w:val="0"/>
              <w:marRight w:val="0"/>
              <w:marTop w:val="0"/>
              <w:marBottom w:val="0"/>
              <w:divBdr>
                <w:top w:val="none" w:sz="0" w:space="0" w:color="auto"/>
                <w:left w:val="none" w:sz="0" w:space="0" w:color="auto"/>
                <w:bottom w:val="none" w:sz="0" w:space="0" w:color="auto"/>
                <w:right w:val="none" w:sz="0" w:space="0" w:color="auto"/>
              </w:divBdr>
            </w:div>
            <w:div w:id="939484586">
              <w:marLeft w:val="0"/>
              <w:marRight w:val="0"/>
              <w:marTop w:val="0"/>
              <w:marBottom w:val="0"/>
              <w:divBdr>
                <w:top w:val="none" w:sz="0" w:space="0" w:color="auto"/>
                <w:left w:val="none" w:sz="0" w:space="0" w:color="auto"/>
                <w:bottom w:val="none" w:sz="0" w:space="0" w:color="auto"/>
                <w:right w:val="none" w:sz="0" w:space="0" w:color="auto"/>
              </w:divBdr>
              <w:divsChild>
                <w:div w:id="812139042">
                  <w:marLeft w:val="0"/>
                  <w:marRight w:val="0"/>
                  <w:marTop w:val="0"/>
                  <w:marBottom w:val="0"/>
                  <w:divBdr>
                    <w:top w:val="none" w:sz="0" w:space="0" w:color="auto"/>
                    <w:left w:val="none" w:sz="0" w:space="0" w:color="auto"/>
                    <w:bottom w:val="none" w:sz="0" w:space="0" w:color="auto"/>
                    <w:right w:val="none" w:sz="0" w:space="0" w:color="auto"/>
                  </w:divBdr>
                  <w:divsChild>
                    <w:div w:id="20694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600659">
          <w:marLeft w:val="0"/>
          <w:marRight w:val="0"/>
          <w:marTop w:val="0"/>
          <w:marBottom w:val="360"/>
          <w:divBdr>
            <w:top w:val="none" w:sz="0" w:space="0" w:color="auto"/>
            <w:left w:val="none" w:sz="0" w:space="0" w:color="auto"/>
            <w:bottom w:val="none" w:sz="0" w:space="0" w:color="auto"/>
            <w:right w:val="none" w:sz="0" w:space="0" w:color="auto"/>
          </w:divBdr>
          <w:divsChild>
            <w:div w:id="1720280714">
              <w:marLeft w:val="0"/>
              <w:marRight w:val="0"/>
              <w:marTop w:val="0"/>
              <w:marBottom w:val="300"/>
              <w:divBdr>
                <w:top w:val="none" w:sz="0" w:space="0" w:color="auto"/>
                <w:left w:val="none" w:sz="0" w:space="0" w:color="auto"/>
                <w:bottom w:val="none" w:sz="0" w:space="0" w:color="auto"/>
                <w:right w:val="none" w:sz="0" w:space="0" w:color="auto"/>
              </w:divBdr>
            </w:div>
            <w:div w:id="1814448234">
              <w:marLeft w:val="0"/>
              <w:marRight w:val="0"/>
              <w:marTop w:val="0"/>
              <w:marBottom w:val="0"/>
              <w:divBdr>
                <w:top w:val="none" w:sz="0" w:space="0" w:color="auto"/>
                <w:left w:val="none" w:sz="0" w:space="0" w:color="auto"/>
                <w:bottom w:val="none" w:sz="0" w:space="0" w:color="auto"/>
                <w:right w:val="none" w:sz="0" w:space="0" w:color="auto"/>
              </w:divBdr>
            </w:div>
          </w:divsChild>
        </w:div>
        <w:div w:id="168713103">
          <w:marLeft w:val="0"/>
          <w:marRight w:val="0"/>
          <w:marTop w:val="0"/>
          <w:marBottom w:val="360"/>
          <w:divBdr>
            <w:top w:val="none" w:sz="0" w:space="0" w:color="auto"/>
            <w:left w:val="none" w:sz="0" w:space="0" w:color="auto"/>
            <w:bottom w:val="none" w:sz="0" w:space="0" w:color="auto"/>
            <w:right w:val="none" w:sz="0" w:space="0" w:color="auto"/>
          </w:divBdr>
          <w:divsChild>
            <w:div w:id="963191972">
              <w:marLeft w:val="0"/>
              <w:marRight w:val="0"/>
              <w:marTop w:val="0"/>
              <w:marBottom w:val="300"/>
              <w:divBdr>
                <w:top w:val="none" w:sz="0" w:space="0" w:color="auto"/>
                <w:left w:val="none" w:sz="0" w:space="0" w:color="auto"/>
                <w:bottom w:val="none" w:sz="0" w:space="0" w:color="auto"/>
                <w:right w:val="none" w:sz="0" w:space="0" w:color="auto"/>
              </w:divBdr>
            </w:div>
            <w:div w:id="1400596354">
              <w:marLeft w:val="0"/>
              <w:marRight w:val="0"/>
              <w:marTop w:val="0"/>
              <w:marBottom w:val="0"/>
              <w:divBdr>
                <w:top w:val="none" w:sz="0" w:space="0" w:color="auto"/>
                <w:left w:val="none" w:sz="0" w:space="0" w:color="auto"/>
                <w:bottom w:val="none" w:sz="0" w:space="0" w:color="auto"/>
                <w:right w:val="none" w:sz="0" w:space="0" w:color="auto"/>
              </w:divBdr>
              <w:divsChild>
                <w:div w:id="715204916">
                  <w:marLeft w:val="0"/>
                  <w:marRight w:val="0"/>
                  <w:marTop w:val="0"/>
                  <w:marBottom w:val="0"/>
                  <w:divBdr>
                    <w:top w:val="none" w:sz="0" w:space="0" w:color="auto"/>
                    <w:left w:val="none" w:sz="0" w:space="0" w:color="auto"/>
                    <w:bottom w:val="none" w:sz="0" w:space="0" w:color="auto"/>
                    <w:right w:val="none" w:sz="0" w:space="0" w:color="auto"/>
                  </w:divBdr>
                  <w:divsChild>
                    <w:div w:id="122305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38339">
              <w:marLeft w:val="0"/>
              <w:marRight w:val="0"/>
              <w:marTop w:val="0"/>
              <w:marBottom w:val="0"/>
              <w:divBdr>
                <w:top w:val="none" w:sz="0" w:space="0" w:color="auto"/>
                <w:left w:val="none" w:sz="0" w:space="0" w:color="auto"/>
                <w:bottom w:val="none" w:sz="0" w:space="0" w:color="auto"/>
                <w:right w:val="none" w:sz="0" w:space="0" w:color="auto"/>
              </w:divBdr>
              <w:divsChild>
                <w:div w:id="1615795192">
                  <w:marLeft w:val="0"/>
                  <w:marRight w:val="0"/>
                  <w:marTop w:val="0"/>
                  <w:marBottom w:val="0"/>
                  <w:divBdr>
                    <w:top w:val="none" w:sz="0" w:space="0" w:color="auto"/>
                    <w:left w:val="none" w:sz="0" w:space="0" w:color="auto"/>
                    <w:bottom w:val="none" w:sz="0" w:space="0" w:color="auto"/>
                    <w:right w:val="none" w:sz="0" w:space="0" w:color="auto"/>
                  </w:divBdr>
                  <w:divsChild>
                    <w:div w:id="4221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7925">
              <w:marLeft w:val="0"/>
              <w:marRight w:val="0"/>
              <w:marTop w:val="0"/>
              <w:marBottom w:val="0"/>
              <w:divBdr>
                <w:top w:val="none" w:sz="0" w:space="0" w:color="auto"/>
                <w:left w:val="none" w:sz="0" w:space="0" w:color="auto"/>
                <w:bottom w:val="none" w:sz="0" w:space="0" w:color="auto"/>
                <w:right w:val="none" w:sz="0" w:space="0" w:color="auto"/>
              </w:divBdr>
              <w:divsChild>
                <w:div w:id="2074811076">
                  <w:marLeft w:val="0"/>
                  <w:marRight w:val="0"/>
                  <w:marTop w:val="0"/>
                  <w:marBottom w:val="0"/>
                  <w:divBdr>
                    <w:top w:val="none" w:sz="0" w:space="0" w:color="auto"/>
                    <w:left w:val="none" w:sz="0" w:space="0" w:color="auto"/>
                    <w:bottom w:val="none" w:sz="0" w:space="0" w:color="auto"/>
                    <w:right w:val="none" w:sz="0" w:space="0" w:color="auto"/>
                  </w:divBdr>
                  <w:divsChild>
                    <w:div w:id="9310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641819">
          <w:marLeft w:val="0"/>
          <w:marRight w:val="0"/>
          <w:marTop w:val="0"/>
          <w:marBottom w:val="360"/>
          <w:divBdr>
            <w:top w:val="none" w:sz="0" w:space="0" w:color="auto"/>
            <w:left w:val="none" w:sz="0" w:space="0" w:color="auto"/>
            <w:bottom w:val="none" w:sz="0" w:space="0" w:color="auto"/>
            <w:right w:val="none" w:sz="0" w:space="0" w:color="auto"/>
          </w:divBdr>
          <w:divsChild>
            <w:div w:id="536817513">
              <w:marLeft w:val="0"/>
              <w:marRight w:val="0"/>
              <w:marTop w:val="0"/>
              <w:marBottom w:val="300"/>
              <w:divBdr>
                <w:top w:val="none" w:sz="0" w:space="0" w:color="auto"/>
                <w:left w:val="none" w:sz="0" w:space="0" w:color="auto"/>
                <w:bottom w:val="none" w:sz="0" w:space="0" w:color="auto"/>
                <w:right w:val="none" w:sz="0" w:space="0" w:color="auto"/>
              </w:divBdr>
            </w:div>
            <w:div w:id="149180717">
              <w:marLeft w:val="0"/>
              <w:marRight w:val="0"/>
              <w:marTop w:val="0"/>
              <w:marBottom w:val="0"/>
              <w:divBdr>
                <w:top w:val="none" w:sz="0" w:space="0" w:color="auto"/>
                <w:left w:val="none" w:sz="0" w:space="0" w:color="auto"/>
                <w:bottom w:val="none" w:sz="0" w:space="0" w:color="auto"/>
                <w:right w:val="none" w:sz="0" w:space="0" w:color="auto"/>
              </w:divBdr>
              <w:divsChild>
                <w:div w:id="1928072964">
                  <w:marLeft w:val="0"/>
                  <w:marRight w:val="0"/>
                  <w:marTop w:val="0"/>
                  <w:marBottom w:val="0"/>
                  <w:divBdr>
                    <w:top w:val="none" w:sz="0" w:space="0" w:color="auto"/>
                    <w:left w:val="none" w:sz="0" w:space="0" w:color="auto"/>
                    <w:bottom w:val="none" w:sz="0" w:space="0" w:color="auto"/>
                    <w:right w:val="none" w:sz="0" w:space="0" w:color="auto"/>
                  </w:divBdr>
                  <w:divsChild>
                    <w:div w:id="14908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43760">
          <w:marLeft w:val="0"/>
          <w:marRight w:val="0"/>
          <w:marTop w:val="0"/>
          <w:marBottom w:val="360"/>
          <w:divBdr>
            <w:top w:val="none" w:sz="0" w:space="0" w:color="auto"/>
            <w:left w:val="none" w:sz="0" w:space="0" w:color="auto"/>
            <w:bottom w:val="none" w:sz="0" w:space="0" w:color="auto"/>
            <w:right w:val="none" w:sz="0" w:space="0" w:color="auto"/>
          </w:divBdr>
          <w:divsChild>
            <w:div w:id="1966545076">
              <w:marLeft w:val="0"/>
              <w:marRight w:val="0"/>
              <w:marTop w:val="0"/>
              <w:marBottom w:val="300"/>
              <w:divBdr>
                <w:top w:val="none" w:sz="0" w:space="0" w:color="auto"/>
                <w:left w:val="none" w:sz="0" w:space="0" w:color="auto"/>
                <w:bottom w:val="none" w:sz="0" w:space="0" w:color="auto"/>
                <w:right w:val="none" w:sz="0" w:space="0" w:color="auto"/>
              </w:divBdr>
            </w:div>
            <w:div w:id="1042364906">
              <w:marLeft w:val="0"/>
              <w:marRight w:val="0"/>
              <w:marTop w:val="0"/>
              <w:marBottom w:val="0"/>
              <w:divBdr>
                <w:top w:val="none" w:sz="0" w:space="0" w:color="auto"/>
                <w:left w:val="none" w:sz="0" w:space="0" w:color="auto"/>
                <w:bottom w:val="none" w:sz="0" w:space="0" w:color="auto"/>
                <w:right w:val="none" w:sz="0" w:space="0" w:color="auto"/>
              </w:divBdr>
            </w:div>
          </w:divsChild>
        </w:div>
        <w:div w:id="1934509726">
          <w:marLeft w:val="0"/>
          <w:marRight w:val="0"/>
          <w:marTop w:val="0"/>
          <w:marBottom w:val="360"/>
          <w:divBdr>
            <w:top w:val="none" w:sz="0" w:space="0" w:color="auto"/>
            <w:left w:val="none" w:sz="0" w:space="0" w:color="auto"/>
            <w:bottom w:val="none" w:sz="0" w:space="0" w:color="auto"/>
            <w:right w:val="none" w:sz="0" w:space="0" w:color="auto"/>
          </w:divBdr>
          <w:divsChild>
            <w:div w:id="1142697429">
              <w:marLeft w:val="0"/>
              <w:marRight w:val="0"/>
              <w:marTop w:val="0"/>
              <w:marBottom w:val="300"/>
              <w:divBdr>
                <w:top w:val="none" w:sz="0" w:space="0" w:color="auto"/>
                <w:left w:val="none" w:sz="0" w:space="0" w:color="auto"/>
                <w:bottom w:val="none" w:sz="0" w:space="0" w:color="auto"/>
                <w:right w:val="none" w:sz="0" w:space="0" w:color="auto"/>
              </w:divBdr>
            </w:div>
            <w:div w:id="1208880621">
              <w:marLeft w:val="0"/>
              <w:marRight w:val="0"/>
              <w:marTop w:val="0"/>
              <w:marBottom w:val="0"/>
              <w:divBdr>
                <w:top w:val="none" w:sz="0" w:space="0" w:color="auto"/>
                <w:left w:val="none" w:sz="0" w:space="0" w:color="auto"/>
                <w:bottom w:val="none" w:sz="0" w:space="0" w:color="auto"/>
                <w:right w:val="none" w:sz="0" w:space="0" w:color="auto"/>
              </w:divBdr>
            </w:div>
            <w:div w:id="1384720740">
              <w:marLeft w:val="0"/>
              <w:marRight w:val="0"/>
              <w:marTop w:val="0"/>
              <w:marBottom w:val="0"/>
              <w:divBdr>
                <w:top w:val="none" w:sz="0" w:space="0" w:color="auto"/>
                <w:left w:val="none" w:sz="0" w:space="0" w:color="auto"/>
                <w:bottom w:val="none" w:sz="0" w:space="0" w:color="auto"/>
                <w:right w:val="none" w:sz="0" w:space="0" w:color="auto"/>
              </w:divBdr>
            </w:div>
            <w:div w:id="787310561">
              <w:marLeft w:val="0"/>
              <w:marRight w:val="0"/>
              <w:marTop w:val="0"/>
              <w:marBottom w:val="0"/>
              <w:divBdr>
                <w:top w:val="none" w:sz="0" w:space="0" w:color="auto"/>
                <w:left w:val="none" w:sz="0" w:space="0" w:color="auto"/>
                <w:bottom w:val="none" w:sz="0" w:space="0" w:color="auto"/>
                <w:right w:val="none" w:sz="0" w:space="0" w:color="auto"/>
              </w:divBdr>
              <w:divsChild>
                <w:div w:id="1993488112">
                  <w:marLeft w:val="0"/>
                  <w:marRight w:val="0"/>
                  <w:marTop w:val="0"/>
                  <w:marBottom w:val="0"/>
                  <w:divBdr>
                    <w:top w:val="none" w:sz="0" w:space="0" w:color="auto"/>
                    <w:left w:val="none" w:sz="0" w:space="0" w:color="auto"/>
                    <w:bottom w:val="none" w:sz="0" w:space="0" w:color="auto"/>
                    <w:right w:val="none" w:sz="0" w:space="0" w:color="auto"/>
                  </w:divBdr>
                  <w:divsChild>
                    <w:div w:id="20982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81985">
              <w:marLeft w:val="0"/>
              <w:marRight w:val="0"/>
              <w:marTop w:val="0"/>
              <w:marBottom w:val="0"/>
              <w:divBdr>
                <w:top w:val="none" w:sz="0" w:space="0" w:color="auto"/>
                <w:left w:val="none" w:sz="0" w:space="0" w:color="auto"/>
                <w:bottom w:val="none" w:sz="0" w:space="0" w:color="auto"/>
                <w:right w:val="none" w:sz="0" w:space="0" w:color="auto"/>
              </w:divBdr>
              <w:divsChild>
                <w:div w:id="161429851">
                  <w:marLeft w:val="0"/>
                  <w:marRight w:val="0"/>
                  <w:marTop w:val="0"/>
                  <w:marBottom w:val="0"/>
                  <w:divBdr>
                    <w:top w:val="none" w:sz="0" w:space="0" w:color="auto"/>
                    <w:left w:val="none" w:sz="0" w:space="0" w:color="auto"/>
                    <w:bottom w:val="none" w:sz="0" w:space="0" w:color="auto"/>
                    <w:right w:val="none" w:sz="0" w:space="0" w:color="auto"/>
                  </w:divBdr>
                  <w:divsChild>
                    <w:div w:id="14900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88024">
          <w:marLeft w:val="0"/>
          <w:marRight w:val="0"/>
          <w:marTop w:val="0"/>
          <w:marBottom w:val="360"/>
          <w:divBdr>
            <w:top w:val="none" w:sz="0" w:space="0" w:color="auto"/>
            <w:left w:val="none" w:sz="0" w:space="0" w:color="auto"/>
            <w:bottom w:val="none" w:sz="0" w:space="0" w:color="auto"/>
            <w:right w:val="none" w:sz="0" w:space="0" w:color="auto"/>
          </w:divBdr>
          <w:divsChild>
            <w:div w:id="1007364103">
              <w:marLeft w:val="0"/>
              <w:marRight w:val="0"/>
              <w:marTop w:val="0"/>
              <w:marBottom w:val="300"/>
              <w:divBdr>
                <w:top w:val="none" w:sz="0" w:space="0" w:color="auto"/>
                <w:left w:val="none" w:sz="0" w:space="0" w:color="auto"/>
                <w:bottom w:val="none" w:sz="0" w:space="0" w:color="auto"/>
                <w:right w:val="none" w:sz="0" w:space="0" w:color="auto"/>
              </w:divBdr>
            </w:div>
            <w:div w:id="974601909">
              <w:marLeft w:val="0"/>
              <w:marRight w:val="0"/>
              <w:marTop w:val="0"/>
              <w:marBottom w:val="0"/>
              <w:divBdr>
                <w:top w:val="none" w:sz="0" w:space="0" w:color="auto"/>
                <w:left w:val="none" w:sz="0" w:space="0" w:color="auto"/>
                <w:bottom w:val="none" w:sz="0" w:space="0" w:color="auto"/>
                <w:right w:val="none" w:sz="0" w:space="0" w:color="auto"/>
              </w:divBdr>
            </w:div>
            <w:div w:id="897547022">
              <w:marLeft w:val="0"/>
              <w:marRight w:val="0"/>
              <w:marTop w:val="0"/>
              <w:marBottom w:val="0"/>
              <w:divBdr>
                <w:top w:val="none" w:sz="0" w:space="0" w:color="auto"/>
                <w:left w:val="none" w:sz="0" w:space="0" w:color="auto"/>
                <w:bottom w:val="none" w:sz="0" w:space="0" w:color="auto"/>
                <w:right w:val="none" w:sz="0" w:space="0" w:color="auto"/>
              </w:divBdr>
            </w:div>
            <w:div w:id="1882284815">
              <w:marLeft w:val="0"/>
              <w:marRight w:val="0"/>
              <w:marTop w:val="0"/>
              <w:marBottom w:val="0"/>
              <w:divBdr>
                <w:top w:val="none" w:sz="0" w:space="0" w:color="auto"/>
                <w:left w:val="none" w:sz="0" w:space="0" w:color="auto"/>
                <w:bottom w:val="none" w:sz="0" w:space="0" w:color="auto"/>
                <w:right w:val="none" w:sz="0" w:space="0" w:color="auto"/>
              </w:divBdr>
            </w:div>
            <w:div w:id="1839347282">
              <w:marLeft w:val="0"/>
              <w:marRight w:val="0"/>
              <w:marTop w:val="0"/>
              <w:marBottom w:val="0"/>
              <w:divBdr>
                <w:top w:val="none" w:sz="0" w:space="0" w:color="auto"/>
                <w:left w:val="none" w:sz="0" w:space="0" w:color="auto"/>
                <w:bottom w:val="none" w:sz="0" w:space="0" w:color="auto"/>
                <w:right w:val="none" w:sz="0" w:space="0" w:color="auto"/>
              </w:divBdr>
              <w:divsChild>
                <w:div w:id="899898541">
                  <w:marLeft w:val="0"/>
                  <w:marRight w:val="0"/>
                  <w:marTop w:val="0"/>
                  <w:marBottom w:val="0"/>
                  <w:divBdr>
                    <w:top w:val="none" w:sz="0" w:space="0" w:color="auto"/>
                    <w:left w:val="none" w:sz="0" w:space="0" w:color="auto"/>
                    <w:bottom w:val="none" w:sz="0" w:space="0" w:color="auto"/>
                    <w:right w:val="none" w:sz="0" w:space="0" w:color="auto"/>
                  </w:divBdr>
                  <w:divsChild>
                    <w:div w:id="14947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95369">
              <w:marLeft w:val="0"/>
              <w:marRight w:val="0"/>
              <w:marTop w:val="0"/>
              <w:marBottom w:val="0"/>
              <w:divBdr>
                <w:top w:val="none" w:sz="0" w:space="0" w:color="auto"/>
                <w:left w:val="none" w:sz="0" w:space="0" w:color="auto"/>
                <w:bottom w:val="none" w:sz="0" w:space="0" w:color="auto"/>
                <w:right w:val="none" w:sz="0" w:space="0" w:color="auto"/>
              </w:divBdr>
              <w:divsChild>
                <w:div w:id="424613573">
                  <w:marLeft w:val="0"/>
                  <w:marRight w:val="0"/>
                  <w:marTop w:val="0"/>
                  <w:marBottom w:val="0"/>
                  <w:divBdr>
                    <w:top w:val="none" w:sz="0" w:space="0" w:color="auto"/>
                    <w:left w:val="none" w:sz="0" w:space="0" w:color="auto"/>
                    <w:bottom w:val="none" w:sz="0" w:space="0" w:color="auto"/>
                    <w:right w:val="none" w:sz="0" w:space="0" w:color="auto"/>
                  </w:divBdr>
                  <w:divsChild>
                    <w:div w:id="19930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6165">
              <w:marLeft w:val="0"/>
              <w:marRight w:val="0"/>
              <w:marTop w:val="0"/>
              <w:marBottom w:val="0"/>
              <w:divBdr>
                <w:top w:val="none" w:sz="0" w:space="0" w:color="auto"/>
                <w:left w:val="none" w:sz="0" w:space="0" w:color="auto"/>
                <w:bottom w:val="none" w:sz="0" w:space="0" w:color="auto"/>
                <w:right w:val="none" w:sz="0" w:space="0" w:color="auto"/>
              </w:divBdr>
            </w:div>
          </w:divsChild>
        </w:div>
        <w:div w:id="860365088">
          <w:marLeft w:val="0"/>
          <w:marRight w:val="0"/>
          <w:marTop w:val="0"/>
          <w:marBottom w:val="360"/>
          <w:divBdr>
            <w:top w:val="none" w:sz="0" w:space="0" w:color="auto"/>
            <w:left w:val="none" w:sz="0" w:space="0" w:color="auto"/>
            <w:bottom w:val="none" w:sz="0" w:space="0" w:color="auto"/>
            <w:right w:val="none" w:sz="0" w:space="0" w:color="auto"/>
          </w:divBdr>
          <w:divsChild>
            <w:div w:id="150798551">
              <w:marLeft w:val="0"/>
              <w:marRight w:val="0"/>
              <w:marTop w:val="0"/>
              <w:marBottom w:val="300"/>
              <w:divBdr>
                <w:top w:val="none" w:sz="0" w:space="0" w:color="auto"/>
                <w:left w:val="none" w:sz="0" w:space="0" w:color="auto"/>
                <w:bottom w:val="none" w:sz="0" w:space="0" w:color="auto"/>
                <w:right w:val="none" w:sz="0" w:space="0" w:color="auto"/>
              </w:divBdr>
            </w:div>
            <w:div w:id="504247025">
              <w:marLeft w:val="0"/>
              <w:marRight w:val="0"/>
              <w:marTop w:val="0"/>
              <w:marBottom w:val="0"/>
              <w:divBdr>
                <w:top w:val="none" w:sz="0" w:space="0" w:color="auto"/>
                <w:left w:val="none" w:sz="0" w:space="0" w:color="auto"/>
                <w:bottom w:val="none" w:sz="0" w:space="0" w:color="auto"/>
                <w:right w:val="none" w:sz="0" w:space="0" w:color="auto"/>
              </w:divBdr>
              <w:divsChild>
                <w:div w:id="1299459263">
                  <w:marLeft w:val="0"/>
                  <w:marRight w:val="0"/>
                  <w:marTop w:val="0"/>
                  <w:marBottom w:val="0"/>
                  <w:divBdr>
                    <w:top w:val="none" w:sz="0" w:space="0" w:color="auto"/>
                    <w:left w:val="none" w:sz="0" w:space="0" w:color="auto"/>
                    <w:bottom w:val="none" w:sz="0" w:space="0" w:color="auto"/>
                    <w:right w:val="none" w:sz="0" w:space="0" w:color="auto"/>
                  </w:divBdr>
                  <w:divsChild>
                    <w:div w:id="80852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4243">
              <w:marLeft w:val="0"/>
              <w:marRight w:val="0"/>
              <w:marTop w:val="0"/>
              <w:marBottom w:val="0"/>
              <w:divBdr>
                <w:top w:val="none" w:sz="0" w:space="0" w:color="auto"/>
                <w:left w:val="none" w:sz="0" w:space="0" w:color="auto"/>
                <w:bottom w:val="none" w:sz="0" w:space="0" w:color="auto"/>
                <w:right w:val="none" w:sz="0" w:space="0" w:color="auto"/>
              </w:divBdr>
            </w:div>
            <w:div w:id="370768459">
              <w:marLeft w:val="0"/>
              <w:marRight w:val="0"/>
              <w:marTop w:val="0"/>
              <w:marBottom w:val="0"/>
              <w:divBdr>
                <w:top w:val="none" w:sz="0" w:space="0" w:color="auto"/>
                <w:left w:val="none" w:sz="0" w:space="0" w:color="auto"/>
                <w:bottom w:val="none" w:sz="0" w:space="0" w:color="auto"/>
                <w:right w:val="none" w:sz="0" w:space="0" w:color="auto"/>
              </w:divBdr>
            </w:div>
          </w:divsChild>
        </w:div>
        <w:div w:id="820853419">
          <w:marLeft w:val="0"/>
          <w:marRight w:val="0"/>
          <w:marTop w:val="0"/>
          <w:marBottom w:val="360"/>
          <w:divBdr>
            <w:top w:val="none" w:sz="0" w:space="0" w:color="auto"/>
            <w:left w:val="none" w:sz="0" w:space="0" w:color="auto"/>
            <w:bottom w:val="none" w:sz="0" w:space="0" w:color="auto"/>
            <w:right w:val="none" w:sz="0" w:space="0" w:color="auto"/>
          </w:divBdr>
          <w:divsChild>
            <w:div w:id="1716269204">
              <w:marLeft w:val="0"/>
              <w:marRight w:val="0"/>
              <w:marTop w:val="0"/>
              <w:marBottom w:val="300"/>
              <w:divBdr>
                <w:top w:val="none" w:sz="0" w:space="0" w:color="auto"/>
                <w:left w:val="none" w:sz="0" w:space="0" w:color="auto"/>
                <w:bottom w:val="none" w:sz="0" w:space="0" w:color="auto"/>
                <w:right w:val="none" w:sz="0" w:space="0" w:color="auto"/>
              </w:divBdr>
            </w:div>
            <w:div w:id="939684970">
              <w:marLeft w:val="0"/>
              <w:marRight w:val="0"/>
              <w:marTop w:val="0"/>
              <w:marBottom w:val="0"/>
              <w:divBdr>
                <w:top w:val="none" w:sz="0" w:space="0" w:color="auto"/>
                <w:left w:val="none" w:sz="0" w:space="0" w:color="auto"/>
                <w:bottom w:val="none" w:sz="0" w:space="0" w:color="auto"/>
                <w:right w:val="none" w:sz="0" w:space="0" w:color="auto"/>
              </w:divBdr>
            </w:div>
          </w:divsChild>
        </w:div>
        <w:div w:id="974525748">
          <w:marLeft w:val="0"/>
          <w:marRight w:val="0"/>
          <w:marTop w:val="0"/>
          <w:marBottom w:val="360"/>
          <w:divBdr>
            <w:top w:val="none" w:sz="0" w:space="0" w:color="auto"/>
            <w:left w:val="none" w:sz="0" w:space="0" w:color="auto"/>
            <w:bottom w:val="none" w:sz="0" w:space="0" w:color="auto"/>
            <w:right w:val="none" w:sz="0" w:space="0" w:color="auto"/>
          </w:divBdr>
          <w:divsChild>
            <w:div w:id="1432973052">
              <w:marLeft w:val="0"/>
              <w:marRight w:val="0"/>
              <w:marTop w:val="0"/>
              <w:marBottom w:val="300"/>
              <w:divBdr>
                <w:top w:val="none" w:sz="0" w:space="0" w:color="auto"/>
                <w:left w:val="none" w:sz="0" w:space="0" w:color="auto"/>
                <w:bottom w:val="none" w:sz="0" w:space="0" w:color="auto"/>
                <w:right w:val="none" w:sz="0" w:space="0" w:color="auto"/>
              </w:divBdr>
            </w:div>
            <w:div w:id="1515025806">
              <w:marLeft w:val="0"/>
              <w:marRight w:val="0"/>
              <w:marTop w:val="0"/>
              <w:marBottom w:val="0"/>
              <w:divBdr>
                <w:top w:val="none" w:sz="0" w:space="0" w:color="auto"/>
                <w:left w:val="none" w:sz="0" w:space="0" w:color="auto"/>
                <w:bottom w:val="none" w:sz="0" w:space="0" w:color="auto"/>
                <w:right w:val="none" w:sz="0" w:space="0" w:color="auto"/>
              </w:divBdr>
            </w:div>
            <w:div w:id="1775243333">
              <w:marLeft w:val="0"/>
              <w:marRight w:val="0"/>
              <w:marTop w:val="0"/>
              <w:marBottom w:val="0"/>
              <w:divBdr>
                <w:top w:val="none" w:sz="0" w:space="0" w:color="auto"/>
                <w:left w:val="none" w:sz="0" w:space="0" w:color="auto"/>
                <w:bottom w:val="none" w:sz="0" w:space="0" w:color="auto"/>
                <w:right w:val="none" w:sz="0" w:space="0" w:color="auto"/>
              </w:divBdr>
            </w:div>
          </w:divsChild>
        </w:div>
        <w:div w:id="573979637">
          <w:marLeft w:val="0"/>
          <w:marRight w:val="0"/>
          <w:marTop w:val="0"/>
          <w:marBottom w:val="360"/>
          <w:divBdr>
            <w:top w:val="none" w:sz="0" w:space="0" w:color="auto"/>
            <w:left w:val="none" w:sz="0" w:space="0" w:color="auto"/>
            <w:bottom w:val="none" w:sz="0" w:space="0" w:color="auto"/>
            <w:right w:val="none" w:sz="0" w:space="0" w:color="auto"/>
          </w:divBdr>
          <w:divsChild>
            <w:div w:id="191891348">
              <w:marLeft w:val="0"/>
              <w:marRight w:val="0"/>
              <w:marTop w:val="0"/>
              <w:marBottom w:val="300"/>
              <w:divBdr>
                <w:top w:val="none" w:sz="0" w:space="0" w:color="auto"/>
                <w:left w:val="none" w:sz="0" w:space="0" w:color="auto"/>
                <w:bottom w:val="none" w:sz="0" w:space="0" w:color="auto"/>
                <w:right w:val="none" w:sz="0" w:space="0" w:color="auto"/>
              </w:divBdr>
            </w:div>
            <w:div w:id="379789600">
              <w:marLeft w:val="0"/>
              <w:marRight w:val="0"/>
              <w:marTop w:val="0"/>
              <w:marBottom w:val="0"/>
              <w:divBdr>
                <w:top w:val="none" w:sz="0" w:space="0" w:color="auto"/>
                <w:left w:val="none" w:sz="0" w:space="0" w:color="auto"/>
                <w:bottom w:val="none" w:sz="0" w:space="0" w:color="auto"/>
                <w:right w:val="none" w:sz="0" w:space="0" w:color="auto"/>
              </w:divBdr>
              <w:divsChild>
                <w:div w:id="408386659">
                  <w:marLeft w:val="0"/>
                  <w:marRight w:val="0"/>
                  <w:marTop w:val="0"/>
                  <w:marBottom w:val="0"/>
                  <w:divBdr>
                    <w:top w:val="none" w:sz="0" w:space="0" w:color="auto"/>
                    <w:left w:val="none" w:sz="0" w:space="0" w:color="auto"/>
                    <w:bottom w:val="none" w:sz="0" w:space="0" w:color="auto"/>
                    <w:right w:val="none" w:sz="0" w:space="0" w:color="auto"/>
                  </w:divBdr>
                  <w:divsChild>
                    <w:div w:id="8976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3083">
              <w:marLeft w:val="0"/>
              <w:marRight w:val="0"/>
              <w:marTop w:val="0"/>
              <w:marBottom w:val="0"/>
              <w:divBdr>
                <w:top w:val="none" w:sz="0" w:space="0" w:color="auto"/>
                <w:left w:val="none" w:sz="0" w:space="0" w:color="auto"/>
                <w:bottom w:val="none" w:sz="0" w:space="0" w:color="auto"/>
                <w:right w:val="none" w:sz="0" w:space="0" w:color="auto"/>
              </w:divBdr>
            </w:div>
            <w:div w:id="1016809778">
              <w:marLeft w:val="0"/>
              <w:marRight w:val="0"/>
              <w:marTop w:val="0"/>
              <w:marBottom w:val="0"/>
              <w:divBdr>
                <w:top w:val="none" w:sz="0" w:space="0" w:color="auto"/>
                <w:left w:val="none" w:sz="0" w:space="0" w:color="auto"/>
                <w:bottom w:val="none" w:sz="0" w:space="0" w:color="auto"/>
                <w:right w:val="none" w:sz="0" w:space="0" w:color="auto"/>
              </w:divBdr>
            </w:div>
          </w:divsChild>
        </w:div>
        <w:div w:id="58328373">
          <w:marLeft w:val="0"/>
          <w:marRight w:val="0"/>
          <w:marTop w:val="0"/>
          <w:marBottom w:val="360"/>
          <w:divBdr>
            <w:top w:val="none" w:sz="0" w:space="0" w:color="auto"/>
            <w:left w:val="none" w:sz="0" w:space="0" w:color="auto"/>
            <w:bottom w:val="none" w:sz="0" w:space="0" w:color="auto"/>
            <w:right w:val="none" w:sz="0" w:space="0" w:color="auto"/>
          </w:divBdr>
          <w:divsChild>
            <w:div w:id="1038047620">
              <w:marLeft w:val="0"/>
              <w:marRight w:val="0"/>
              <w:marTop w:val="0"/>
              <w:marBottom w:val="300"/>
              <w:divBdr>
                <w:top w:val="none" w:sz="0" w:space="0" w:color="auto"/>
                <w:left w:val="none" w:sz="0" w:space="0" w:color="auto"/>
                <w:bottom w:val="none" w:sz="0" w:space="0" w:color="auto"/>
                <w:right w:val="none" w:sz="0" w:space="0" w:color="auto"/>
              </w:divBdr>
            </w:div>
            <w:div w:id="82455357">
              <w:marLeft w:val="0"/>
              <w:marRight w:val="0"/>
              <w:marTop w:val="0"/>
              <w:marBottom w:val="0"/>
              <w:divBdr>
                <w:top w:val="none" w:sz="0" w:space="0" w:color="auto"/>
                <w:left w:val="none" w:sz="0" w:space="0" w:color="auto"/>
                <w:bottom w:val="none" w:sz="0" w:space="0" w:color="auto"/>
                <w:right w:val="none" w:sz="0" w:space="0" w:color="auto"/>
              </w:divBdr>
              <w:divsChild>
                <w:div w:id="1638560880">
                  <w:marLeft w:val="0"/>
                  <w:marRight w:val="0"/>
                  <w:marTop w:val="0"/>
                  <w:marBottom w:val="0"/>
                  <w:divBdr>
                    <w:top w:val="none" w:sz="0" w:space="0" w:color="auto"/>
                    <w:left w:val="none" w:sz="0" w:space="0" w:color="auto"/>
                    <w:bottom w:val="none" w:sz="0" w:space="0" w:color="auto"/>
                    <w:right w:val="none" w:sz="0" w:space="0" w:color="auto"/>
                  </w:divBdr>
                  <w:divsChild>
                    <w:div w:id="11094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240948">
              <w:marLeft w:val="0"/>
              <w:marRight w:val="0"/>
              <w:marTop w:val="0"/>
              <w:marBottom w:val="0"/>
              <w:divBdr>
                <w:top w:val="none" w:sz="0" w:space="0" w:color="auto"/>
                <w:left w:val="none" w:sz="0" w:space="0" w:color="auto"/>
                <w:bottom w:val="none" w:sz="0" w:space="0" w:color="auto"/>
                <w:right w:val="none" w:sz="0" w:space="0" w:color="auto"/>
              </w:divBdr>
            </w:div>
            <w:div w:id="1672562119">
              <w:marLeft w:val="0"/>
              <w:marRight w:val="0"/>
              <w:marTop w:val="0"/>
              <w:marBottom w:val="0"/>
              <w:divBdr>
                <w:top w:val="none" w:sz="0" w:space="0" w:color="auto"/>
                <w:left w:val="none" w:sz="0" w:space="0" w:color="auto"/>
                <w:bottom w:val="none" w:sz="0" w:space="0" w:color="auto"/>
                <w:right w:val="none" w:sz="0" w:space="0" w:color="auto"/>
              </w:divBdr>
            </w:div>
          </w:divsChild>
        </w:div>
        <w:div w:id="857695851">
          <w:marLeft w:val="0"/>
          <w:marRight w:val="0"/>
          <w:marTop w:val="0"/>
          <w:marBottom w:val="360"/>
          <w:divBdr>
            <w:top w:val="none" w:sz="0" w:space="0" w:color="auto"/>
            <w:left w:val="none" w:sz="0" w:space="0" w:color="auto"/>
            <w:bottom w:val="none" w:sz="0" w:space="0" w:color="auto"/>
            <w:right w:val="none" w:sz="0" w:space="0" w:color="auto"/>
          </w:divBdr>
          <w:divsChild>
            <w:div w:id="1110052173">
              <w:marLeft w:val="0"/>
              <w:marRight w:val="0"/>
              <w:marTop w:val="0"/>
              <w:marBottom w:val="300"/>
              <w:divBdr>
                <w:top w:val="none" w:sz="0" w:space="0" w:color="auto"/>
                <w:left w:val="none" w:sz="0" w:space="0" w:color="auto"/>
                <w:bottom w:val="none" w:sz="0" w:space="0" w:color="auto"/>
                <w:right w:val="none" w:sz="0" w:space="0" w:color="auto"/>
              </w:divBdr>
            </w:div>
            <w:div w:id="13709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3517">
      <w:bodyDiv w:val="1"/>
      <w:marLeft w:val="0"/>
      <w:marRight w:val="0"/>
      <w:marTop w:val="0"/>
      <w:marBottom w:val="0"/>
      <w:divBdr>
        <w:top w:val="none" w:sz="0" w:space="0" w:color="auto"/>
        <w:left w:val="none" w:sz="0" w:space="0" w:color="auto"/>
        <w:bottom w:val="none" w:sz="0" w:space="0" w:color="auto"/>
        <w:right w:val="none" w:sz="0" w:space="0" w:color="auto"/>
      </w:divBdr>
    </w:div>
    <w:div w:id="1267418543">
      <w:bodyDiv w:val="1"/>
      <w:marLeft w:val="0"/>
      <w:marRight w:val="0"/>
      <w:marTop w:val="0"/>
      <w:marBottom w:val="0"/>
      <w:divBdr>
        <w:top w:val="none" w:sz="0" w:space="0" w:color="auto"/>
        <w:left w:val="none" w:sz="0" w:space="0" w:color="auto"/>
        <w:bottom w:val="none" w:sz="0" w:space="0" w:color="auto"/>
        <w:right w:val="none" w:sz="0" w:space="0" w:color="auto"/>
      </w:divBdr>
    </w:div>
    <w:div w:id="1321538260">
      <w:bodyDiv w:val="1"/>
      <w:marLeft w:val="0"/>
      <w:marRight w:val="0"/>
      <w:marTop w:val="0"/>
      <w:marBottom w:val="0"/>
      <w:divBdr>
        <w:top w:val="none" w:sz="0" w:space="0" w:color="auto"/>
        <w:left w:val="none" w:sz="0" w:space="0" w:color="auto"/>
        <w:bottom w:val="none" w:sz="0" w:space="0" w:color="auto"/>
        <w:right w:val="none" w:sz="0" w:space="0" w:color="auto"/>
      </w:divBdr>
    </w:div>
    <w:div w:id="1339119828">
      <w:bodyDiv w:val="1"/>
      <w:marLeft w:val="0"/>
      <w:marRight w:val="0"/>
      <w:marTop w:val="0"/>
      <w:marBottom w:val="0"/>
      <w:divBdr>
        <w:top w:val="none" w:sz="0" w:space="0" w:color="auto"/>
        <w:left w:val="none" w:sz="0" w:space="0" w:color="auto"/>
        <w:bottom w:val="none" w:sz="0" w:space="0" w:color="auto"/>
        <w:right w:val="none" w:sz="0" w:space="0" w:color="auto"/>
      </w:divBdr>
    </w:div>
    <w:div w:id="1349135944">
      <w:bodyDiv w:val="1"/>
      <w:marLeft w:val="0"/>
      <w:marRight w:val="0"/>
      <w:marTop w:val="0"/>
      <w:marBottom w:val="0"/>
      <w:divBdr>
        <w:top w:val="none" w:sz="0" w:space="0" w:color="auto"/>
        <w:left w:val="none" w:sz="0" w:space="0" w:color="auto"/>
        <w:bottom w:val="none" w:sz="0" w:space="0" w:color="auto"/>
        <w:right w:val="none" w:sz="0" w:space="0" w:color="auto"/>
      </w:divBdr>
    </w:div>
    <w:div w:id="1388263255">
      <w:bodyDiv w:val="1"/>
      <w:marLeft w:val="0"/>
      <w:marRight w:val="0"/>
      <w:marTop w:val="0"/>
      <w:marBottom w:val="0"/>
      <w:divBdr>
        <w:top w:val="none" w:sz="0" w:space="0" w:color="auto"/>
        <w:left w:val="none" w:sz="0" w:space="0" w:color="auto"/>
        <w:bottom w:val="none" w:sz="0" w:space="0" w:color="auto"/>
        <w:right w:val="none" w:sz="0" w:space="0" w:color="auto"/>
      </w:divBdr>
    </w:div>
    <w:div w:id="1396515522">
      <w:bodyDiv w:val="1"/>
      <w:marLeft w:val="0"/>
      <w:marRight w:val="0"/>
      <w:marTop w:val="0"/>
      <w:marBottom w:val="0"/>
      <w:divBdr>
        <w:top w:val="none" w:sz="0" w:space="0" w:color="auto"/>
        <w:left w:val="none" w:sz="0" w:space="0" w:color="auto"/>
        <w:bottom w:val="none" w:sz="0" w:space="0" w:color="auto"/>
        <w:right w:val="none" w:sz="0" w:space="0" w:color="auto"/>
      </w:divBdr>
    </w:div>
    <w:div w:id="1405251925">
      <w:bodyDiv w:val="1"/>
      <w:marLeft w:val="0"/>
      <w:marRight w:val="0"/>
      <w:marTop w:val="0"/>
      <w:marBottom w:val="0"/>
      <w:divBdr>
        <w:top w:val="none" w:sz="0" w:space="0" w:color="auto"/>
        <w:left w:val="none" w:sz="0" w:space="0" w:color="auto"/>
        <w:bottom w:val="none" w:sz="0" w:space="0" w:color="auto"/>
        <w:right w:val="none" w:sz="0" w:space="0" w:color="auto"/>
      </w:divBdr>
    </w:div>
    <w:div w:id="1609584426">
      <w:bodyDiv w:val="1"/>
      <w:marLeft w:val="0"/>
      <w:marRight w:val="0"/>
      <w:marTop w:val="0"/>
      <w:marBottom w:val="0"/>
      <w:divBdr>
        <w:top w:val="none" w:sz="0" w:space="0" w:color="auto"/>
        <w:left w:val="none" w:sz="0" w:space="0" w:color="auto"/>
        <w:bottom w:val="none" w:sz="0" w:space="0" w:color="auto"/>
        <w:right w:val="none" w:sz="0" w:space="0" w:color="auto"/>
      </w:divBdr>
    </w:div>
    <w:div w:id="1704480895">
      <w:bodyDiv w:val="1"/>
      <w:marLeft w:val="0"/>
      <w:marRight w:val="0"/>
      <w:marTop w:val="0"/>
      <w:marBottom w:val="0"/>
      <w:divBdr>
        <w:top w:val="none" w:sz="0" w:space="0" w:color="auto"/>
        <w:left w:val="none" w:sz="0" w:space="0" w:color="auto"/>
        <w:bottom w:val="none" w:sz="0" w:space="0" w:color="auto"/>
        <w:right w:val="none" w:sz="0" w:space="0" w:color="auto"/>
      </w:divBdr>
    </w:div>
    <w:div w:id="1777558961">
      <w:bodyDiv w:val="1"/>
      <w:marLeft w:val="0"/>
      <w:marRight w:val="0"/>
      <w:marTop w:val="0"/>
      <w:marBottom w:val="0"/>
      <w:divBdr>
        <w:top w:val="none" w:sz="0" w:space="0" w:color="auto"/>
        <w:left w:val="none" w:sz="0" w:space="0" w:color="auto"/>
        <w:bottom w:val="none" w:sz="0" w:space="0" w:color="auto"/>
        <w:right w:val="none" w:sz="0" w:space="0" w:color="auto"/>
      </w:divBdr>
    </w:div>
    <w:div w:id="1781677921">
      <w:bodyDiv w:val="1"/>
      <w:marLeft w:val="0"/>
      <w:marRight w:val="0"/>
      <w:marTop w:val="0"/>
      <w:marBottom w:val="0"/>
      <w:divBdr>
        <w:top w:val="none" w:sz="0" w:space="0" w:color="auto"/>
        <w:left w:val="none" w:sz="0" w:space="0" w:color="auto"/>
        <w:bottom w:val="none" w:sz="0" w:space="0" w:color="auto"/>
        <w:right w:val="none" w:sz="0" w:space="0" w:color="auto"/>
      </w:divBdr>
    </w:div>
    <w:div w:id="1782217589">
      <w:bodyDiv w:val="1"/>
      <w:marLeft w:val="0"/>
      <w:marRight w:val="0"/>
      <w:marTop w:val="0"/>
      <w:marBottom w:val="0"/>
      <w:divBdr>
        <w:top w:val="none" w:sz="0" w:space="0" w:color="auto"/>
        <w:left w:val="none" w:sz="0" w:space="0" w:color="auto"/>
        <w:bottom w:val="none" w:sz="0" w:space="0" w:color="auto"/>
        <w:right w:val="none" w:sz="0" w:space="0" w:color="auto"/>
      </w:divBdr>
    </w:div>
    <w:div w:id="1812093214">
      <w:bodyDiv w:val="1"/>
      <w:marLeft w:val="0"/>
      <w:marRight w:val="0"/>
      <w:marTop w:val="0"/>
      <w:marBottom w:val="0"/>
      <w:divBdr>
        <w:top w:val="none" w:sz="0" w:space="0" w:color="auto"/>
        <w:left w:val="none" w:sz="0" w:space="0" w:color="auto"/>
        <w:bottom w:val="none" w:sz="0" w:space="0" w:color="auto"/>
        <w:right w:val="none" w:sz="0" w:space="0" w:color="auto"/>
      </w:divBdr>
    </w:div>
    <w:div w:id="1818297345">
      <w:bodyDiv w:val="1"/>
      <w:marLeft w:val="0"/>
      <w:marRight w:val="0"/>
      <w:marTop w:val="0"/>
      <w:marBottom w:val="0"/>
      <w:divBdr>
        <w:top w:val="none" w:sz="0" w:space="0" w:color="auto"/>
        <w:left w:val="none" w:sz="0" w:space="0" w:color="auto"/>
        <w:bottom w:val="none" w:sz="0" w:space="0" w:color="auto"/>
        <w:right w:val="none" w:sz="0" w:space="0" w:color="auto"/>
      </w:divBdr>
    </w:div>
    <w:div w:id="1858692693">
      <w:bodyDiv w:val="1"/>
      <w:marLeft w:val="0"/>
      <w:marRight w:val="0"/>
      <w:marTop w:val="0"/>
      <w:marBottom w:val="0"/>
      <w:divBdr>
        <w:top w:val="none" w:sz="0" w:space="0" w:color="auto"/>
        <w:left w:val="none" w:sz="0" w:space="0" w:color="auto"/>
        <w:bottom w:val="none" w:sz="0" w:space="0" w:color="auto"/>
        <w:right w:val="none" w:sz="0" w:space="0" w:color="auto"/>
      </w:divBdr>
    </w:div>
    <w:div w:id="1960528195">
      <w:bodyDiv w:val="1"/>
      <w:marLeft w:val="0"/>
      <w:marRight w:val="0"/>
      <w:marTop w:val="0"/>
      <w:marBottom w:val="0"/>
      <w:divBdr>
        <w:top w:val="none" w:sz="0" w:space="0" w:color="auto"/>
        <w:left w:val="none" w:sz="0" w:space="0" w:color="auto"/>
        <w:bottom w:val="none" w:sz="0" w:space="0" w:color="auto"/>
        <w:right w:val="none" w:sz="0" w:space="0" w:color="auto"/>
      </w:divBdr>
    </w:div>
    <w:div w:id="2065369880">
      <w:bodyDiv w:val="1"/>
      <w:marLeft w:val="0"/>
      <w:marRight w:val="0"/>
      <w:marTop w:val="0"/>
      <w:marBottom w:val="0"/>
      <w:divBdr>
        <w:top w:val="none" w:sz="0" w:space="0" w:color="auto"/>
        <w:left w:val="none" w:sz="0" w:space="0" w:color="auto"/>
        <w:bottom w:val="none" w:sz="0" w:space="0" w:color="auto"/>
        <w:right w:val="none" w:sz="0" w:space="0" w:color="auto"/>
      </w:divBdr>
    </w:div>
    <w:div w:id="2082367716">
      <w:bodyDiv w:val="1"/>
      <w:marLeft w:val="0"/>
      <w:marRight w:val="0"/>
      <w:marTop w:val="0"/>
      <w:marBottom w:val="0"/>
      <w:divBdr>
        <w:top w:val="none" w:sz="0" w:space="0" w:color="auto"/>
        <w:left w:val="none" w:sz="0" w:space="0" w:color="auto"/>
        <w:bottom w:val="none" w:sz="0" w:space="0" w:color="auto"/>
        <w:right w:val="none" w:sz="0" w:space="0" w:color="auto"/>
      </w:divBdr>
    </w:div>
    <w:div w:id="214461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kam.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44C0B-B226-4912-A2B0-4F8DEA817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1454</TotalTime>
  <Pages>17</Pages>
  <Words>3002</Words>
  <Characters>17116</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20078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Дмитрий</cp:lastModifiedBy>
  <cp:revision>87</cp:revision>
  <dcterms:created xsi:type="dcterms:W3CDTF">2021-01-16T07:34:00Z</dcterms:created>
  <dcterms:modified xsi:type="dcterms:W3CDTF">2022-04-17T20:54:00Z</dcterms:modified>
</cp:coreProperties>
</file>