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3F1EEE">
        <w:rPr>
          <w:rFonts w:eastAsia="SimSun" w:cs="Times New Roman"/>
          <w:kern w:val="1"/>
          <w:szCs w:val="28"/>
          <w:lang w:eastAsia="ru-RU" w:bidi="hi-IN"/>
        </w:rPr>
        <w:t>Товарная политика организации</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0456F6" w:rsidRDefault="00682266" w:rsidP="00682266">
      <w:pPr>
        <w:contextualSpacing/>
        <w:jc w:val="center"/>
        <w:rPr>
          <w:rFonts w:eastAsia="Calibri" w:cs="Times New Roman"/>
          <w:szCs w:val="28"/>
        </w:rPr>
      </w:pPr>
      <w:r>
        <w:rPr>
          <w:rFonts w:eastAsia="Calibri" w:cs="Times New Roman"/>
          <w:szCs w:val="28"/>
        </w:rPr>
        <w:t>на тему:</w:t>
      </w:r>
    </w:p>
    <w:p w:rsidR="00682266" w:rsidRDefault="00682266" w:rsidP="00682266">
      <w:pPr>
        <w:contextualSpacing/>
        <w:jc w:val="center"/>
        <w:rPr>
          <w:rFonts w:eastAsia="Calibri" w:cs="Times New Roman"/>
          <w:szCs w:val="28"/>
        </w:rPr>
      </w:pPr>
      <w:r>
        <w:rPr>
          <w:rFonts w:eastAsia="Calibri" w:cs="Times New Roman"/>
          <w:szCs w:val="28"/>
        </w:rPr>
        <w:t>«</w:t>
      </w:r>
      <w:r w:rsidRPr="00682266">
        <w:rPr>
          <w:rFonts w:eastAsia="Calibri" w:cs="Times New Roman"/>
          <w:szCs w:val="28"/>
        </w:rPr>
        <w:t xml:space="preserve">Основные принципы формирования ассортимента </w:t>
      </w:r>
      <w:r>
        <w:rPr>
          <w:rFonts w:eastAsia="Calibri" w:cs="Times New Roman"/>
          <w:szCs w:val="28"/>
        </w:rPr>
        <w:t xml:space="preserve">товаров отечественных торговых </w:t>
      </w:r>
      <w:r w:rsidRPr="00682266">
        <w:rPr>
          <w:rFonts w:eastAsia="Calibri" w:cs="Times New Roman"/>
          <w:szCs w:val="28"/>
        </w:rPr>
        <w:t>предприятий</w:t>
      </w:r>
      <w:r>
        <w:rPr>
          <w:rFonts w:eastAsia="Calibri" w:cs="Times New Roman"/>
          <w:szCs w:val="28"/>
        </w:rPr>
        <w:t>»</w:t>
      </w:r>
    </w:p>
    <w:p w:rsidR="00682266" w:rsidRPr="00124E84" w:rsidRDefault="00682266" w:rsidP="003F1EEE">
      <w:pPr>
        <w:spacing w:line="240" w:lineRule="auto"/>
        <w:contextualSpacing/>
        <w:jc w:val="center"/>
        <w:rPr>
          <w:rFonts w:cs="Times New Roman"/>
          <w:szCs w:val="28"/>
        </w:rPr>
      </w:pP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Выполнил</w:t>
      </w:r>
      <w:r w:rsidR="003F1EEE">
        <w:rPr>
          <w:rFonts w:eastAsia="Calibri" w:cs="Times New Roman"/>
          <w:szCs w:val="28"/>
          <w:lang w:eastAsia="ru-RU"/>
        </w:rPr>
        <w:t>а</w:t>
      </w:r>
      <w:r>
        <w:rPr>
          <w:rFonts w:eastAsia="Calibri" w:cs="Times New Roman"/>
          <w:szCs w:val="28"/>
          <w:lang w:eastAsia="ru-RU"/>
        </w:rPr>
        <w:t xml:space="preserve">: обучающийся </w:t>
      </w:r>
    </w:p>
    <w:p w:rsidR="000456F6" w:rsidRPr="00124E84" w:rsidRDefault="003F1EEE" w:rsidP="003F1EEE">
      <w:pPr>
        <w:ind w:left="4955" w:firstLine="1"/>
        <w:jc w:val="center"/>
        <w:rPr>
          <w:rFonts w:eastAsia="Calibri" w:cs="Times New Roman"/>
          <w:szCs w:val="28"/>
          <w:lang w:eastAsia="ru-RU"/>
        </w:rPr>
      </w:pPr>
      <w:r>
        <w:rPr>
          <w:rFonts w:eastAsia="Calibri" w:cs="Times New Roman"/>
          <w:color w:val="000000"/>
          <w:szCs w:val="28"/>
          <w:lang w:eastAsia="ru-RU"/>
        </w:rPr>
        <w:t xml:space="preserve">     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з-181</w:t>
      </w:r>
    </w:p>
    <w:p w:rsidR="00570319" w:rsidRDefault="000456F6" w:rsidP="00570319">
      <w:pPr>
        <w:ind w:left="4247"/>
        <w:rPr>
          <w:rFonts w:eastAsia="Calibri" w:cs="Times New Roman"/>
          <w:color w:val="000000"/>
          <w:szCs w:val="28"/>
          <w:lang w:eastAsia="ru-RU"/>
        </w:rPr>
      </w:pPr>
      <w:r>
        <w:rPr>
          <w:rFonts w:eastAsia="Calibri" w:cs="Times New Roman"/>
          <w:color w:val="000000"/>
          <w:szCs w:val="28"/>
          <w:lang w:eastAsia="ru-RU"/>
        </w:rPr>
        <w:t xml:space="preserve">  </w:t>
      </w:r>
      <w:r w:rsidR="00570319">
        <w:rPr>
          <w:rFonts w:eastAsia="Calibri" w:cs="Times New Roman"/>
          <w:color w:val="000000"/>
          <w:szCs w:val="28"/>
          <w:lang w:eastAsia="ru-RU"/>
        </w:rPr>
        <w:tab/>
        <w:t xml:space="preserve">        </w:t>
      </w:r>
      <w:proofErr w:type="spellStart"/>
      <w:r>
        <w:rPr>
          <w:rFonts w:eastAsia="Calibri" w:cs="Times New Roman"/>
          <w:color w:val="000000"/>
          <w:szCs w:val="28"/>
          <w:lang w:eastAsia="ru-RU"/>
        </w:rPr>
        <w:t>Лианская</w:t>
      </w:r>
      <w:proofErr w:type="spellEnd"/>
      <w:r>
        <w:rPr>
          <w:rFonts w:eastAsia="Calibri" w:cs="Times New Roman"/>
          <w:color w:val="000000"/>
          <w:szCs w:val="28"/>
          <w:lang w:eastAsia="ru-RU"/>
        </w:rPr>
        <w:t xml:space="preserve"> Софья </w:t>
      </w:r>
    </w:p>
    <w:p w:rsidR="000456F6" w:rsidRPr="00BC68B2" w:rsidRDefault="00570319" w:rsidP="00570319">
      <w:pPr>
        <w:ind w:left="4247"/>
        <w:jc w:val="center"/>
        <w:rPr>
          <w:rFonts w:eastAsia="Calibri" w:cs="Times New Roman"/>
          <w:szCs w:val="28"/>
          <w:lang w:eastAsia="ru-RU"/>
        </w:rPr>
      </w:pPr>
      <w:r>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3F1EEE" w:rsidRPr="003F1EEE" w:rsidRDefault="003F1EEE" w:rsidP="00682266">
      <w:pPr>
        <w:ind w:left="6229" w:firstLine="0"/>
        <w:contextualSpacing/>
        <w:rPr>
          <w:rFonts w:cs="Times New Roman"/>
          <w:szCs w:val="28"/>
        </w:rPr>
      </w:pPr>
      <w:r>
        <w:rPr>
          <w:rFonts w:cs="Times New Roman"/>
          <w:szCs w:val="28"/>
        </w:rPr>
        <w:t>Дата</w:t>
      </w:r>
      <w:r>
        <w:rPr>
          <w:rFonts w:cs="Times New Roman"/>
          <w:szCs w:val="28"/>
          <w:lang w:val="en-US"/>
        </w:rPr>
        <w:t> </w:t>
      </w:r>
      <w:r>
        <w:rPr>
          <w:rFonts w:cs="Times New Roman"/>
          <w:szCs w:val="28"/>
        </w:rPr>
        <w:t>предоставления работы</w:t>
      </w:r>
      <w:r w:rsidRPr="003F1EEE">
        <w:rPr>
          <w:rFonts w:cs="Times New Roman"/>
          <w:szCs w:val="28"/>
        </w:rPr>
        <w:t>:</w:t>
      </w:r>
    </w:p>
    <w:p w:rsidR="000456F6" w:rsidRPr="00124E84" w:rsidRDefault="003F1EEE" w:rsidP="003F1EEE">
      <w:pPr>
        <w:spacing w:line="240" w:lineRule="auto"/>
        <w:ind w:left="6229" w:firstLine="0"/>
        <w:contextualSpacing/>
        <w:rPr>
          <w:rFonts w:cs="Times New Roman"/>
          <w:szCs w:val="28"/>
        </w:rPr>
      </w:pPr>
      <w:r>
        <w:rPr>
          <w:rFonts w:cs="Times New Roman"/>
          <w:szCs w:val="28"/>
        </w:rPr>
        <w:t>«_</w:t>
      </w:r>
      <w:proofErr w:type="gramStart"/>
      <w:r>
        <w:rPr>
          <w:rFonts w:cs="Times New Roman"/>
          <w:szCs w:val="28"/>
        </w:rPr>
        <w:t>_»  _</w:t>
      </w:r>
      <w:proofErr w:type="gramEnd"/>
      <w:r>
        <w:rPr>
          <w:rFonts w:cs="Times New Roman"/>
          <w:szCs w:val="28"/>
        </w:rPr>
        <w:t>__________20</w:t>
      </w:r>
      <w:r w:rsidR="00682266">
        <w:rPr>
          <w:rFonts w:cs="Times New Roman"/>
          <w:szCs w:val="28"/>
        </w:rPr>
        <w:t xml:space="preserve">22 </w:t>
      </w:r>
      <w:r>
        <w:rPr>
          <w:rFonts w:cs="Times New Roman"/>
          <w:szCs w:val="28"/>
        </w:rPr>
        <w:t>г.</w:t>
      </w:r>
      <w:r w:rsidR="000456F6" w:rsidRPr="00124E84">
        <w:rPr>
          <w:rFonts w:cs="Times New Roman"/>
          <w:szCs w:val="28"/>
        </w:rPr>
        <w:tab/>
      </w:r>
    </w:p>
    <w:p w:rsidR="000456F6" w:rsidRPr="003F1EEE" w:rsidRDefault="003F1EEE" w:rsidP="000456F6">
      <w:pPr>
        <w:spacing w:line="240" w:lineRule="auto"/>
        <w:contextualSpacing/>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w:t>
      </w:r>
      <w:r>
        <w:rPr>
          <w:rFonts w:cs="Times New Roman"/>
          <w:szCs w:val="28"/>
        </w:rPr>
        <w:tab/>
        <w:t xml:space="preserve">        Проверил</w:t>
      </w:r>
      <w:r w:rsidRPr="003F1EEE">
        <w:rPr>
          <w:rFonts w:cs="Times New Roman"/>
          <w:szCs w:val="28"/>
        </w:rPr>
        <w:t>:</w:t>
      </w:r>
    </w:p>
    <w:p w:rsid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w:t>
      </w:r>
      <w:r w:rsidRPr="003F1EEE">
        <w:rPr>
          <w:rFonts w:cs="Times New Roman"/>
          <w:szCs w:val="28"/>
        </w:rPr>
        <w:t>___________________</w:t>
      </w:r>
    </w:p>
    <w:p w:rsidR="00682266" w:rsidRPr="003F1EEE" w:rsidRDefault="00682266" w:rsidP="000456F6">
      <w:pPr>
        <w:spacing w:line="240" w:lineRule="auto"/>
        <w:contextualSpacing/>
        <w:rPr>
          <w:rFonts w:cs="Times New Roman"/>
          <w:szCs w:val="28"/>
        </w:rPr>
      </w:pP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«__» </w:t>
      </w:r>
      <w:r w:rsidRPr="003F1EEE">
        <w:rPr>
          <w:rFonts w:cs="Times New Roman"/>
          <w:szCs w:val="28"/>
        </w:rPr>
        <w:t>__________20</w:t>
      </w:r>
      <w:r w:rsidR="00682266">
        <w:rPr>
          <w:rFonts w:cs="Times New Roman"/>
          <w:szCs w:val="28"/>
        </w:rPr>
        <w:t xml:space="preserve">22 </w:t>
      </w:r>
      <w:r>
        <w:rPr>
          <w:rFonts w:cs="Times New Roman"/>
          <w:szCs w:val="28"/>
        </w:rPr>
        <w:t>г.</w:t>
      </w: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w:t>
      </w:r>
      <w:r w:rsidR="003F1EEE">
        <w:rPr>
          <w:rFonts w:cs="Times New Roman"/>
          <w:szCs w:val="28"/>
        </w:rPr>
        <w:t>,</w:t>
      </w:r>
      <w:r>
        <w:rPr>
          <w:rFonts w:cs="Times New Roman"/>
          <w:szCs w:val="28"/>
        </w:rPr>
        <w:t xml:space="preserve"> 2022</w:t>
      </w:r>
      <w:r w:rsidR="003F1EEE">
        <w:rPr>
          <w:rFonts w:cs="Times New Roman"/>
          <w:szCs w:val="28"/>
        </w:rPr>
        <w:t xml:space="preserve"> г.</w:t>
      </w:r>
    </w:p>
    <w:p w:rsidR="007003FC" w:rsidRDefault="00682266" w:rsidP="003F1EEE">
      <w:pPr>
        <w:jc w:val="center"/>
        <w:rPr>
          <w:b/>
        </w:rPr>
      </w:pPr>
      <w:r>
        <w:rPr>
          <w:b/>
        </w:rPr>
        <w:lastRenderedPageBreak/>
        <w:t>ВВЕДЕНИЕ</w:t>
      </w:r>
    </w:p>
    <w:p w:rsidR="00682266" w:rsidRDefault="00682266" w:rsidP="003F1EEE">
      <w:pPr>
        <w:jc w:val="center"/>
        <w:rPr>
          <w:b/>
        </w:rPr>
      </w:pPr>
    </w:p>
    <w:p w:rsidR="00682266" w:rsidRDefault="00682266" w:rsidP="00682266">
      <w:r>
        <w:t>Актуальность темы работы определяется тем, что обеспечение необходимого уровня обслуживания поку</w:t>
      </w:r>
      <w:r>
        <w:softHyphen/>
        <w:t>пателей и роста основных экономических показателей де</w:t>
      </w:r>
      <w:r>
        <w:softHyphen/>
        <w:t>ятельности торгового предприятия в значительной степени зависит от правильного формирования ассортимента това</w:t>
      </w:r>
      <w:r>
        <w:softHyphen/>
        <w:t>ров магазине.</w:t>
      </w:r>
    </w:p>
    <w:p w:rsidR="00682266" w:rsidRDefault="00682266" w:rsidP="00682266">
      <w:r>
        <w:t>Формирование ассортимента представ</w:t>
      </w:r>
      <w:r>
        <w:softHyphen/>
        <w:t>ляет собой процесс подбора для реализации в магазине различных групп товаров, их видов и разновидностей, диффе</w:t>
      </w:r>
      <w:r>
        <w:softHyphen/>
        <w:t>ренцированных по всем отличительным признакам. Процесс формирования товарного ассортимента в магазине должен исходить из формы его товарной специализации и размера торговой площади и быть направлен на удовлетворение спроса обслуживаемых контингентов покупателей и обес</w:t>
      </w:r>
      <w:r>
        <w:softHyphen/>
        <w:t>печение высокой прибыльности его деятельности.</w:t>
      </w:r>
    </w:p>
    <w:p w:rsidR="00682266" w:rsidRDefault="00682266" w:rsidP="00682266">
      <w:r>
        <w:t>В процессе подбора для магазина необходимого ассорти</w:t>
      </w:r>
      <w:r>
        <w:softHyphen/>
        <w:t>мента товаров следует руководствоваться рядом общих принципов.</w:t>
      </w:r>
    </w:p>
    <w:p w:rsidR="00682266" w:rsidRDefault="00682266" w:rsidP="00682266">
      <w:r>
        <w:t>Важнейшим принципом формирования ассортимента товаров является обеспечение его соответствия характеру спроса, предъявляемого избранными для обслуживания контингентами покупателей. Так как успешное проникно</w:t>
      </w:r>
      <w:r>
        <w:softHyphen/>
        <w:t>вение и закрепление торгового предприятия на потреби</w:t>
      </w:r>
      <w:r>
        <w:softHyphen/>
        <w:t>тельском рынке связано с поиском и полнотой освоения той или иной ниши, формированием конкретного ас</w:t>
      </w:r>
      <w:r>
        <w:softHyphen/>
        <w:t>сортимента товаров, соответствующему параметрам этой рыночной ниши, отводится первостепенная роль.</w:t>
      </w:r>
    </w:p>
    <w:p w:rsidR="00682266" w:rsidRDefault="00682266" w:rsidP="00682266">
      <w:r>
        <w:t>Рациональное построение ассортимента товаров в магазине предусматривает комплексное удовлетворение спроса покупа</w:t>
      </w:r>
      <w:r>
        <w:softHyphen/>
        <w:t>телей в рамках избранного сегмента потребительского рынка. Осуществление этого принципа предполагает формирование ассортимента товаров с учетом комплексности их потреб</w:t>
      </w:r>
      <w:r>
        <w:softHyphen/>
        <w:t>ления в рамках определенных потребительских комплексов или микрокомплексов. Такой принцип формирования ассорти</w:t>
      </w:r>
      <w:r>
        <w:softHyphen/>
        <w:t xml:space="preserve">мента позволяет создать большие удобства для покупателей, облегчает им </w:t>
      </w:r>
      <w:r>
        <w:lastRenderedPageBreak/>
        <w:t>процесс ознакомления с предлагаемыми к продаже товарами, сокращает затраты времени на осущест</w:t>
      </w:r>
      <w:r>
        <w:softHyphen/>
        <w:t>вление покупок, способствует совершению «импульсивных покупок».</w:t>
      </w:r>
    </w:p>
    <w:p w:rsidR="00682266" w:rsidRPr="00682266" w:rsidRDefault="00682266" w:rsidP="00682266">
      <w:r w:rsidRPr="00682266">
        <w:rPr>
          <w:rStyle w:val="ac"/>
          <w:b w:val="0"/>
          <w:color w:val="212529"/>
          <w:sz w:val="29"/>
          <w:szCs w:val="29"/>
        </w:rPr>
        <w:t>Основной целью</w:t>
      </w:r>
      <w:r w:rsidRPr="00682266">
        <w:t> представленной работы является изучение процесса формирования ассортимента товаров на предприятиях торговли</w:t>
      </w:r>
    </w:p>
    <w:p w:rsidR="00682266" w:rsidRPr="00682266" w:rsidRDefault="00682266" w:rsidP="00682266">
      <w:pPr>
        <w:rPr>
          <w:rFonts w:eastAsia="Times New Roman" w:cs="Times New Roman"/>
          <w:color w:val="212529"/>
          <w:sz w:val="29"/>
          <w:szCs w:val="29"/>
          <w:lang w:eastAsia="ru-RU"/>
        </w:rPr>
      </w:pPr>
      <w:r w:rsidRPr="00682266">
        <w:rPr>
          <w:rFonts w:eastAsia="Times New Roman" w:cs="Times New Roman"/>
          <w:color w:val="212529"/>
          <w:sz w:val="29"/>
          <w:szCs w:val="29"/>
          <w:lang w:eastAsia="ru-RU"/>
        </w:rPr>
        <w:t>В работе предполагается решение следующих </w:t>
      </w:r>
      <w:r w:rsidRPr="00682266">
        <w:rPr>
          <w:rFonts w:eastAsia="Times New Roman" w:cs="Times New Roman"/>
          <w:bCs/>
          <w:color w:val="212529"/>
          <w:sz w:val="29"/>
          <w:szCs w:val="29"/>
          <w:lang w:eastAsia="ru-RU"/>
        </w:rPr>
        <w:t>задач</w:t>
      </w:r>
      <w:r w:rsidRPr="00682266">
        <w:rPr>
          <w:rFonts w:eastAsia="Times New Roman" w:cs="Times New Roman"/>
          <w:color w:val="212529"/>
          <w:sz w:val="29"/>
          <w:szCs w:val="29"/>
          <w:lang w:eastAsia="ru-RU"/>
        </w:rPr>
        <w:t>:</w:t>
      </w:r>
    </w:p>
    <w:p w:rsidR="00682266" w:rsidRPr="0046607A" w:rsidRDefault="00682266" w:rsidP="008043A2">
      <w:pPr>
        <w:pStyle w:val="a3"/>
        <w:numPr>
          <w:ilvl w:val="0"/>
          <w:numId w:val="1"/>
        </w:numPr>
        <w:rPr>
          <w:rFonts w:eastAsia="Times New Roman" w:cs="Times New Roman"/>
          <w:color w:val="212529"/>
          <w:sz w:val="29"/>
          <w:szCs w:val="29"/>
          <w:lang w:eastAsia="ru-RU"/>
        </w:rPr>
      </w:pPr>
      <w:r w:rsidRPr="0046607A">
        <w:rPr>
          <w:rFonts w:eastAsia="Times New Roman" w:cs="Times New Roman"/>
          <w:color w:val="212529"/>
          <w:sz w:val="29"/>
          <w:szCs w:val="29"/>
          <w:lang w:eastAsia="ru-RU"/>
        </w:rPr>
        <w:t>раскрыть понятие об ассортименте товаров и их классификация;</w:t>
      </w:r>
    </w:p>
    <w:p w:rsidR="00682266" w:rsidRPr="0046607A" w:rsidRDefault="00682266" w:rsidP="008043A2">
      <w:pPr>
        <w:pStyle w:val="a3"/>
        <w:numPr>
          <w:ilvl w:val="0"/>
          <w:numId w:val="1"/>
        </w:numPr>
        <w:rPr>
          <w:rFonts w:eastAsia="Times New Roman" w:cs="Times New Roman"/>
          <w:color w:val="212529"/>
          <w:sz w:val="29"/>
          <w:szCs w:val="29"/>
          <w:lang w:eastAsia="ru-RU"/>
        </w:rPr>
      </w:pPr>
      <w:r w:rsidRPr="0046607A">
        <w:rPr>
          <w:rFonts w:eastAsia="Times New Roman" w:cs="Times New Roman"/>
          <w:color w:val="212529"/>
          <w:sz w:val="29"/>
          <w:szCs w:val="29"/>
          <w:lang w:eastAsia="ru-RU"/>
        </w:rPr>
        <w:t>изучить формирование ассортимента на предприятиях розничной торговли;</w:t>
      </w:r>
    </w:p>
    <w:p w:rsidR="00682266" w:rsidRPr="0046607A" w:rsidRDefault="00682266" w:rsidP="008043A2">
      <w:pPr>
        <w:pStyle w:val="a3"/>
        <w:numPr>
          <w:ilvl w:val="0"/>
          <w:numId w:val="1"/>
        </w:numPr>
        <w:rPr>
          <w:rFonts w:eastAsia="Times New Roman" w:cs="Times New Roman"/>
          <w:color w:val="212529"/>
          <w:sz w:val="29"/>
          <w:szCs w:val="29"/>
          <w:lang w:eastAsia="ru-RU"/>
        </w:rPr>
      </w:pPr>
      <w:r w:rsidRPr="0046607A">
        <w:rPr>
          <w:rFonts w:eastAsia="Times New Roman" w:cs="Times New Roman"/>
          <w:color w:val="212529"/>
          <w:sz w:val="29"/>
          <w:szCs w:val="29"/>
          <w:lang w:eastAsia="ru-RU"/>
        </w:rPr>
        <w:t>рассмотреть ассортиментную политику торгового предприятия и пути её совершенствования;</w:t>
      </w:r>
    </w:p>
    <w:p w:rsidR="00682266" w:rsidRPr="0046607A" w:rsidRDefault="00682266" w:rsidP="008043A2">
      <w:pPr>
        <w:pStyle w:val="a3"/>
        <w:numPr>
          <w:ilvl w:val="0"/>
          <w:numId w:val="1"/>
        </w:numPr>
        <w:rPr>
          <w:rFonts w:eastAsia="Times New Roman" w:cs="Times New Roman"/>
          <w:color w:val="212529"/>
          <w:sz w:val="29"/>
          <w:szCs w:val="29"/>
          <w:lang w:eastAsia="ru-RU"/>
        </w:rPr>
      </w:pPr>
      <w:r w:rsidRPr="0046607A">
        <w:rPr>
          <w:rFonts w:eastAsia="Times New Roman" w:cs="Times New Roman"/>
          <w:color w:val="212529"/>
          <w:sz w:val="29"/>
          <w:szCs w:val="29"/>
          <w:lang w:eastAsia="ru-RU"/>
        </w:rPr>
        <w:t>оценка товарного ассортимента торгового предприятия;</w:t>
      </w:r>
    </w:p>
    <w:p w:rsidR="00682266" w:rsidRPr="0046607A" w:rsidRDefault="00682266" w:rsidP="008043A2">
      <w:pPr>
        <w:pStyle w:val="a3"/>
        <w:numPr>
          <w:ilvl w:val="0"/>
          <w:numId w:val="1"/>
        </w:numPr>
        <w:rPr>
          <w:rFonts w:eastAsia="Times New Roman" w:cs="Times New Roman"/>
          <w:color w:val="212529"/>
          <w:sz w:val="29"/>
          <w:szCs w:val="29"/>
          <w:lang w:eastAsia="ru-RU"/>
        </w:rPr>
      </w:pPr>
      <w:r w:rsidRPr="0046607A">
        <w:rPr>
          <w:rFonts w:eastAsia="Times New Roman" w:cs="Times New Roman"/>
          <w:color w:val="212529"/>
          <w:sz w:val="29"/>
          <w:szCs w:val="29"/>
          <w:lang w:eastAsia="ru-RU"/>
        </w:rPr>
        <w:t>предложить направления совершенствования ассортиментной политики предприятия;</w:t>
      </w:r>
    </w:p>
    <w:p w:rsidR="00682266" w:rsidRPr="0046607A" w:rsidRDefault="00682266" w:rsidP="008043A2">
      <w:pPr>
        <w:pStyle w:val="a3"/>
        <w:numPr>
          <w:ilvl w:val="0"/>
          <w:numId w:val="1"/>
        </w:numPr>
        <w:rPr>
          <w:rFonts w:eastAsia="Times New Roman" w:cs="Times New Roman"/>
          <w:color w:val="212529"/>
          <w:sz w:val="29"/>
          <w:szCs w:val="29"/>
          <w:lang w:eastAsia="ru-RU"/>
        </w:rPr>
      </w:pPr>
      <w:r w:rsidRPr="0046607A">
        <w:rPr>
          <w:rFonts w:eastAsia="Times New Roman" w:cs="Times New Roman"/>
          <w:color w:val="212529"/>
          <w:sz w:val="29"/>
          <w:szCs w:val="29"/>
          <w:lang w:eastAsia="ru-RU"/>
        </w:rPr>
        <w:t>разработка совершенствования ассортиментной политики;</w:t>
      </w:r>
    </w:p>
    <w:p w:rsidR="00682266" w:rsidRPr="0046607A" w:rsidRDefault="00682266" w:rsidP="008043A2">
      <w:pPr>
        <w:pStyle w:val="a3"/>
        <w:numPr>
          <w:ilvl w:val="0"/>
          <w:numId w:val="1"/>
        </w:numPr>
        <w:rPr>
          <w:rFonts w:eastAsia="Times New Roman" w:cs="Times New Roman"/>
          <w:color w:val="212529"/>
          <w:sz w:val="29"/>
          <w:szCs w:val="29"/>
          <w:lang w:eastAsia="ru-RU"/>
        </w:rPr>
      </w:pPr>
      <w:r w:rsidRPr="0046607A">
        <w:rPr>
          <w:rFonts w:eastAsia="Times New Roman" w:cs="Times New Roman"/>
          <w:color w:val="212529"/>
          <w:sz w:val="29"/>
          <w:szCs w:val="29"/>
          <w:lang w:eastAsia="ru-RU"/>
        </w:rPr>
        <w:t>совершенствование товарной политики предприятия.</w:t>
      </w:r>
    </w:p>
    <w:p w:rsidR="00682266" w:rsidRPr="00682266" w:rsidRDefault="00682266" w:rsidP="00682266">
      <w:pPr>
        <w:rPr>
          <w:rFonts w:eastAsia="Times New Roman" w:cs="Times New Roman"/>
          <w:color w:val="212529"/>
          <w:sz w:val="29"/>
          <w:szCs w:val="29"/>
          <w:lang w:eastAsia="ru-RU"/>
        </w:rPr>
      </w:pPr>
      <w:r w:rsidRPr="00682266">
        <w:rPr>
          <w:rFonts w:eastAsia="Times New Roman" w:cs="Times New Roman"/>
          <w:bCs/>
          <w:color w:val="212529"/>
          <w:sz w:val="29"/>
          <w:szCs w:val="29"/>
          <w:lang w:eastAsia="ru-RU"/>
        </w:rPr>
        <w:t>Объектом работы</w:t>
      </w:r>
      <w:r w:rsidRPr="00682266">
        <w:rPr>
          <w:rFonts w:eastAsia="Times New Roman" w:cs="Times New Roman"/>
          <w:color w:val="212529"/>
          <w:sz w:val="29"/>
          <w:szCs w:val="29"/>
          <w:lang w:eastAsia="ru-RU"/>
        </w:rPr>
        <w:t> выступает торговый ассортимент и его структура</w:t>
      </w:r>
      <w:r w:rsidR="0046607A">
        <w:rPr>
          <w:rFonts w:eastAsia="Times New Roman" w:cs="Times New Roman"/>
          <w:color w:val="212529"/>
          <w:sz w:val="29"/>
          <w:szCs w:val="29"/>
          <w:lang w:eastAsia="ru-RU"/>
        </w:rPr>
        <w:t>.</w:t>
      </w:r>
    </w:p>
    <w:p w:rsidR="00682266" w:rsidRPr="00682266" w:rsidRDefault="00682266" w:rsidP="00682266">
      <w:pPr>
        <w:rPr>
          <w:rFonts w:eastAsia="Times New Roman" w:cs="Times New Roman"/>
          <w:color w:val="212529"/>
          <w:sz w:val="29"/>
          <w:szCs w:val="29"/>
          <w:lang w:eastAsia="ru-RU"/>
        </w:rPr>
      </w:pPr>
      <w:r w:rsidRPr="00682266">
        <w:rPr>
          <w:rFonts w:eastAsia="Times New Roman" w:cs="Times New Roman"/>
          <w:bCs/>
          <w:color w:val="212529"/>
          <w:sz w:val="29"/>
          <w:szCs w:val="29"/>
          <w:lang w:eastAsia="ru-RU"/>
        </w:rPr>
        <w:t>Предметом</w:t>
      </w:r>
      <w:r w:rsidRPr="00682266">
        <w:rPr>
          <w:rFonts w:eastAsia="Times New Roman" w:cs="Times New Roman"/>
          <w:color w:val="212529"/>
          <w:sz w:val="29"/>
          <w:szCs w:val="29"/>
          <w:lang w:eastAsia="ru-RU"/>
        </w:rPr>
        <w:t> исследования является изучение процессов формирования оптимального торгового ассортимента.</w:t>
      </w:r>
    </w:p>
    <w:p w:rsidR="00682266" w:rsidRDefault="00682266" w:rsidP="00682266"/>
    <w:p w:rsidR="00682266" w:rsidRDefault="00682266" w:rsidP="00682266"/>
    <w:p w:rsidR="00682266" w:rsidRDefault="00682266" w:rsidP="00682266"/>
    <w:p w:rsidR="00682266" w:rsidRDefault="00682266" w:rsidP="00682266"/>
    <w:p w:rsidR="00682266" w:rsidRDefault="00682266" w:rsidP="00682266"/>
    <w:p w:rsidR="0046607A" w:rsidRDefault="0046607A" w:rsidP="00682266"/>
    <w:p w:rsidR="0046607A" w:rsidRDefault="0046607A" w:rsidP="00682266"/>
    <w:p w:rsidR="0046607A" w:rsidRDefault="0046607A" w:rsidP="00682266"/>
    <w:p w:rsidR="0046607A" w:rsidRDefault="0046607A" w:rsidP="00682266"/>
    <w:p w:rsidR="0046607A" w:rsidRDefault="0046607A" w:rsidP="00682266"/>
    <w:p w:rsidR="003F1EEE" w:rsidRDefault="00682266" w:rsidP="00682266">
      <w:pPr>
        <w:jc w:val="center"/>
      </w:pPr>
      <w:r>
        <w:lastRenderedPageBreak/>
        <w:t xml:space="preserve"> </w:t>
      </w:r>
      <w:r w:rsidR="00E8166F">
        <w:t>Основные принципы формирования ассортимента товаров отечественных торговых предприятий</w:t>
      </w:r>
    </w:p>
    <w:p w:rsidR="0046607A" w:rsidRDefault="0046607A" w:rsidP="00682266">
      <w:pPr>
        <w:jc w:val="center"/>
      </w:pPr>
      <w:bookmarkStart w:id="0" w:name="_GoBack"/>
      <w:bookmarkEnd w:id="0"/>
    </w:p>
    <w:p w:rsidR="00E8166F" w:rsidRPr="00E8166F" w:rsidRDefault="00E8166F" w:rsidP="00E8166F">
      <w:pPr>
        <w:rPr>
          <w:rFonts w:cs="Times New Roman"/>
          <w:lang w:eastAsia="ru-RU"/>
        </w:rPr>
      </w:pPr>
      <w:r w:rsidRPr="00E8166F">
        <w:rPr>
          <w:rFonts w:cs="Times New Roman"/>
          <w:lang w:eastAsia="ru-RU"/>
        </w:rPr>
        <w:t>Ассортимент товаров - совокупность сортов и разновидностей какого-либо товара, объединенных и сочетающихся по определенному признаку (например, по сырьевому или потребительскому назначению).</w:t>
      </w:r>
    </w:p>
    <w:p w:rsidR="00E8166F" w:rsidRPr="00E8166F" w:rsidRDefault="00E8166F" w:rsidP="00E8166F">
      <w:pPr>
        <w:rPr>
          <w:rFonts w:cs="Times New Roman"/>
          <w:lang w:eastAsia="ru-RU"/>
        </w:rPr>
      </w:pPr>
      <w:r w:rsidRPr="00E8166F">
        <w:rPr>
          <w:rFonts w:cs="Times New Roman"/>
          <w:lang w:eastAsia="ru-RU"/>
        </w:rPr>
        <w:t>В основу классификации товаров по сырьевому назначению положен признак однородности сырья, из которого изготовлены продукты.</w:t>
      </w:r>
    </w:p>
    <w:p w:rsidR="00E8166F" w:rsidRPr="00E8166F" w:rsidRDefault="00E8166F" w:rsidP="00E8166F">
      <w:pPr>
        <w:rPr>
          <w:rFonts w:cs="Times New Roman"/>
          <w:lang w:eastAsia="ru-RU"/>
        </w:rPr>
      </w:pPr>
      <w:r w:rsidRPr="00E8166F">
        <w:rPr>
          <w:rFonts w:cs="Times New Roman"/>
          <w:lang w:eastAsia="ru-RU"/>
        </w:rPr>
        <w:t>По признаку потребительского назначения можно классифицировать такие изделия, как строительные материалы, детские товары и т.д.</w:t>
      </w:r>
    </w:p>
    <w:p w:rsidR="00E8166F" w:rsidRPr="00E8166F" w:rsidRDefault="00E8166F" w:rsidP="00E8166F">
      <w:pPr>
        <w:rPr>
          <w:rFonts w:cs="Times New Roman"/>
          <w:lang w:eastAsia="ru-RU"/>
        </w:rPr>
      </w:pPr>
      <w:r w:rsidRPr="00E8166F">
        <w:rPr>
          <w:rFonts w:cs="Times New Roman"/>
          <w:lang w:eastAsia="ru-RU"/>
        </w:rPr>
        <w:t>В товароведении чаще всего классификация товаров строится по товарно-сырьевому признаку.</w:t>
      </w:r>
    </w:p>
    <w:p w:rsidR="00E8166F" w:rsidRPr="00E8166F" w:rsidRDefault="00E8166F" w:rsidP="00E8166F">
      <w:pPr>
        <w:rPr>
          <w:rFonts w:cs="Times New Roman"/>
          <w:lang w:eastAsia="ru-RU"/>
        </w:rPr>
      </w:pPr>
      <w:r w:rsidRPr="00E8166F">
        <w:rPr>
          <w:rFonts w:cs="Times New Roman"/>
          <w:lang w:eastAsia="ru-RU"/>
        </w:rPr>
        <w:t>Ассортимент наиболее полно характеризует результаты деятельности организаций и отраслей, производящих товары народного потребления, и торговли по организации производства этих товаров и должен рассматриваться как один из важнейших факторов, определяющих степень сбалансированности спроса и предложения на конкретном товарном рынке.</w:t>
      </w:r>
    </w:p>
    <w:p w:rsidR="00E8166F" w:rsidRPr="00E8166F" w:rsidRDefault="00E8166F" w:rsidP="00E8166F">
      <w:pPr>
        <w:rPr>
          <w:rFonts w:cs="Times New Roman"/>
          <w:lang w:eastAsia="ru-RU"/>
        </w:rPr>
      </w:pPr>
      <w:r w:rsidRPr="00E8166F">
        <w:rPr>
          <w:rFonts w:cs="Times New Roman"/>
          <w:lang w:eastAsia="ru-RU"/>
        </w:rPr>
        <w:t>Товарный ассортимент представляет собой набор товаров, объединенных или сочетающихся по определенному признаку или совокупности признаков (вид, цвет, размер и т.д.).</w:t>
      </w:r>
    </w:p>
    <w:p w:rsidR="00E8166F" w:rsidRPr="00E8166F" w:rsidRDefault="00E8166F" w:rsidP="00E8166F">
      <w:pPr>
        <w:rPr>
          <w:rFonts w:cs="Times New Roman"/>
          <w:lang w:eastAsia="ru-RU"/>
        </w:rPr>
      </w:pPr>
      <w:r w:rsidRPr="00E8166F">
        <w:rPr>
          <w:rFonts w:cs="Times New Roman"/>
          <w:lang w:eastAsia="ru-RU"/>
        </w:rPr>
        <w:t>По товарам народного потребления различают два вида ассортимента товаров - производственный и торговый.</w:t>
      </w:r>
    </w:p>
    <w:p w:rsidR="00E8166F" w:rsidRPr="00E8166F" w:rsidRDefault="00E8166F" w:rsidP="00E8166F">
      <w:pPr>
        <w:rPr>
          <w:rFonts w:cs="Times New Roman"/>
          <w:lang w:eastAsia="ru-RU"/>
        </w:rPr>
      </w:pPr>
      <w:r w:rsidRPr="00E8166F">
        <w:rPr>
          <w:rFonts w:cs="Times New Roman"/>
          <w:lang w:eastAsia="ru-RU"/>
        </w:rPr>
        <w:t>Производственный ассортимент товаров представляет собой перечень товаров (номенклатуру), выпускаемых отдельными предприятиями, объединениями, отраслями.</w:t>
      </w:r>
    </w:p>
    <w:p w:rsidR="00E8166F" w:rsidRPr="00E8166F" w:rsidRDefault="00E8166F" w:rsidP="00E8166F">
      <w:pPr>
        <w:rPr>
          <w:rFonts w:cs="Times New Roman"/>
          <w:lang w:eastAsia="ru-RU"/>
        </w:rPr>
      </w:pPr>
      <w:r w:rsidRPr="00E8166F">
        <w:rPr>
          <w:rFonts w:cs="Times New Roman"/>
          <w:lang w:eastAsia="ru-RU"/>
        </w:rPr>
        <w:t>В торговых организациях должен быть сосредоточен широкий ассортимент товаров, представляющий собой сочетание продукции, вырабатываемой различными промышленными и сельскохозяйственными организациями. С этой целью происходит преобразование производственного ассортимента товаров в торговый.</w:t>
      </w:r>
    </w:p>
    <w:p w:rsidR="00E8166F" w:rsidRPr="00E8166F" w:rsidRDefault="00E8166F" w:rsidP="00E8166F">
      <w:pPr>
        <w:rPr>
          <w:rFonts w:cs="Times New Roman"/>
          <w:lang w:eastAsia="ru-RU"/>
        </w:rPr>
      </w:pPr>
      <w:r w:rsidRPr="00E8166F">
        <w:rPr>
          <w:rFonts w:cs="Times New Roman"/>
          <w:lang w:eastAsia="ru-RU"/>
        </w:rPr>
        <w:lastRenderedPageBreak/>
        <w:t>Торговый ассортимент - перечень товаров, подобранных для реализации в розничной торговой сети. Он включает сотни тысяч наименований и разновидностей товаров, выпускаемых организациями промышленности и сельского хозяйства.</w:t>
      </w:r>
    </w:p>
    <w:p w:rsidR="00E8166F" w:rsidRPr="00E8166F" w:rsidRDefault="00E8166F" w:rsidP="00E8166F">
      <w:pPr>
        <w:rPr>
          <w:rFonts w:cs="Times New Roman"/>
          <w:lang w:eastAsia="ru-RU"/>
        </w:rPr>
      </w:pPr>
      <w:r w:rsidRPr="00E8166F">
        <w:rPr>
          <w:rFonts w:cs="Times New Roman"/>
          <w:lang w:eastAsia="ru-RU"/>
        </w:rPr>
        <w:t>Это огромная масса товаров доводится через розничную торговлю до конечных потребителей. В целях управления товарной массой все товары народного потребления группируются по отдельным признакам. Так, с точки зрения общего назначения, все товары делятся на продовольственные и непродовольственные.</w:t>
      </w:r>
    </w:p>
    <w:p w:rsidR="00E8166F" w:rsidRPr="00E8166F" w:rsidRDefault="00E8166F" w:rsidP="00E8166F">
      <w:pPr>
        <w:rPr>
          <w:rFonts w:cs="Times New Roman"/>
          <w:lang w:eastAsia="ru-RU"/>
        </w:rPr>
      </w:pPr>
      <w:r w:rsidRPr="00E8166F">
        <w:rPr>
          <w:rFonts w:cs="Times New Roman"/>
          <w:lang w:eastAsia="ru-RU"/>
        </w:rPr>
        <w:t>Все продовольственные и непродовольственные товары делятся на группы, подгруппы, виды и разновидности.</w:t>
      </w:r>
    </w:p>
    <w:p w:rsidR="00E8166F" w:rsidRPr="00E8166F" w:rsidRDefault="00E8166F" w:rsidP="00E8166F">
      <w:pPr>
        <w:rPr>
          <w:rFonts w:cs="Times New Roman"/>
          <w:lang w:eastAsia="ru-RU"/>
        </w:rPr>
      </w:pPr>
      <w:r w:rsidRPr="00E8166F">
        <w:rPr>
          <w:rFonts w:cs="Times New Roman"/>
          <w:lang w:eastAsia="ru-RU"/>
        </w:rPr>
        <w:t>В практике торговли выделяют по характеру группировки соответственно групповой и внутригрупповой ассортимент.</w:t>
      </w:r>
    </w:p>
    <w:p w:rsidR="00E8166F" w:rsidRPr="00E8166F" w:rsidRDefault="00E8166F" w:rsidP="00E8166F">
      <w:pPr>
        <w:rPr>
          <w:rFonts w:cs="Times New Roman"/>
          <w:lang w:eastAsia="ru-RU"/>
        </w:rPr>
      </w:pPr>
      <w:r w:rsidRPr="00E8166F">
        <w:rPr>
          <w:rFonts w:cs="Times New Roman"/>
          <w:lang w:eastAsia="ru-RU"/>
        </w:rPr>
        <w:t>Групповой ассортимент - перечень входящих в него групп товаров.</w:t>
      </w:r>
    </w:p>
    <w:p w:rsidR="00E8166F" w:rsidRPr="00E8166F" w:rsidRDefault="00E8166F" w:rsidP="00E8166F">
      <w:pPr>
        <w:rPr>
          <w:rFonts w:cs="Times New Roman"/>
          <w:lang w:eastAsia="ru-RU"/>
        </w:rPr>
      </w:pPr>
      <w:r w:rsidRPr="00E8166F">
        <w:rPr>
          <w:rFonts w:cs="Times New Roman"/>
          <w:lang w:eastAsia="ru-RU"/>
        </w:rPr>
        <w:t>Внутригрупповой ассортимент представляет собой детализацию группового ассортимента по конкретным видам и разновидностям товаров.</w:t>
      </w:r>
    </w:p>
    <w:p w:rsidR="00E8166F" w:rsidRPr="00E8166F" w:rsidRDefault="00E8166F" w:rsidP="00E8166F">
      <w:pPr>
        <w:rPr>
          <w:rFonts w:cs="Times New Roman"/>
          <w:lang w:eastAsia="ru-RU"/>
        </w:rPr>
      </w:pPr>
      <w:r w:rsidRPr="00E8166F">
        <w:rPr>
          <w:rFonts w:cs="Times New Roman"/>
          <w:lang w:eastAsia="ru-RU"/>
        </w:rPr>
        <w:t>Кроме того, торговая характеристика ассортимента товаров предполагает деление всех товаров по степени его сложности, частоте и характеру спроса, сезонности, комплектности и другим классификационным признакам.</w:t>
      </w:r>
    </w:p>
    <w:p w:rsidR="00E8166F" w:rsidRPr="00E8166F" w:rsidRDefault="00E8166F" w:rsidP="00E8166F">
      <w:pPr>
        <w:rPr>
          <w:rFonts w:cs="Times New Roman"/>
          <w:lang w:eastAsia="ru-RU"/>
        </w:rPr>
      </w:pPr>
      <w:r w:rsidRPr="00E8166F">
        <w:rPr>
          <w:rFonts w:cs="Times New Roman"/>
          <w:lang w:eastAsia="ru-RU"/>
        </w:rPr>
        <w:t>По степени сложности ассортимента товары делят на две группы: товары простого ассортимента и товары сложного ассортимента.</w:t>
      </w:r>
    </w:p>
    <w:p w:rsidR="00E8166F" w:rsidRPr="00E8166F" w:rsidRDefault="00E8166F" w:rsidP="00E8166F">
      <w:pPr>
        <w:rPr>
          <w:rFonts w:cs="Times New Roman"/>
          <w:lang w:eastAsia="ru-RU"/>
        </w:rPr>
      </w:pPr>
      <w:r w:rsidRPr="00E8166F">
        <w:rPr>
          <w:rFonts w:cs="Times New Roman"/>
          <w:lang w:eastAsia="ru-RU"/>
        </w:rPr>
        <w:t>Товары простого ассортимента имеют небольшое число разновидностей (соль, спички, хлеб, сахар, крупа и др.). Товары сложного ассортимента имеют большое число разновидностей (ткани, одежда, обувь, книги и т.д.).</w:t>
      </w:r>
    </w:p>
    <w:p w:rsidR="00E8166F" w:rsidRPr="00E8166F" w:rsidRDefault="00E8166F" w:rsidP="00E8166F">
      <w:pPr>
        <w:rPr>
          <w:rFonts w:cs="Times New Roman"/>
          <w:lang w:eastAsia="ru-RU"/>
        </w:rPr>
      </w:pPr>
      <w:r w:rsidRPr="00E8166F">
        <w:rPr>
          <w:rFonts w:cs="Times New Roman"/>
          <w:lang w:eastAsia="ru-RU"/>
        </w:rPr>
        <w:t>По частоте спроса на товары народного потребления условно делятся на товары частого (повседневного) спроса, товары периодического спроса, которые покупаются через определенный период времени, и товары редкого спроса.</w:t>
      </w:r>
    </w:p>
    <w:p w:rsidR="00E8166F" w:rsidRPr="00E8166F" w:rsidRDefault="00E8166F" w:rsidP="00E8166F">
      <w:pPr>
        <w:rPr>
          <w:rFonts w:cs="Times New Roman"/>
          <w:lang w:eastAsia="ru-RU"/>
        </w:rPr>
      </w:pPr>
      <w:r w:rsidRPr="00E8166F">
        <w:rPr>
          <w:rFonts w:cs="Times New Roman"/>
          <w:lang w:eastAsia="ru-RU"/>
        </w:rPr>
        <w:lastRenderedPageBreak/>
        <w:t>По характеру предъявляемого спроса товары условно можно подразделить на следующие группы: устойчивого спроса, твердо сформулированного спроса, альтернативного спроса, импульсивного спроса.</w:t>
      </w:r>
    </w:p>
    <w:p w:rsidR="00E8166F" w:rsidRPr="00E8166F" w:rsidRDefault="00E8166F" w:rsidP="00E8166F">
      <w:pPr>
        <w:rPr>
          <w:rFonts w:cs="Times New Roman"/>
          <w:lang w:eastAsia="ru-RU"/>
        </w:rPr>
      </w:pPr>
      <w:r>
        <w:rPr>
          <w:rFonts w:cs="Times New Roman"/>
          <w:lang w:eastAsia="ru-RU"/>
        </w:rPr>
        <w:t>По товарным устойчивости</w:t>
      </w:r>
      <w:r w:rsidRPr="00E8166F">
        <w:rPr>
          <w:rFonts w:cs="Times New Roman"/>
          <w:lang w:eastAsia="ru-RU"/>
        </w:rPr>
        <w:t xml:space="preserve"> спроса должны быть обеспечены высокая стабильность ассортимента и бесперебойное наличие их в продаже: хлеб, соль, молочные продукты и др. - это товары повседневного спроса.</w:t>
      </w:r>
    </w:p>
    <w:p w:rsidR="00E8166F" w:rsidRPr="00E8166F" w:rsidRDefault="00E8166F" w:rsidP="00E8166F">
      <w:pPr>
        <w:rPr>
          <w:rFonts w:cs="Times New Roman"/>
          <w:lang w:eastAsia="ru-RU"/>
        </w:rPr>
      </w:pPr>
      <w:r w:rsidRPr="00E8166F">
        <w:rPr>
          <w:rFonts w:cs="Times New Roman"/>
          <w:lang w:eastAsia="ru-RU"/>
        </w:rPr>
        <w:t>К товарам твердо сформулированного спроса относят такие товары, которые не могут быть заменены другим родственным видом или сортом товара. При формировании спроса на эти товары покупатель указывает их точные индивидуальные признаки (марки конкретных сигарет, телевизоров). Этот вид спроса не допускает замены.</w:t>
      </w:r>
    </w:p>
    <w:p w:rsidR="00E8166F" w:rsidRPr="00E8166F" w:rsidRDefault="00E8166F" w:rsidP="00E8166F">
      <w:pPr>
        <w:rPr>
          <w:rFonts w:cs="Times New Roman"/>
          <w:lang w:eastAsia="ru-RU"/>
        </w:rPr>
      </w:pPr>
      <w:r w:rsidRPr="00E8166F">
        <w:rPr>
          <w:rFonts w:cs="Times New Roman"/>
          <w:lang w:eastAsia="ru-RU"/>
        </w:rPr>
        <w:t>Товары альтернативного спроса - это такие товары, по которым покупатель не указывает точных индивидуальных признаков. Они покупаются на основе выбора и сравнения (перчатки, верхняя одежда, галстуки и др.). Допускается сравнительно широкая замена товара.</w:t>
      </w:r>
    </w:p>
    <w:p w:rsidR="00E8166F" w:rsidRPr="00E8166F" w:rsidRDefault="00E8166F" w:rsidP="00E8166F">
      <w:pPr>
        <w:rPr>
          <w:rFonts w:cs="Times New Roman"/>
          <w:lang w:eastAsia="ru-RU"/>
        </w:rPr>
      </w:pPr>
      <w:r w:rsidRPr="00E8166F">
        <w:rPr>
          <w:rFonts w:cs="Times New Roman"/>
          <w:lang w:eastAsia="ru-RU"/>
        </w:rPr>
        <w:t>Товары импульсивного спроса покупатель приобретает под воздействием показа товаров, предложения продавцов, рекламных средств и т.п.</w:t>
      </w:r>
    </w:p>
    <w:p w:rsidR="00E8166F" w:rsidRPr="00E8166F" w:rsidRDefault="00E8166F" w:rsidP="00E8166F">
      <w:pPr>
        <w:rPr>
          <w:rFonts w:cs="Times New Roman"/>
          <w:lang w:eastAsia="ru-RU"/>
        </w:rPr>
      </w:pPr>
      <w:r w:rsidRPr="00E8166F">
        <w:rPr>
          <w:rFonts w:cs="Times New Roman"/>
          <w:lang w:eastAsia="ru-RU"/>
        </w:rPr>
        <w:t>В практике коммерческой деятельности по характеру использования также выделяют сопутствующие товары и родственные по спросу товары.</w:t>
      </w:r>
    </w:p>
    <w:p w:rsidR="00E8166F" w:rsidRPr="00E8166F" w:rsidRDefault="00E8166F" w:rsidP="00E8166F">
      <w:pPr>
        <w:rPr>
          <w:rFonts w:cs="Times New Roman"/>
          <w:lang w:eastAsia="ru-RU"/>
        </w:rPr>
      </w:pPr>
      <w:r w:rsidRPr="00E8166F">
        <w:rPr>
          <w:rFonts w:cs="Times New Roman"/>
          <w:lang w:eastAsia="ru-RU"/>
        </w:rPr>
        <w:t>К сопутствующим относят товары, не имеющие самостоятельного назначения и употребляемые только с основными (шнурки к обуви, ремешки к часам, пуговицы и т.д.). Такие товары должны продаваться, как правило, в магазинах, торгующих основными товарами, но могут продаваться и в других магазинах, торгующих родственной группой товаров.</w:t>
      </w:r>
    </w:p>
    <w:p w:rsidR="00E8166F" w:rsidRPr="00E8166F" w:rsidRDefault="00E8166F" w:rsidP="00E8166F">
      <w:pPr>
        <w:rPr>
          <w:rFonts w:cs="Times New Roman"/>
          <w:lang w:eastAsia="ru-RU"/>
        </w:rPr>
      </w:pPr>
      <w:r w:rsidRPr="00E8166F">
        <w:rPr>
          <w:rFonts w:cs="Times New Roman"/>
          <w:lang w:eastAsia="ru-RU"/>
        </w:rPr>
        <w:t>К товарам, родственным по спросу, относятся товары, покупаемые и употребляемые совместно (табачные изделия и спички, сахар и чай и т.д.).</w:t>
      </w:r>
    </w:p>
    <w:p w:rsidR="00E8166F" w:rsidRPr="00E8166F" w:rsidRDefault="00E8166F" w:rsidP="00E8166F">
      <w:pPr>
        <w:rPr>
          <w:rFonts w:cs="Times New Roman"/>
          <w:lang w:eastAsia="ru-RU"/>
        </w:rPr>
      </w:pPr>
      <w:r w:rsidRPr="00E8166F">
        <w:rPr>
          <w:rFonts w:cs="Times New Roman"/>
          <w:lang w:eastAsia="ru-RU"/>
        </w:rPr>
        <w:t>К товарам комплексного спроса относят товары различных товарных групп и отраслей, предназначенных для комплексного удовлетворения спроса отдельных групп населения ("товары для детей", "товары для охоты" и т.д.).</w:t>
      </w:r>
    </w:p>
    <w:p w:rsidR="00E8166F" w:rsidRPr="00E8166F" w:rsidRDefault="00E8166F" w:rsidP="00E8166F">
      <w:pPr>
        <w:rPr>
          <w:rFonts w:cs="Times New Roman"/>
          <w:lang w:eastAsia="ru-RU"/>
        </w:rPr>
      </w:pPr>
      <w:r w:rsidRPr="00E8166F">
        <w:rPr>
          <w:rFonts w:cs="Times New Roman"/>
          <w:lang w:eastAsia="ru-RU"/>
        </w:rPr>
        <w:lastRenderedPageBreak/>
        <w:t>В процессе формирования ассортимента важно учитывать специфику сезонности спроса. Тщательный учет этого вида спроса позволяет получать дополнительные объемы продаж. При этом важное значение имеет оперативное и тактическое управление товарными запасами с учетом сезонных колебаний спроса.</w:t>
      </w:r>
    </w:p>
    <w:p w:rsidR="00682266" w:rsidRDefault="00E8166F" w:rsidP="00F5128B">
      <w:r w:rsidRPr="00E8166F">
        <w:t xml:space="preserve">Формирование ассортимента </w:t>
      </w:r>
      <w:r w:rsidR="00F5128B">
        <w:t>-</w:t>
      </w:r>
      <w:r w:rsidRPr="00E8166F">
        <w:t xml:space="preserve"> это процесс подбора групп, видов и разновидностей товаров. Ассортимент товаров должен удовлетворять спрос клиентуры, а также достигать целей, которые выработаны оптовым предприятием, в частности, обеспечивать запланированный уровень прибыли.</w:t>
      </w:r>
    </w:p>
    <w:p w:rsidR="00682266" w:rsidRDefault="00E8166F" w:rsidP="00F5128B">
      <w:r w:rsidRPr="00E8166F">
        <w:t xml:space="preserve">Формирование ассортимента должно основываться на стратегических целях предприятия и его ассортиментной политике. Ассортиментная политика </w:t>
      </w:r>
      <w:r w:rsidR="00F5128B">
        <w:t>-</w:t>
      </w:r>
      <w:r w:rsidRPr="00E8166F">
        <w:t xml:space="preserve"> общие принципы, которых фирма собирается придерживаться в сфере создания ассортимента.</w:t>
      </w:r>
    </w:p>
    <w:p w:rsidR="00682266" w:rsidRDefault="00E8166F" w:rsidP="00F5128B">
      <w:r w:rsidRPr="00E8166F">
        <w:t>Задачи ассортиментной политики предприятия:</w:t>
      </w:r>
    </w:p>
    <w:p w:rsidR="00682266" w:rsidRDefault="00E8166F" w:rsidP="00F5128B">
      <w:r w:rsidRPr="00E8166F">
        <w:t>• установление реальных и предполагаемых потребностей в определенных товарах;</w:t>
      </w:r>
    </w:p>
    <w:p w:rsidR="00682266" w:rsidRDefault="00E8166F" w:rsidP="00F5128B">
      <w:r w:rsidRPr="00E8166F">
        <w:t>• определение основных показателей ассортимента (широты, глубины, насыщенности, гармоничности);</w:t>
      </w:r>
    </w:p>
    <w:p w:rsidR="00682266" w:rsidRDefault="00E8166F" w:rsidP="00F5128B">
      <w:r w:rsidRPr="00E8166F">
        <w:t>• принятие решений относительно включения в ассортимент новых товаров и исключения из него убыточных или не пользующихся спросом товаров;</w:t>
      </w:r>
    </w:p>
    <w:p w:rsidR="00682266" w:rsidRDefault="00E8166F" w:rsidP="00F5128B">
      <w:r w:rsidRPr="00E8166F">
        <w:t>•</w:t>
      </w:r>
      <w:r w:rsidR="00682266">
        <w:t xml:space="preserve"> </w:t>
      </w:r>
      <w:r w:rsidRPr="00E8166F">
        <w:t>оптимизация структуры ассортимента.</w:t>
      </w:r>
    </w:p>
    <w:p w:rsidR="00682266" w:rsidRDefault="00E8166F" w:rsidP="00F5128B">
      <w:r w:rsidRPr="00E8166F">
        <w:t>Принципы формирования ассортимента товаров оптовых предприятий:</w:t>
      </w:r>
    </w:p>
    <w:p w:rsidR="00682266" w:rsidRDefault="00E8166F" w:rsidP="00F5128B">
      <w:r w:rsidRPr="00E8166F">
        <w:t>• обеспечение соответствия ассортимента потребностям розничных организаций, с которыми сотрудничает или намеревается сотрудничать фирма, а также характеру спроса конечных потребителей, обслуживаемых розничными организациями;</w:t>
      </w:r>
    </w:p>
    <w:p w:rsidR="00F5128B" w:rsidRDefault="00E8166F" w:rsidP="00F5128B">
      <w:r w:rsidRPr="00E8166F">
        <w:t>• обеспечение устойчивости ассортимента, возможности бесперебойного и ритмичного товароснабжения розничных торговых предприятий;</w:t>
      </w:r>
    </w:p>
    <w:p w:rsidR="00F5128B" w:rsidRDefault="00E8166F" w:rsidP="00F5128B">
      <w:r w:rsidRPr="00E8166F">
        <w:lastRenderedPageBreak/>
        <w:t>• обеспечение рентабельной деятельности предприятия оптовой торговли.</w:t>
      </w:r>
    </w:p>
    <w:p w:rsidR="00F5128B" w:rsidRDefault="00E8166F" w:rsidP="00F5128B">
      <w:r w:rsidRPr="00E8166F">
        <w:t>При формировании ассортимента в оптовой торговле необходимо учитывать следующие факторы:</w:t>
      </w:r>
    </w:p>
    <w:p w:rsidR="00F5128B" w:rsidRDefault="00E8166F" w:rsidP="00F5128B">
      <w:r w:rsidRPr="00E8166F">
        <w:t>• спрос потребителей, который является определяющим фактором формирования ассортимента; содержание спроса зависит от особенностей целевых сегментов;</w:t>
      </w:r>
    </w:p>
    <w:p w:rsidR="00F5128B" w:rsidRDefault="00E8166F" w:rsidP="00F5128B">
      <w:r w:rsidRPr="00E8166F">
        <w:t xml:space="preserve">• направления деятельности и характер специализации оптовика (ассортиментный профиль оптовика </w:t>
      </w:r>
      <w:r w:rsidR="00F5128B">
        <w:t>-</w:t>
      </w:r>
      <w:r w:rsidRPr="00E8166F">
        <w:t xml:space="preserve"> продовольственные товары, бытовая химия и т. п., торговля смешанным ассортиментом или узкоспециализированная деятельность);</w:t>
      </w:r>
    </w:p>
    <w:p w:rsidR="00F5128B" w:rsidRDefault="00E8166F" w:rsidP="00F5128B">
      <w:r w:rsidRPr="00E8166F">
        <w:t>• рентабельность предприятия и отдельных товарных групп;</w:t>
      </w:r>
    </w:p>
    <w:p w:rsidR="00F5128B" w:rsidRDefault="00E8166F" w:rsidP="00F5128B">
      <w:r w:rsidRPr="00E8166F">
        <w:t>• материально-техническая база предприятия, его обеспеченность складскими помещениями и оборудованием;</w:t>
      </w:r>
    </w:p>
    <w:p w:rsidR="00F5128B" w:rsidRDefault="00E8166F" w:rsidP="00F5128B">
      <w:r w:rsidRPr="00E8166F">
        <w:t>• содержание и структура товарного предложения у производителей и поставщиков;</w:t>
      </w:r>
    </w:p>
    <w:p w:rsidR="00F5128B" w:rsidRDefault="00E8166F" w:rsidP="00F5128B">
      <w:r w:rsidRPr="00E8166F">
        <w:t>• содержание и структура товарного предложения у основных конкурентов.</w:t>
      </w:r>
    </w:p>
    <w:p w:rsidR="00F5128B" w:rsidRDefault="00E8166F" w:rsidP="00F5128B">
      <w:r w:rsidRPr="00E8166F">
        <w:t>Решения, принимаемые фирмой в рамках ассортиментной политики, могут включать:</w:t>
      </w:r>
    </w:p>
    <w:p w:rsidR="00F5128B" w:rsidRDefault="00E8166F" w:rsidP="00F5128B">
      <w:r w:rsidRPr="00E8166F">
        <w:t xml:space="preserve">1. Сокращение (сужение) ассортимента </w:t>
      </w:r>
      <w:r w:rsidR="00F5128B">
        <w:t>-</w:t>
      </w:r>
      <w:r w:rsidRPr="00E8166F">
        <w:t xml:space="preserve"> это изменения в ассортименте, связанные с уменьшением его широты. Причинами сокращения ассортимента могут быть падение спроса, недостаточность предложений со стороны поставщиков, убыточность или низкая прибыльность при реализации отдельных групп товаров.</w:t>
      </w:r>
    </w:p>
    <w:p w:rsidR="00F5128B" w:rsidRDefault="00E8166F" w:rsidP="00F5128B">
      <w:r w:rsidRPr="00E8166F">
        <w:t xml:space="preserve">2. Расширение ассортимента </w:t>
      </w:r>
      <w:r w:rsidR="00F5128B">
        <w:t>-</w:t>
      </w:r>
      <w:r w:rsidRPr="00E8166F">
        <w:t xml:space="preserve"> это изменения в ассортименте, связанные с увеличением его широты. Причинами расширения ассортимента являются изменения в стратегии оптового предприятия, расширение его материально-технической базы, изменения в спросе и предложении, появление на рынке новых видов товаров или производителей и др. Широта часто выступает в </w:t>
      </w:r>
      <w:r w:rsidRPr="00E8166F">
        <w:lastRenderedPageBreak/>
        <w:t>качестве одного из основных критериев конкурентоспособности оптового предприятия.</w:t>
      </w:r>
    </w:p>
    <w:p w:rsidR="00F5128B" w:rsidRDefault="00E8166F" w:rsidP="00F5128B">
      <w:r w:rsidRPr="00E8166F">
        <w:t xml:space="preserve">3. Увеличение или уменьшение длины товарных групп </w:t>
      </w:r>
      <w:r w:rsidR="00F5128B">
        <w:t>-</w:t>
      </w:r>
      <w:r w:rsidRPr="00E8166F">
        <w:t xml:space="preserve"> это изменение глубины ассортимента. Чем больше товаров разных наименований в данной товарной группе, тем ассортимент глубже. Решения, касающиеся увеличения или уменьшения глубины ассортимента, принимаются в зависимости от профиля и специализации оптового предприятия, от состояния спроса на отдельные товары, уровня их рентабельности, в связи с устареванием или появлением товаров-новинок.</w:t>
      </w:r>
    </w:p>
    <w:p w:rsidR="00F5128B" w:rsidRDefault="00E8166F" w:rsidP="00F5128B">
      <w:r w:rsidRPr="00E8166F">
        <w:t xml:space="preserve">4. Обновление ассортимента </w:t>
      </w:r>
      <w:r w:rsidR="00F5128B">
        <w:t>-</w:t>
      </w:r>
      <w:r w:rsidRPr="00E8166F">
        <w:t xml:space="preserve"> изменения в ассортименте, которые характеризуются увеличением показателя </w:t>
      </w:r>
      <w:proofErr w:type="spellStart"/>
      <w:r w:rsidRPr="00E8166F">
        <w:t>обновляемости</w:t>
      </w:r>
      <w:proofErr w:type="spellEnd"/>
      <w:r w:rsidRPr="00E8166F">
        <w:t>. При этом формируется ассортимент, который способен удовлетворять изменившиеся потребности за счет новых товаров. Причины, побуждающие обновлять ассортимент, как правило, связаны с заменой морально устаревших или не пользующихся спросом товаров, появлением товаров лучшего качества.</w:t>
      </w:r>
    </w:p>
    <w:p w:rsidR="00F5128B" w:rsidRDefault="00E8166F" w:rsidP="00F5128B">
      <w:r w:rsidRPr="00E8166F">
        <w:t xml:space="preserve">5. Достижение большей или меньшей гармоничности ассортимента </w:t>
      </w:r>
      <w:r w:rsidR="00F5128B">
        <w:t>-</w:t>
      </w:r>
      <w:r w:rsidRPr="00E8166F">
        <w:t xml:space="preserve"> изменения в ассортименте, связанные со степенью близости между собой отдельных групп товаров с точки зрения их назначения или по другим признакам. Стремление к гармоничности при формировании ассортимента выражается прежде всего в определении специализации оптового предприятия. Преимущество гармоничного ассортимента для клиентов связано с большим удобством поиска близких по назначению или дополняющих друг друга товаров, для продавца </w:t>
      </w:r>
      <w:r w:rsidR="00F5128B">
        <w:t>-</w:t>
      </w:r>
      <w:r w:rsidRPr="00E8166F">
        <w:t xml:space="preserve"> в том, что гармоничным ассортиментом проще управлять. В то же время отсутствие гармоничности не является недостатком предприятия, если предлагаемые товарные группы пользуются активным спросом у клиентуры.</w:t>
      </w:r>
    </w:p>
    <w:p w:rsidR="00F5128B" w:rsidRDefault="00E8166F" w:rsidP="00F5128B">
      <w:r w:rsidRPr="00E8166F">
        <w:t>6. Стабилизация ассортимента подразумевает высокую устойчивость и низкую степень обновления ассортимента. В основном такая политика может реализовываться в течение какого-либо периода в отношении продовольственных товаров и других товаров повседневного спроса.</w:t>
      </w:r>
    </w:p>
    <w:p w:rsidR="00F5128B" w:rsidRDefault="00E8166F" w:rsidP="00F5128B">
      <w:r w:rsidRPr="00E8166F">
        <w:lastRenderedPageBreak/>
        <w:t xml:space="preserve">7. Совершенствование структуры ассортимента </w:t>
      </w:r>
      <w:r w:rsidR="00F5128B">
        <w:t>-</w:t>
      </w:r>
      <w:r w:rsidRPr="00E8166F">
        <w:t xml:space="preserve"> изменения в соотношении отдельных групп товаров (например, отечественных и импортных товаров, товаров различных видов, марок и т. п.). В рамках оптимизации ассортимента принимаются меры, в результате которых структура ассортимента в большей степени будет удовлетворять структуре и </w:t>
      </w:r>
      <w:proofErr w:type="gramStart"/>
      <w:r w:rsidRPr="00E8166F">
        <w:t>содержанию</w:t>
      </w:r>
      <w:r w:rsidR="00F5128B">
        <w:t xml:space="preserve"> </w:t>
      </w:r>
      <w:r w:rsidRPr="00E8166F">
        <w:t>спроса</w:t>
      </w:r>
      <w:proofErr w:type="gramEnd"/>
      <w:r w:rsidRPr="00E8166F">
        <w:t xml:space="preserve"> и задачам максимизации прибыли предприятия.</w:t>
      </w:r>
    </w:p>
    <w:p w:rsidR="00F5128B" w:rsidRDefault="00E8166F" w:rsidP="00F5128B">
      <w:r w:rsidRPr="00E8166F">
        <w:t>Процесс формирования ассортимента товаров на оптовых предприятиях осуществляется следующим образом</w:t>
      </w:r>
    </w:p>
    <w:p w:rsidR="00F5128B" w:rsidRDefault="00E8166F" w:rsidP="00F5128B">
      <w:r w:rsidRPr="00E8166F">
        <w:t xml:space="preserve">Сначала определяется перечень основных групп и подгрупп реализуемых товаров. При этом необходимо исходить из задач удовлетворения запросов розничных торговцев с учетом их специализации. Например, если оптовик поставляет в розничные предприятия товары автохимии и автокосметики, то сформированный этим предприятием ассортимент должен соответствовать требованиям определенных клиентов </w:t>
      </w:r>
      <w:r w:rsidR="00F5128B">
        <w:t>-</w:t>
      </w:r>
      <w:r w:rsidRPr="00E8166F">
        <w:t xml:space="preserve"> супермаркетов, магазинов бытовой химии и </w:t>
      </w:r>
      <w:proofErr w:type="spellStart"/>
      <w:r w:rsidRPr="00E8166F">
        <w:t>хозтоваров</w:t>
      </w:r>
      <w:proofErr w:type="spellEnd"/>
      <w:r w:rsidRPr="00E8166F">
        <w:t>, магазинов запчастей, магазинов при автозаправочных станциях.</w:t>
      </w:r>
    </w:p>
    <w:p w:rsidR="00F5128B" w:rsidRDefault="00E8166F" w:rsidP="00F5128B">
      <w:r w:rsidRPr="00E8166F">
        <w:t>Затем определяется количество реализуемых разновидностей товаров по каждому наименованию. При этом необходимо учитывать появление на рынке новых товаров и включать их в ассортимент и одновременно исключать из ассортимента устаревшие товары, а также товары, на которые наблюдается резкое падение спроса.</w:t>
      </w:r>
    </w:p>
    <w:p w:rsidR="00F5128B" w:rsidRDefault="00E8166F" w:rsidP="00F5128B">
      <w:r w:rsidRPr="00E8166F">
        <w:t>Ассортимент товаров формируется на основании ассортиментного перечня товаров. В нем отражается состав наименований товаров, соответствующий установленной широте ассортимента, и минимально необходимое количество разновидностей товаров, которые постоянно должны быть в наличии. Ассортиментные перечни рекомендуется разрабатывать на год. При необходимости в течение года в них можно вносить соответствующие изменения.</w:t>
      </w:r>
    </w:p>
    <w:p w:rsidR="00FD4D60" w:rsidRPr="00E8166F" w:rsidRDefault="00E8166F" w:rsidP="00E8166F">
      <w:pPr>
        <w:rPr>
          <w:rFonts w:cs="Times New Roman"/>
          <w:b/>
        </w:rPr>
      </w:pPr>
      <w:r w:rsidRPr="00E8166F">
        <w:t>Ассортиментные перечни разрабатываются в целях контроля полноты и стабильности ассортимента товаров на складах.</w:t>
      </w:r>
    </w:p>
    <w:p w:rsidR="00E8166F" w:rsidRPr="00E8166F" w:rsidRDefault="00E8166F" w:rsidP="00E8166F">
      <w:pPr>
        <w:rPr>
          <w:rFonts w:cs="Times New Roman"/>
          <w:lang w:eastAsia="ru-RU"/>
        </w:rPr>
      </w:pPr>
      <w:r w:rsidRPr="00E8166F">
        <w:rPr>
          <w:rFonts w:cs="Times New Roman"/>
          <w:lang w:eastAsia="ru-RU"/>
        </w:rPr>
        <w:lastRenderedPageBreak/>
        <w:t>Торговая классификация товаров помогает систематизировать подход к формированию ассортимента, обеспечивает возможность учета специфических особенностей отдельных товаров и товарных групп при их реализации. На основе знаний товароведной и торговой классификации ассортимента осуществляется коммерческая деятельность по формированию ассортимента в розничной торговле. Ассортимент любого магазина можно охарактеризовать по системе показателей. Это позволит осуществлять процесс управления торговым ассортиментом на научной основе.</w:t>
      </w:r>
    </w:p>
    <w:p w:rsidR="00E8166F" w:rsidRPr="00E8166F" w:rsidRDefault="00E8166F" w:rsidP="00E8166F">
      <w:pPr>
        <w:rPr>
          <w:rFonts w:cs="Times New Roman"/>
          <w:lang w:eastAsia="ru-RU"/>
        </w:rPr>
      </w:pPr>
      <w:r w:rsidRPr="00E8166F">
        <w:rPr>
          <w:rFonts w:cs="Times New Roman"/>
          <w:lang w:eastAsia="ru-RU"/>
        </w:rPr>
        <w:t>Широта ассортимента - количество групп и подгрупп товаров, включенных в ассортимент магазина. По их удельному весу в товарообороте и запасах различают ассортиментную структуру специализированных и универсальных магазинов.</w:t>
      </w:r>
    </w:p>
    <w:p w:rsidR="00E8166F" w:rsidRPr="00E8166F" w:rsidRDefault="00E8166F" w:rsidP="00E8166F">
      <w:pPr>
        <w:rPr>
          <w:rFonts w:cs="Times New Roman"/>
          <w:lang w:eastAsia="ru-RU"/>
        </w:rPr>
      </w:pPr>
      <w:r w:rsidRPr="00E8166F">
        <w:rPr>
          <w:rFonts w:cs="Times New Roman"/>
          <w:lang w:eastAsia="ru-RU"/>
        </w:rPr>
        <w:t>Глубина ассортимента - количество видов и разновидностей (наименований) товаров внутри групп и подгрупп в ассортименте магазина.</w:t>
      </w:r>
    </w:p>
    <w:p w:rsidR="00E8166F" w:rsidRPr="00E8166F" w:rsidRDefault="00E8166F" w:rsidP="00E8166F">
      <w:pPr>
        <w:rPr>
          <w:rFonts w:cs="Times New Roman"/>
          <w:lang w:eastAsia="ru-RU"/>
        </w:rPr>
      </w:pPr>
      <w:r w:rsidRPr="00E8166F">
        <w:rPr>
          <w:rFonts w:cs="Times New Roman"/>
          <w:lang w:eastAsia="ru-RU"/>
        </w:rPr>
        <w:t>Структура ассортимента - это соотношение групп, подгрупп, видов и разновидностей товаров в ассортименте магазина. Она характеризуется показателями широты и глубины. Структура ассортимента имеет определяющее значение при организации его формирования в магазине.</w:t>
      </w:r>
    </w:p>
    <w:p w:rsidR="00E8166F" w:rsidRPr="00E8166F" w:rsidRDefault="00E8166F" w:rsidP="00E8166F">
      <w:pPr>
        <w:rPr>
          <w:rFonts w:cs="Times New Roman"/>
          <w:lang w:eastAsia="ru-RU"/>
        </w:rPr>
      </w:pPr>
      <w:r w:rsidRPr="00E8166F">
        <w:rPr>
          <w:rFonts w:cs="Times New Roman"/>
          <w:lang w:eastAsia="ru-RU"/>
        </w:rPr>
        <w:t>Различают понятие макро - и микроструктуры ассортимента товаров в магазине.</w:t>
      </w:r>
    </w:p>
    <w:p w:rsidR="00E8166F" w:rsidRPr="00E8166F" w:rsidRDefault="00E8166F" w:rsidP="00E8166F">
      <w:pPr>
        <w:rPr>
          <w:rFonts w:cs="Times New Roman"/>
          <w:lang w:eastAsia="ru-RU"/>
        </w:rPr>
      </w:pPr>
      <w:r w:rsidRPr="00E8166F">
        <w:rPr>
          <w:rFonts w:cs="Times New Roman"/>
          <w:lang w:eastAsia="ru-RU"/>
        </w:rPr>
        <w:t>Под макроструктурой понимают соотношение между группами товаров в общем ассортименте, а под микроструктурой - соотношение видов и разновидностей в каждой товарной группе.</w:t>
      </w:r>
    </w:p>
    <w:p w:rsidR="00E8166F" w:rsidRPr="00E8166F" w:rsidRDefault="00E8166F" w:rsidP="00E8166F">
      <w:pPr>
        <w:rPr>
          <w:rFonts w:cs="Times New Roman"/>
          <w:lang w:eastAsia="ru-RU"/>
        </w:rPr>
      </w:pPr>
      <w:r w:rsidRPr="00E8166F">
        <w:rPr>
          <w:rFonts w:cs="Times New Roman"/>
          <w:lang w:eastAsia="ru-RU"/>
        </w:rPr>
        <w:t>В поддержании ассортимента товаров в соответствии со спросом населения важную роль играют полнота и стабильность ассортимента товаров в магазине. Полнота ассортимента - это соответствие фактического наличия товаров в магазине утвержденному ассортиментному перечню. Полнота характеризуется количеством видов, разновидностей и наименований товаров однородной группы и/или под группы.</w:t>
      </w:r>
    </w:p>
    <w:p w:rsidR="00E8166F" w:rsidRPr="00E8166F" w:rsidRDefault="00E8166F" w:rsidP="00E8166F">
      <w:pPr>
        <w:rPr>
          <w:rFonts w:cs="Times New Roman"/>
          <w:lang w:eastAsia="ru-RU"/>
        </w:rPr>
      </w:pPr>
      <w:r w:rsidRPr="00E8166F">
        <w:rPr>
          <w:rFonts w:cs="Times New Roman"/>
          <w:lang w:eastAsia="ru-RU"/>
        </w:rPr>
        <w:lastRenderedPageBreak/>
        <w:t>Полнота ассортимента товаров характеризуется коэффициентом полноты, который представляет собой:</w:t>
      </w:r>
    </w:p>
    <w:p w:rsidR="00E8166F" w:rsidRPr="00E8166F" w:rsidRDefault="00682266" w:rsidP="00682266">
      <w:pPr>
        <w:ind w:left="2831"/>
        <w:jc w:val="center"/>
        <w:rPr>
          <w:rFonts w:cs="Times New Roman"/>
          <w:lang w:eastAsia="ru-RU"/>
        </w:rPr>
      </w:pPr>
      <w:proofErr w:type="spellStart"/>
      <w:r>
        <w:rPr>
          <w:rFonts w:cs="Times New Roman"/>
          <w:lang w:eastAsia="ru-RU"/>
        </w:rPr>
        <w:t>Кп</w:t>
      </w:r>
      <w:proofErr w:type="spellEnd"/>
      <w:r>
        <w:rPr>
          <w:rFonts w:cs="Times New Roman"/>
          <w:lang w:eastAsia="ru-RU"/>
        </w:rPr>
        <w:t xml:space="preserve"> = </w:t>
      </w:r>
      <w:proofErr w:type="spellStart"/>
      <w:r>
        <w:rPr>
          <w:rFonts w:cs="Times New Roman"/>
          <w:lang w:eastAsia="ru-RU"/>
        </w:rPr>
        <w:t>Рф</w:t>
      </w:r>
      <w:proofErr w:type="spellEnd"/>
      <w:r>
        <w:rPr>
          <w:rFonts w:cs="Times New Roman"/>
          <w:lang w:eastAsia="ru-RU"/>
        </w:rPr>
        <w:t xml:space="preserve"> / </w:t>
      </w:r>
      <w:proofErr w:type="spellStart"/>
      <w:r>
        <w:rPr>
          <w:rFonts w:cs="Times New Roman"/>
          <w:lang w:eastAsia="ru-RU"/>
        </w:rPr>
        <w:t>Рн</w:t>
      </w:r>
      <w:proofErr w:type="spellEnd"/>
      <w:r>
        <w:rPr>
          <w:rFonts w:cs="Times New Roman"/>
          <w:lang w:eastAsia="ru-RU"/>
        </w:rPr>
        <w:t xml:space="preserve">, </w:t>
      </w:r>
      <w:r>
        <w:rPr>
          <w:rFonts w:cs="Times New Roman"/>
          <w:lang w:eastAsia="ru-RU"/>
        </w:rPr>
        <w:tab/>
      </w:r>
      <w:r>
        <w:rPr>
          <w:rFonts w:cs="Times New Roman"/>
          <w:lang w:eastAsia="ru-RU"/>
        </w:rPr>
        <w:tab/>
      </w:r>
      <w:r>
        <w:rPr>
          <w:rFonts w:cs="Times New Roman"/>
          <w:lang w:eastAsia="ru-RU"/>
        </w:rPr>
        <w:tab/>
      </w:r>
      <w:r>
        <w:rPr>
          <w:rFonts w:cs="Times New Roman"/>
          <w:lang w:eastAsia="ru-RU"/>
        </w:rPr>
        <w:tab/>
      </w:r>
      <w:r>
        <w:rPr>
          <w:rFonts w:cs="Times New Roman"/>
          <w:lang w:eastAsia="ru-RU"/>
        </w:rPr>
        <w:tab/>
        <w:t>(1</w:t>
      </w:r>
      <w:r w:rsidR="00E8166F" w:rsidRPr="00E8166F">
        <w:rPr>
          <w:rFonts w:cs="Times New Roman"/>
          <w:lang w:eastAsia="ru-RU"/>
        </w:rPr>
        <w:t>)</w:t>
      </w:r>
    </w:p>
    <w:p w:rsidR="00E8166F" w:rsidRPr="00E8166F" w:rsidRDefault="00E8166F" w:rsidP="00E8166F">
      <w:pPr>
        <w:rPr>
          <w:rFonts w:cs="Times New Roman"/>
          <w:lang w:eastAsia="ru-RU"/>
        </w:rPr>
      </w:pPr>
      <w:r w:rsidRPr="00E8166F">
        <w:rPr>
          <w:rFonts w:cs="Times New Roman"/>
          <w:lang w:eastAsia="ru-RU"/>
        </w:rPr>
        <w:t xml:space="preserve">где </w:t>
      </w:r>
      <w:proofErr w:type="spellStart"/>
      <w:r w:rsidRPr="00E8166F">
        <w:rPr>
          <w:rFonts w:cs="Times New Roman"/>
          <w:lang w:eastAsia="ru-RU"/>
        </w:rPr>
        <w:t>Кп</w:t>
      </w:r>
      <w:proofErr w:type="spellEnd"/>
      <w:r w:rsidRPr="00E8166F">
        <w:rPr>
          <w:rFonts w:cs="Times New Roman"/>
          <w:lang w:eastAsia="ru-RU"/>
        </w:rPr>
        <w:t xml:space="preserve"> - коэффициент полноты ассортимента магазина на конкретную дату;</w:t>
      </w:r>
    </w:p>
    <w:p w:rsidR="00E8166F" w:rsidRPr="00E8166F" w:rsidRDefault="00E8166F" w:rsidP="00E8166F">
      <w:pPr>
        <w:rPr>
          <w:rFonts w:cs="Times New Roman"/>
          <w:lang w:eastAsia="ru-RU"/>
        </w:rPr>
      </w:pPr>
      <w:proofErr w:type="spellStart"/>
      <w:r w:rsidRPr="00E8166F">
        <w:rPr>
          <w:rFonts w:cs="Times New Roman"/>
          <w:lang w:eastAsia="ru-RU"/>
        </w:rPr>
        <w:t>Рф</w:t>
      </w:r>
      <w:proofErr w:type="spellEnd"/>
      <w:r w:rsidRPr="00E8166F">
        <w:rPr>
          <w:rFonts w:cs="Times New Roman"/>
          <w:lang w:eastAsia="ru-RU"/>
        </w:rPr>
        <w:t xml:space="preserve"> - фактическое количество разновидностей товаров в момент проверки;</w:t>
      </w:r>
    </w:p>
    <w:p w:rsidR="00E8166F" w:rsidRPr="00E8166F" w:rsidRDefault="00E8166F" w:rsidP="00E8166F">
      <w:pPr>
        <w:rPr>
          <w:rFonts w:cs="Times New Roman"/>
          <w:lang w:eastAsia="ru-RU"/>
        </w:rPr>
      </w:pPr>
      <w:proofErr w:type="spellStart"/>
      <w:r w:rsidRPr="00E8166F">
        <w:rPr>
          <w:rFonts w:cs="Times New Roman"/>
          <w:lang w:eastAsia="ru-RU"/>
        </w:rPr>
        <w:t>Рн</w:t>
      </w:r>
      <w:proofErr w:type="spellEnd"/>
      <w:r w:rsidRPr="00E8166F">
        <w:rPr>
          <w:rFonts w:cs="Times New Roman"/>
          <w:lang w:eastAsia="ru-RU"/>
        </w:rPr>
        <w:t xml:space="preserve"> - количество разновидностей товаров, предусмотренное ассортиментным перечнем.</w:t>
      </w:r>
    </w:p>
    <w:p w:rsidR="00E8166F" w:rsidRPr="00E8166F" w:rsidRDefault="00E8166F" w:rsidP="00E8166F">
      <w:pPr>
        <w:rPr>
          <w:rFonts w:cs="Times New Roman"/>
          <w:lang w:eastAsia="ru-RU"/>
        </w:rPr>
      </w:pPr>
      <w:r w:rsidRPr="00E8166F">
        <w:rPr>
          <w:rFonts w:cs="Times New Roman"/>
          <w:lang w:eastAsia="ru-RU"/>
        </w:rPr>
        <w:t>На полноту ассортимента товаров в магазине влияют многие факторы, причем не редко случайные (например, задержка поставщиками отгрузки товаров, нарушение графика завоза и т.п.).</w:t>
      </w:r>
    </w:p>
    <w:p w:rsidR="00E8166F" w:rsidRPr="00E8166F" w:rsidRDefault="00E8166F" w:rsidP="00E8166F">
      <w:pPr>
        <w:rPr>
          <w:rFonts w:cs="Times New Roman"/>
          <w:lang w:eastAsia="ru-RU"/>
        </w:rPr>
      </w:pPr>
      <w:r w:rsidRPr="00E8166F">
        <w:rPr>
          <w:rFonts w:cs="Times New Roman"/>
          <w:lang w:eastAsia="ru-RU"/>
        </w:rPr>
        <w:t>Для нивелирования воздействия случайных факторов и более правильной оценки товарного ассортимента его полноту целесообразно определять за отдельные периоды по данным нескольких проверок ассортимента магазина. Получаемый при этом показатель носит название коэффициента устойчивости (стабильности) ассортимента. Он рассчитывается по следующей формуле:</w:t>
      </w:r>
    </w:p>
    <w:p w:rsidR="00E8166F" w:rsidRPr="00E8166F" w:rsidRDefault="00E8166F" w:rsidP="00682266">
      <w:pPr>
        <w:ind w:left="1415"/>
        <w:jc w:val="center"/>
        <w:rPr>
          <w:rFonts w:cs="Times New Roman"/>
          <w:lang w:eastAsia="ru-RU"/>
        </w:rPr>
      </w:pPr>
      <w:r w:rsidRPr="00E8166F">
        <w:rPr>
          <w:rFonts w:cs="Times New Roman"/>
          <w:lang w:eastAsia="ru-RU"/>
        </w:rPr>
        <w:t>Куст = (Р1ф+Р2ф+ …+</w:t>
      </w:r>
      <w:proofErr w:type="spellStart"/>
      <w:r w:rsidRPr="00E8166F">
        <w:rPr>
          <w:rFonts w:cs="Times New Roman"/>
          <w:lang w:eastAsia="ru-RU"/>
        </w:rPr>
        <w:t>Рnф</w:t>
      </w:r>
      <w:proofErr w:type="spellEnd"/>
      <w:r w:rsidRPr="00E8166F">
        <w:rPr>
          <w:rFonts w:cs="Times New Roman"/>
          <w:lang w:eastAsia="ru-RU"/>
        </w:rPr>
        <w:t>) / (</w:t>
      </w:r>
      <w:proofErr w:type="spellStart"/>
      <w:r w:rsidRPr="00E8166F">
        <w:rPr>
          <w:rFonts w:cs="Times New Roman"/>
          <w:lang w:eastAsia="ru-RU"/>
        </w:rPr>
        <w:t>Рн</w:t>
      </w:r>
      <w:proofErr w:type="spellEnd"/>
      <w:r w:rsidRPr="00E8166F">
        <w:rPr>
          <w:rFonts w:cs="Times New Roman"/>
          <w:lang w:eastAsia="ru-RU"/>
        </w:rPr>
        <w:t>*N),</w:t>
      </w:r>
      <w:r w:rsidR="00682266">
        <w:rPr>
          <w:rFonts w:cs="Times New Roman"/>
          <w:lang w:eastAsia="ru-RU"/>
        </w:rPr>
        <w:tab/>
      </w:r>
      <w:r w:rsidR="00682266">
        <w:rPr>
          <w:rFonts w:cs="Times New Roman"/>
          <w:lang w:eastAsia="ru-RU"/>
        </w:rPr>
        <w:tab/>
      </w:r>
      <w:r w:rsidR="00682266">
        <w:rPr>
          <w:rFonts w:cs="Times New Roman"/>
          <w:lang w:eastAsia="ru-RU"/>
        </w:rPr>
        <w:tab/>
        <w:t xml:space="preserve"> (</w:t>
      </w:r>
      <w:r w:rsidRPr="00E8166F">
        <w:rPr>
          <w:rFonts w:cs="Times New Roman"/>
          <w:lang w:eastAsia="ru-RU"/>
        </w:rPr>
        <w:t>2)</w:t>
      </w:r>
    </w:p>
    <w:p w:rsidR="00E8166F" w:rsidRPr="00E8166F" w:rsidRDefault="00E8166F" w:rsidP="00E8166F">
      <w:pPr>
        <w:rPr>
          <w:rFonts w:cs="Times New Roman"/>
          <w:lang w:eastAsia="ru-RU"/>
        </w:rPr>
      </w:pPr>
      <w:r w:rsidRPr="00E8166F">
        <w:rPr>
          <w:rFonts w:cs="Times New Roman"/>
          <w:lang w:eastAsia="ru-RU"/>
        </w:rPr>
        <w:t>где Куст - коэффициент устойчивости ассортимента товаров в магазине за период (месяц, квартал, год);</w:t>
      </w:r>
    </w:p>
    <w:p w:rsidR="00E8166F" w:rsidRPr="00E8166F" w:rsidRDefault="00E8166F" w:rsidP="00E8166F">
      <w:pPr>
        <w:rPr>
          <w:rFonts w:cs="Times New Roman"/>
          <w:lang w:eastAsia="ru-RU"/>
        </w:rPr>
      </w:pPr>
      <w:r w:rsidRPr="00E8166F">
        <w:rPr>
          <w:rFonts w:cs="Times New Roman"/>
          <w:lang w:eastAsia="ru-RU"/>
        </w:rPr>
        <w:t>Р1ф, Р2</w:t>
      </w:r>
      <w:proofErr w:type="gramStart"/>
      <w:r w:rsidRPr="00E8166F">
        <w:rPr>
          <w:rFonts w:cs="Times New Roman"/>
          <w:lang w:eastAsia="ru-RU"/>
        </w:rPr>
        <w:t>ф,…</w:t>
      </w:r>
      <w:proofErr w:type="gramEnd"/>
      <w:r w:rsidRPr="00E8166F">
        <w:rPr>
          <w:rFonts w:cs="Times New Roman"/>
          <w:lang w:eastAsia="ru-RU"/>
        </w:rPr>
        <w:t>.,</w:t>
      </w:r>
      <w:proofErr w:type="spellStart"/>
      <w:r w:rsidRPr="00E8166F">
        <w:rPr>
          <w:rFonts w:cs="Times New Roman"/>
          <w:lang w:eastAsia="ru-RU"/>
        </w:rPr>
        <w:t>Рnф</w:t>
      </w:r>
      <w:proofErr w:type="spellEnd"/>
      <w:r w:rsidRPr="00E8166F">
        <w:rPr>
          <w:rFonts w:cs="Times New Roman"/>
          <w:lang w:eastAsia="ru-RU"/>
        </w:rPr>
        <w:t xml:space="preserve"> - фактическое количество разновидностей товаров в момент</w:t>
      </w:r>
      <w:r w:rsidR="00682266">
        <w:rPr>
          <w:rFonts w:cs="Times New Roman"/>
          <w:lang w:eastAsia="ru-RU"/>
        </w:rPr>
        <w:t xml:space="preserve"> </w:t>
      </w:r>
      <w:r w:rsidRPr="00E8166F">
        <w:rPr>
          <w:rFonts w:cs="Times New Roman"/>
          <w:lang w:eastAsia="ru-RU"/>
        </w:rPr>
        <w:t>отдельных проверок;</w:t>
      </w:r>
    </w:p>
    <w:p w:rsidR="00E8166F" w:rsidRPr="00E8166F" w:rsidRDefault="00E8166F" w:rsidP="00E8166F">
      <w:pPr>
        <w:rPr>
          <w:rFonts w:cs="Times New Roman"/>
          <w:lang w:eastAsia="ru-RU"/>
        </w:rPr>
      </w:pPr>
      <w:proofErr w:type="spellStart"/>
      <w:r w:rsidRPr="00E8166F">
        <w:rPr>
          <w:rFonts w:cs="Times New Roman"/>
          <w:lang w:eastAsia="ru-RU"/>
        </w:rPr>
        <w:t>Рн</w:t>
      </w:r>
      <w:proofErr w:type="spellEnd"/>
      <w:r w:rsidRPr="00E8166F">
        <w:rPr>
          <w:rFonts w:cs="Times New Roman"/>
          <w:lang w:eastAsia="ru-RU"/>
        </w:rPr>
        <w:t xml:space="preserve"> - количество разновидностей товаров, предусмотренное ассортиментным перечнем;</w:t>
      </w:r>
    </w:p>
    <w:p w:rsidR="00E8166F" w:rsidRPr="00E8166F" w:rsidRDefault="00E8166F" w:rsidP="00E8166F">
      <w:pPr>
        <w:rPr>
          <w:rFonts w:cs="Times New Roman"/>
          <w:lang w:eastAsia="ru-RU"/>
        </w:rPr>
      </w:pPr>
      <w:r w:rsidRPr="00E8166F">
        <w:rPr>
          <w:rFonts w:cs="Times New Roman"/>
          <w:lang w:eastAsia="ru-RU"/>
        </w:rPr>
        <w:t>N - количество проверок.</w:t>
      </w:r>
    </w:p>
    <w:p w:rsidR="00E8166F" w:rsidRPr="00E8166F" w:rsidRDefault="00E8166F" w:rsidP="00E8166F">
      <w:pPr>
        <w:rPr>
          <w:rFonts w:cs="Times New Roman"/>
          <w:lang w:eastAsia="ru-RU"/>
        </w:rPr>
      </w:pPr>
      <w:r w:rsidRPr="00E8166F">
        <w:rPr>
          <w:rFonts w:cs="Times New Roman"/>
          <w:lang w:eastAsia="ru-RU"/>
        </w:rPr>
        <w:t>Значение коэффициентов может варьироваться от 0 до 1. Но в отдельных случаях он может быть и больше 1, когда в магазине ассортимент представлен полнее, чем предусмотрено ассортиментным перечнем.</w:t>
      </w:r>
    </w:p>
    <w:p w:rsidR="00E8166F" w:rsidRPr="00E8166F" w:rsidRDefault="00E8166F" w:rsidP="00E8166F">
      <w:pPr>
        <w:rPr>
          <w:rFonts w:cs="Times New Roman"/>
          <w:lang w:eastAsia="ru-RU"/>
        </w:rPr>
      </w:pPr>
      <w:r w:rsidRPr="00E8166F">
        <w:rPr>
          <w:rFonts w:cs="Times New Roman"/>
          <w:lang w:eastAsia="ru-RU"/>
        </w:rPr>
        <w:lastRenderedPageBreak/>
        <w:t>Стабильность ассортимента - это бесперебойное наличие в продаже товаров по их видам и разновидностям, заявленным в ассортиментном перечне.</w:t>
      </w:r>
    </w:p>
    <w:p w:rsidR="00E8166F" w:rsidRPr="00E8166F" w:rsidRDefault="00E8166F" w:rsidP="00E8166F">
      <w:pPr>
        <w:rPr>
          <w:rFonts w:cs="Times New Roman"/>
          <w:lang w:eastAsia="ru-RU"/>
        </w:rPr>
      </w:pPr>
      <w:r w:rsidRPr="00E8166F">
        <w:rPr>
          <w:rFonts w:cs="Times New Roman"/>
          <w:lang w:eastAsia="ru-RU"/>
        </w:rPr>
        <w:t>Важное значение имеет введение в ассортимент магазина новых товаров, которые отвечают запросам покупателей и формируют их спрос.</w:t>
      </w:r>
    </w:p>
    <w:p w:rsidR="00E8166F" w:rsidRPr="00E8166F" w:rsidRDefault="00E8166F" w:rsidP="00E8166F">
      <w:pPr>
        <w:rPr>
          <w:rFonts w:cs="Times New Roman"/>
          <w:lang w:eastAsia="ru-RU"/>
        </w:rPr>
      </w:pPr>
      <w:proofErr w:type="spellStart"/>
      <w:r w:rsidRPr="00E8166F">
        <w:rPr>
          <w:rFonts w:cs="Times New Roman"/>
          <w:lang w:eastAsia="ru-RU"/>
        </w:rPr>
        <w:t>Обновляемость</w:t>
      </w:r>
      <w:proofErr w:type="spellEnd"/>
      <w:r w:rsidRPr="00E8166F">
        <w:rPr>
          <w:rFonts w:cs="Times New Roman"/>
          <w:lang w:eastAsia="ru-RU"/>
        </w:rPr>
        <w:t xml:space="preserve"> ассортимента - пополнение ассортимента новыми разновидностями товаров в соответствии с ассортиментной политикой предприятия. Прием</w:t>
      </w:r>
      <w:r w:rsidR="00682266">
        <w:rPr>
          <w:rFonts w:cs="Times New Roman"/>
          <w:lang w:eastAsia="ru-RU"/>
        </w:rPr>
        <w:t xml:space="preserve">лемым является обновление до 10 </w:t>
      </w:r>
      <w:r w:rsidRPr="00E8166F">
        <w:rPr>
          <w:rFonts w:cs="Times New Roman"/>
          <w:lang w:eastAsia="ru-RU"/>
        </w:rPr>
        <w:t>% торгового ассортимента магазина в год.</w:t>
      </w:r>
    </w:p>
    <w:p w:rsidR="00E8166F" w:rsidRPr="00E8166F" w:rsidRDefault="00E8166F" w:rsidP="00E8166F">
      <w:pPr>
        <w:rPr>
          <w:rFonts w:cs="Times New Roman"/>
          <w:lang w:eastAsia="ru-RU"/>
        </w:rPr>
      </w:pPr>
      <w:r w:rsidRPr="00E8166F">
        <w:rPr>
          <w:rFonts w:cs="Times New Roman"/>
          <w:lang w:eastAsia="ru-RU"/>
        </w:rPr>
        <w:t>Рентабельность торгового ассортимента - такой ассортиментный набор, который в своей совокупности обеспечивает получение хозяйствующими субъектами запланированного размера чистой прибыли.</w:t>
      </w:r>
    </w:p>
    <w:p w:rsidR="00E8166F" w:rsidRPr="00E8166F" w:rsidRDefault="00E8166F" w:rsidP="00E8166F">
      <w:pPr>
        <w:rPr>
          <w:rFonts w:cs="Times New Roman"/>
          <w:lang w:eastAsia="ru-RU"/>
        </w:rPr>
      </w:pPr>
      <w:r w:rsidRPr="00E8166F">
        <w:rPr>
          <w:rFonts w:cs="Times New Roman"/>
          <w:lang w:eastAsia="ru-RU"/>
        </w:rPr>
        <w:t>Положительная оценка состояния ассортимента магазина по всем показателям обеспечивает во многом экономически целесообразную коммерческую деятельность хозяйствующего субъекта на розничном рынке.</w:t>
      </w:r>
    </w:p>
    <w:p w:rsidR="00E8166F" w:rsidRPr="00E8166F" w:rsidRDefault="00E8166F" w:rsidP="00E8166F">
      <w:pPr>
        <w:rPr>
          <w:rFonts w:cs="Times New Roman"/>
          <w:lang w:eastAsia="ru-RU"/>
        </w:rPr>
      </w:pPr>
      <w:r w:rsidRPr="00E8166F">
        <w:rPr>
          <w:rFonts w:cs="Times New Roman"/>
          <w:lang w:eastAsia="ru-RU"/>
        </w:rPr>
        <w:t>Формирование ассортимента - процесс определения набора товарных групп, видов и разновидностей, наиболее предпочтительного для успешной работы на рынке и обеспечивающего экономическую эффективность деятельности организации.</w:t>
      </w:r>
    </w:p>
    <w:p w:rsidR="00E8166F" w:rsidRPr="00E8166F" w:rsidRDefault="00E8166F" w:rsidP="00E8166F">
      <w:pPr>
        <w:rPr>
          <w:rFonts w:cs="Times New Roman"/>
          <w:lang w:eastAsia="ru-RU"/>
        </w:rPr>
      </w:pPr>
      <w:r w:rsidRPr="00E8166F">
        <w:rPr>
          <w:rFonts w:cs="Times New Roman"/>
          <w:lang w:eastAsia="ru-RU"/>
        </w:rPr>
        <w:t>Формирование ассортимента осуществляется постоянно во всех звеньях товародвижения. В каждом из них ассортимент товаров различен. При этом торговый ассортимент в конечном звене товародвижения магазина выступает в качестве целевой установки всего процесса движения товаров и формирования ассортимента, так как позволяет удовлетворить спрос покупателей и получить прибыль от реализации товаров и услуг.</w:t>
      </w:r>
    </w:p>
    <w:p w:rsidR="00E8166F" w:rsidRPr="00E8166F" w:rsidRDefault="00E8166F" w:rsidP="00E8166F">
      <w:pPr>
        <w:rPr>
          <w:rFonts w:cs="Times New Roman"/>
          <w:lang w:eastAsia="ru-RU"/>
        </w:rPr>
      </w:pPr>
      <w:r w:rsidRPr="00E8166F">
        <w:rPr>
          <w:rFonts w:cs="Times New Roman"/>
          <w:lang w:eastAsia="ru-RU"/>
        </w:rPr>
        <w:t xml:space="preserve">Формирование торгового ассортимента магазина - серьезная и ответственная коммерческая работа. Она требует знаний состава населения, обслуживаемого магазином, потребностей, его покупательской способности, знания моды, учета климатических, сезонных и национальных особенностей. </w:t>
      </w:r>
      <w:r w:rsidRPr="00E8166F">
        <w:rPr>
          <w:rFonts w:cs="Times New Roman"/>
          <w:lang w:eastAsia="ru-RU"/>
        </w:rPr>
        <w:lastRenderedPageBreak/>
        <w:t>Процесс формирования ассортимента товаров в магазине складывается из трех этапов.</w:t>
      </w:r>
    </w:p>
    <w:p w:rsidR="00E8166F" w:rsidRPr="00E8166F" w:rsidRDefault="00E8166F" w:rsidP="00E8166F">
      <w:pPr>
        <w:rPr>
          <w:rFonts w:cs="Times New Roman"/>
          <w:lang w:eastAsia="ru-RU"/>
        </w:rPr>
      </w:pPr>
      <w:r w:rsidRPr="00E8166F">
        <w:rPr>
          <w:rFonts w:cs="Times New Roman"/>
          <w:lang w:eastAsia="ru-RU"/>
        </w:rPr>
        <w:t>На первом этапе устанавливается групповой ассортимент товаров (тем самым определяется его ассортиментный профиль, специализация, тип, расположение, зона обслуживания). Это работа проводится на основе маркетинговых исследований целевого рынка.</w:t>
      </w:r>
    </w:p>
    <w:p w:rsidR="00E8166F" w:rsidRPr="00E8166F" w:rsidRDefault="00E8166F" w:rsidP="00E8166F">
      <w:pPr>
        <w:rPr>
          <w:rFonts w:cs="Times New Roman"/>
          <w:lang w:eastAsia="ru-RU"/>
        </w:rPr>
      </w:pPr>
      <w:r w:rsidRPr="00E8166F">
        <w:rPr>
          <w:rFonts w:cs="Times New Roman"/>
          <w:lang w:eastAsia="ru-RU"/>
        </w:rPr>
        <w:t>На втором этапе формирования ассортимента производятся расчеты структуры группового ассортимента, т.е. определяются количественные соотношения отдельных групп товаров (удельные веса отдельных товарных групп в общем товарообороте магазина).</w:t>
      </w:r>
    </w:p>
    <w:p w:rsidR="00E8166F" w:rsidRPr="00E8166F" w:rsidRDefault="00E8166F" w:rsidP="00E8166F">
      <w:pPr>
        <w:rPr>
          <w:rFonts w:cs="Times New Roman"/>
          <w:lang w:eastAsia="ru-RU"/>
        </w:rPr>
      </w:pPr>
      <w:r w:rsidRPr="00E8166F">
        <w:rPr>
          <w:rFonts w:cs="Times New Roman"/>
          <w:lang w:eastAsia="ru-RU"/>
        </w:rPr>
        <w:t>Структура определяется посредством аналитических расчетов - анализа объема и структуры товарооборота за прошлый период, состояние спроса и конъюнктуры торговли, ожидаемого поступления и т.д.</w:t>
      </w:r>
    </w:p>
    <w:p w:rsidR="00E8166F" w:rsidRPr="00E8166F" w:rsidRDefault="00E8166F" w:rsidP="00E8166F">
      <w:pPr>
        <w:rPr>
          <w:rFonts w:cs="Times New Roman"/>
          <w:lang w:eastAsia="ru-RU"/>
        </w:rPr>
      </w:pPr>
      <w:r w:rsidRPr="00E8166F">
        <w:rPr>
          <w:rFonts w:cs="Times New Roman"/>
          <w:lang w:eastAsia="ru-RU"/>
        </w:rPr>
        <w:t>На третьем, заключительном этапе определяется внутригрупповой ассортимент, т.е. осуществляется подбор конкретных разновидностей товаров в пределах каждой группы. Этот этап требует хорошего знания покупательского спроса, ассортимента товаров.</w:t>
      </w:r>
    </w:p>
    <w:p w:rsidR="00E8166F" w:rsidRPr="00E8166F" w:rsidRDefault="00E8166F" w:rsidP="00E8166F">
      <w:pPr>
        <w:rPr>
          <w:rFonts w:cs="Times New Roman"/>
          <w:lang w:eastAsia="ru-RU"/>
        </w:rPr>
      </w:pPr>
      <w:r w:rsidRPr="00E8166F">
        <w:rPr>
          <w:rFonts w:cs="Times New Roman"/>
          <w:lang w:eastAsia="ru-RU"/>
        </w:rPr>
        <w:t>В последние десятилетия формирование торгового ассортимента стало осуществляться не только по товарно-групповому принципу, но и по признаку потребительского назначения товаров. Имеется в виду принцип удовлетворения комплексного спроса какой-либо группы покупателей (женщин, мужчин, детей, молодежи, спортсменов, туристов и т.д.) или удовлетворения определенной потребности (товары для домашнего хозяйства, товары для досуга, товары для шитья и рукоделия, косметика и средства гигиены и др.).</w:t>
      </w:r>
    </w:p>
    <w:p w:rsidR="00E8166F" w:rsidRPr="00E8166F" w:rsidRDefault="00E8166F" w:rsidP="00E8166F">
      <w:pPr>
        <w:rPr>
          <w:rFonts w:cs="Times New Roman"/>
          <w:lang w:eastAsia="ru-RU"/>
        </w:rPr>
      </w:pPr>
      <w:r w:rsidRPr="00E8166F">
        <w:rPr>
          <w:rFonts w:cs="Times New Roman"/>
          <w:lang w:eastAsia="ru-RU"/>
        </w:rPr>
        <w:t>Формирование ассортимента товаров в магазине производится с учетом действия целого ряда факторов.</w:t>
      </w:r>
    </w:p>
    <w:p w:rsidR="00E8166F" w:rsidRPr="00E8166F" w:rsidRDefault="00E8166F" w:rsidP="00E8166F">
      <w:pPr>
        <w:rPr>
          <w:rFonts w:cs="Times New Roman"/>
          <w:lang w:eastAsia="ru-RU"/>
        </w:rPr>
      </w:pPr>
      <w:r w:rsidRPr="00E8166F">
        <w:rPr>
          <w:rFonts w:cs="Times New Roman"/>
          <w:lang w:eastAsia="ru-RU"/>
        </w:rPr>
        <w:t>Изучение влияния данных факторов осуществляется в процессе комплексного исследования рынка специалистами - маркетологами, а также специалистами коммерческого отдела торговой организации.</w:t>
      </w:r>
    </w:p>
    <w:p w:rsidR="00E8166F" w:rsidRPr="00E8166F" w:rsidRDefault="00E8166F" w:rsidP="00E8166F">
      <w:pPr>
        <w:rPr>
          <w:rFonts w:cs="Times New Roman"/>
          <w:lang w:eastAsia="ru-RU"/>
        </w:rPr>
      </w:pPr>
      <w:r w:rsidRPr="00E8166F">
        <w:rPr>
          <w:rFonts w:cs="Times New Roman"/>
          <w:lang w:eastAsia="ru-RU"/>
        </w:rPr>
        <w:lastRenderedPageBreak/>
        <w:t>К общим факторам относят все внешние факторы, влияющие в целом на коммерческую деятельность торговой организации. Среди этих факторов особо выделяют развитие производства в республике, в регионе и в районе дислокации розничной торговой сети. Производство влияет на структуру ассортимента в розничной торговле, а развивающийся спрос должен непосредственно учитываться производственными организациями при формировании производственных программ. Сбалансированность спроса и предложения на товарных рынках республики позволяет розничным торговым организациям предлагать более конкурентоспособный ассортимент прежде всего за счет формирования более приемлемых цен. Это связано со снижением затрат на продвижение товаров до конечных потребителей.</w:t>
      </w:r>
    </w:p>
    <w:p w:rsidR="00E8166F" w:rsidRPr="00E8166F" w:rsidRDefault="00E8166F" w:rsidP="00E8166F">
      <w:pPr>
        <w:rPr>
          <w:rFonts w:cs="Times New Roman"/>
          <w:lang w:eastAsia="ru-RU"/>
        </w:rPr>
      </w:pPr>
      <w:r w:rsidRPr="00E8166F">
        <w:rPr>
          <w:rFonts w:cs="Times New Roman"/>
          <w:lang w:eastAsia="ru-RU"/>
        </w:rPr>
        <w:t>При построении ассортимента товаров в розничных торговых организациях также необходимо располагать достоверной информацией об объеме и структуре спроса, динамике его развития, характере и особенностях спроса на отдельные товары и у различных контингентов покупателей.</w:t>
      </w:r>
    </w:p>
    <w:p w:rsidR="00E8166F" w:rsidRPr="00E8166F" w:rsidRDefault="00E8166F" w:rsidP="00E8166F">
      <w:pPr>
        <w:rPr>
          <w:rFonts w:cs="Times New Roman"/>
          <w:lang w:eastAsia="ru-RU"/>
        </w:rPr>
      </w:pPr>
      <w:r w:rsidRPr="00E8166F">
        <w:rPr>
          <w:rFonts w:cs="Times New Roman"/>
          <w:lang w:eastAsia="ru-RU"/>
        </w:rPr>
        <w:t>К специфическим факторам, оказывающим влияние на построение ассортимента товаров в каждом конкретном магазине, относятся: тип и размер магазина, его техническая оснащенность, условия товароснабжения, численность и состав обслуживаемого населения, транспортные связи между населенными пунктами, наличие других розничных торговых организаций в зоне деятельности данного магазина, ассортиментные стратегии конкурентов и др. Так тип магазина определяет групповой ассортимент товаров, величина торговой площади - широту внутригруппового ассортимента, степень оснащенности торговой организации холодильным оборудованием - перечень реализуемых скоропортящихся продуктов и т.п.</w:t>
      </w:r>
    </w:p>
    <w:p w:rsidR="00E8166F" w:rsidRPr="00E8166F" w:rsidRDefault="00E8166F" w:rsidP="00E8166F">
      <w:pPr>
        <w:rPr>
          <w:rFonts w:cs="Times New Roman"/>
          <w:lang w:eastAsia="ru-RU"/>
        </w:rPr>
      </w:pPr>
      <w:r w:rsidRPr="00E8166F">
        <w:rPr>
          <w:rFonts w:cs="Times New Roman"/>
          <w:lang w:eastAsia="ru-RU"/>
        </w:rPr>
        <w:t>При формировании ассортимента учитывают также фактор взаимозаменяемости товаров. Особенно это проявляется внутри группы товаров, но существуют и межгрупповая взаимозаменяемость: мясо можно заменить рыбой, картофель - крупами и т.д.</w:t>
      </w:r>
    </w:p>
    <w:p w:rsidR="00E8166F" w:rsidRPr="00E8166F" w:rsidRDefault="00E8166F" w:rsidP="00E8166F">
      <w:pPr>
        <w:rPr>
          <w:rFonts w:cs="Times New Roman"/>
          <w:lang w:eastAsia="ru-RU"/>
        </w:rPr>
      </w:pPr>
      <w:r w:rsidRPr="00E8166F">
        <w:rPr>
          <w:rFonts w:cs="Times New Roman"/>
          <w:lang w:eastAsia="ru-RU"/>
        </w:rPr>
        <w:lastRenderedPageBreak/>
        <w:t>Важным фактором формирования ассортимента продовольственных товаров является комплектность спроса на определенные продукты питания. Так, вместе с мясом приобретаются овощи, картофель, специи; с кондитерскими изделиями - чай, кофе, т.е. увеличение спроса на одни продукты ведет к росту спроса на другие. Формирование ассортимента без учета этого фактора может привести к сокращению товарооборота, снижению культуры торговли.</w:t>
      </w:r>
    </w:p>
    <w:p w:rsidR="00E8166F" w:rsidRPr="00E8166F" w:rsidRDefault="00E8166F" w:rsidP="00E8166F">
      <w:pPr>
        <w:rPr>
          <w:rFonts w:cs="Times New Roman"/>
          <w:lang w:eastAsia="ru-RU"/>
        </w:rPr>
      </w:pPr>
      <w:r w:rsidRPr="00E8166F">
        <w:rPr>
          <w:rFonts w:cs="Times New Roman"/>
          <w:lang w:eastAsia="ru-RU"/>
        </w:rPr>
        <w:t>Формируя ассортимент товаров, необходимо учитывать такой фактор, как сезонность потребления и производства отдельных продуктов.</w:t>
      </w:r>
    </w:p>
    <w:p w:rsidR="00E8166F" w:rsidRPr="00E8166F" w:rsidRDefault="00E8166F" w:rsidP="00E8166F">
      <w:pPr>
        <w:rPr>
          <w:rFonts w:cs="Times New Roman"/>
          <w:lang w:eastAsia="ru-RU"/>
        </w:rPr>
      </w:pPr>
      <w:r w:rsidRPr="00E8166F">
        <w:rPr>
          <w:rFonts w:cs="Times New Roman"/>
          <w:lang w:eastAsia="ru-RU"/>
        </w:rPr>
        <w:t>На формирование ассортимента товаров в магазинах оказывает влияние и такой фактор, как праздники, традиции. Этот фактор приводит по ряду продовольственных товаров не только к росту объема спроса, но и к его структурным изменениям.</w:t>
      </w:r>
    </w:p>
    <w:p w:rsidR="00E8166F" w:rsidRPr="00E8166F" w:rsidRDefault="00E8166F" w:rsidP="00E8166F">
      <w:pPr>
        <w:rPr>
          <w:rFonts w:cs="Times New Roman"/>
          <w:lang w:eastAsia="ru-RU"/>
        </w:rPr>
      </w:pPr>
      <w:r w:rsidRPr="00E8166F">
        <w:rPr>
          <w:rFonts w:cs="Times New Roman"/>
          <w:lang w:eastAsia="ru-RU"/>
        </w:rPr>
        <w:t>При формировании ассортимента необходимо учитывать характер предъявляемого спроса. Различают спрос устойчивый, альтернативный и импульсный.</w:t>
      </w:r>
    </w:p>
    <w:p w:rsidR="00E8166F" w:rsidRPr="00E8166F" w:rsidRDefault="00E8166F" w:rsidP="00E8166F">
      <w:pPr>
        <w:rPr>
          <w:rFonts w:cs="Times New Roman"/>
          <w:lang w:eastAsia="ru-RU"/>
        </w:rPr>
      </w:pPr>
      <w:r w:rsidRPr="00E8166F">
        <w:rPr>
          <w:rFonts w:cs="Times New Roman"/>
          <w:lang w:eastAsia="ru-RU"/>
        </w:rPr>
        <w:t>Также при формировании ассортимента важное значение имеет цена товара, которая зависит от выбора источников поступления, каналов продвижения товаров и ценовой стратегии конкурентов.</w:t>
      </w:r>
    </w:p>
    <w:p w:rsidR="00E8166F" w:rsidRPr="00E8166F" w:rsidRDefault="00E8166F" w:rsidP="00E8166F">
      <w:pPr>
        <w:rPr>
          <w:rFonts w:cs="Times New Roman"/>
          <w:lang w:eastAsia="ru-RU"/>
        </w:rPr>
      </w:pPr>
      <w:r w:rsidRPr="00E8166F">
        <w:rPr>
          <w:rFonts w:cs="Times New Roman"/>
          <w:lang w:eastAsia="ru-RU"/>
        </w:rPr>
        <w:t>Формирование ассортимента товаров на основе комплексного исследования рынка и с учетом перечисленных факторов позволит сформировать конкурентоспособный торговый ассортимент.</w:t>
      </w:r>
    </w:p>
    <w:p w:rsidR="00E8166F" w:rsidRPr="00E8166F" w:rsidRDefault="00E8166F" w:rsidP="00E8166F">
      <w:pPr>
        <w:rPr>
          <w:rFonts w:cs="Times New Roman"/>
          <w:lang w:eastAsia="ru-RU"/>
        </w:rPr>
      </w:pPr>
      <w:r w:rsidRPr="00E8166F">
        <w:rPr>
          <w:rFonts w:cs="Times New Roman"/>
          <w:lang w:eastAsia="ru-RU"/>
        </w:rPr>
        <w:t>Работники магазинов систематически контролируют полноту и стабильность ассортимента. Под полнотой ассортимента понимают возможность широкого выбора их разновидностей, а под стабильностью - постоянное наличие товара соответствующего вида в продаже.</w:t>
      </w:r>
    </w:p>
    <w:p w:rsidR="00E8166F" w:rsidRPr="00E8166F" w:rsidRDefault="00E8166F" w:rsidP="00E8166F">
      <w:pPr>
        <w:rPr>
          <w:rFonts w:cs="Times New Roman"/>
          <w:lang w:eastAsia="ru-RU"/>
        </w:rPr>
      </w:pPr>
      <w:r w:rsidRPr="00E8166F">
        <w:rPr>
          <w:rFonts w:cs="Times New Roman"/>
          <w:lang w:eastAsia="ru-RU"/>
        </w:rPr>
        <w:t xml:space="preserve">При формировании ассортимента розничной торговой организации используется несколько подходов, соответствующих современному состоянию экономики: на основе ассортиментного перечня, на основе </w:t>
      </w:r>
      <w:r w:rsidRPr="00E8166F">
        <w:rPr>
          <w:rFonts w:cs="Times New Roman"/>
          <w:lang w:eastAsia="ru-RU"/>
        </w:rPr>
        <w:lastRenderedPageBreak/>
        <w:t>потребительского комплекса, на основе обеспечения рентабельности товарного ассортимента (АВС-анализ).</w:t>
      </w:r>
    </w:p>
    <w:p w:rsidR="00E8166F" w:rsidRPr="00E8166F" w:rsidRDefault="00E8166F" w:rsidP="00E8166F">
      <w:pPr>
        <w:rPr>
          <w:rFonts w:cs="Times New Roman"/>
          <w:lang w:eastAsia="ru-RU"/>
        </w:rPr>
      </w:pPr>
      <w:r w:rsidRPr="00E8166F">
        <w:rPr>
          <w:rFonts w:cs="Times New Roman"/>
          <w:lang w:eastAsia="ru-RU"/>
        </w:rPr>
        <w:t>Ассортиментный перечень предполагает наличие в продаже стандарта товарного предложения, заявленного в обязательном ассортиментном перечне. Он ориентирован на удовлетворение твердо сформулированного спроса.</w:t>
      </w:r>
    </w:p>
    <w:p w:rsidR="00E8166F" w:rsidRPr="00E8166F" w:rsidRDefault="00E8166F" w:rsidP="00E8166F">
      <w:pPr>
        <w:rPr>
          <w:rFonts w:cs="Times New Roman"/>
          <w:lang w:eastAsia="ru-RU"/>
        </w:rPr>
      </w:pPr>
      <w:r w:rsidRPr="00E8166F">
        <w:rPr>
          <w:rFonts w:cs="Times New Roman"/>
          <w:lang w:eastAsia="ru-RU"/>
        </w:rPr>
        <w:t>Для торговых объектов - резидентов свободных экономических зон, иностранных предприятий, предприятий с иностранными инвестициями удельный вес товаров отечественного производства в розничном товарообороте определяется в соглашениях, заключенных местными исполнительными и распорядительными органами.</w:t>
      </w:r>
    </w:p>
    <w:p w:rsidR="00E8166F" w:rsidRPr="00E8166F" w:rsidRDefault="00E8166F" w:rsidP="00E8166F">
      <w:pPr>
        <w:rPr>
          <w:rFonts w:cs="Times New Roman"/>
          <w:lang w:eastAsia="ru-RU"/>
        </w:rPr>
      </w:pPr>
      <w:r w:rsidRPr="00E8166F">
        <w:rPr>
          <w:rFonts w:cs="Times New Roman"/>
          <w:lang w:eastAsia="ru-RU"/>
        </w:rPr>
        <w:t>Для специализированных торговых объектов, осуществляющих торговлю товарами, не производимыми в республике или производимыми в недостаточных объемах, удельный вес товаров отечественного производства в розничном товарообороте может устанавливаться в ином размере. По товарам, вырабатываемым отечественными производителями в объемах, достаточных для удовлетворения покупательского спроса, аналогичный ассортимент импортного производства не должен превышать 30 % от количества разновидностей по данной группе товаров, имеющихся в продаже.</w:t>
      </w:r>
    </w:p>
    <w:p w:rsidR="00E8166F" w:rsidRPr="00E8166F" w:rsidRDefault="00E8166F" w:rsidP="00E8166F">
      <w:pPr>
        <w:rPr>
          <w:rFonts w:cs="Times New Roman"/>
          <w:lang w:eastAsia="ru-RU"/>
        </w:rPr>
      </w:pPr>
      <w:r w:rsidRPr="00E8166F">
        <w:rPr>
          <w:rFonts w:cs="Times New Roman"/>
          <w:lang w:eastAsia="ru-RU"/>
        </w:rPr>
        <w:t>Ассортиментный перечень товаров, рекомендуемый для всех торговых объектов, разрабатывается Министерством торговли Республики Беларусь (или уполномоченной им организацией), согласовывается с заинтересованными сторонами, утверждается решением коллегии и доводится до органов управления торговлей облисполкомов, Минского горисполкома, организаций торговли республиканской собственности, Белорусского республиканского союза потребительских обществ.</w:t>
      </w:r>
    </w:p>
    <w:p w:rsidR="00E8166F" w:rsidRPr="00E8166F" w:rsidRDefault="00E8166F" w:rsidP="00E8166F">
      <w:pPr>
        <w:rPr>
          <w:rFonts w:cs="Times New Roman"/>
          <w:lang w:eastAsia="ru-RU"/>
        </w:rPr>
      </w:pPr>
      <w:r w:rsidRPr="00E8166F">
        <w:rPr>
          <w:rFonts w:cs="Times New Roman"/>
          <w:lang w:eastAsia="ru-RU"/>
        </w:rPr>
        <w:t xml:space="preserve">Органы управления торговлей облисполкомов, Минского горисполкома, </w:t>
      </w:r>
      <w:proofErr w:type="spellStart"/>
      <w:r w:rsidRPr="00E8166F">
        <w:rPr>
          <w:rFonts w:cs="Times New Roman"/>
          <w:lang w:eastAsia="ru-RU"/>
        </w:rPr>
        <w:t>Белкоопсоюз</w:t>
      </w:r>
      <w:proofErr w:type="spellEnd"/>
      <w:r w:rsidRPr="00E8166F">
        <w:rPr>
          <w:rFonts w:cs="Times New Roman"/>
          <w:lang w:eastAsia="ru-RU"/>
        </w:rPr>
        <w:t xml:space="preserve"> направляют ассортиментный перечень, разработанный Министерством торговли Республики Беларусь, горисполкомам, райисполкомам, </w:t>
      </w:r>
      <w:proofErr w:type="spellStart"/>
      <w:r w:rsidRPr="00E8166F">
        <w:rPr>
          <w:rFonts w:cs="Times New Roman"/>
          <w:lang w:eastAsia="ru-RU"/>
        </w:rPr>
        <w:t>облпотребсоюзам</w:t>
      </w:r>
      <w:proofErr w:type="spellEnd"/>
      <w:r w:rsidRPr="00E8166F">
        <w:rPr>
          <w:rFonts w:cs="Times New Roman"/>
          <w:lang w:eastAsia="ru-RU"/>
        </w:rPr>
        <w:t xml:space="preserve"> или собственникам торговых объектов, </w:t>
      </w:r>
      <w:r w:rsidRPr="00E8166F">
        <w:rPr>
          <w:rFonts w:cs="Times New Roman"/>
          <w:lang w:eastAsia="ru-RU"/>
        </w:rPr>
        <w:lastRenderedPageBreak/>
        <w:t>которые разрабатывают и доводят ассортиментные перечни до торговых объектов.</w:t>
      </w:r>
    </w:p>
    <w:p w:rsidR="00E8166F" w:rsidRPr="00E8166F" w:rsidRDefault="00E8166F" w:rsidP="00E8166F">
      <w:pPr>
        <w:rPr>
          <w:rFonts w:cs="Times New Roman"/>
          <w:lang w:eastAsia="ru-RU"/>
        </w:rPr>
      </w:pPr>
      <w:r w:rsidRPr="00E8166F">
        <w:rPr>
          <w:rFonts w:cs="Times New Roman"/>
          <w:lang w:eastAsia="ru-RU"/>
        </w:rPr>
        <w:t>В ассортиментных перечнях для торговых объектов собственником указывается: наименование товара, количество видов и разновидностей по каждому наименованию, которые должны быть в продаже, удельный вес товаров отечественного производства в розничном товарообороте.</w:t>
      </w:r>
    </w:p>
    <w:p w:rsidR="00E8166F" w:rsidRPr="00E8166F" w:rsidRDefault="00E8166F" w:rsidP="00E8166F">
      <w:pPr>
        <w:rPr>
          <w:rFonts w:cs="Times New Roman"/>
          <w:lang w:eastAsia="ru-RU"/>
        </w:rPr>
      </w:pPr>
      <w:r w:rsidRPr="00E8166F">
        <w:rPr>
          <w:rFonts w:cs="Times New Roman"/>
          <w:lang w:eastAsia="ru-RU"/>
        </w:rPr>
        <w:t>В ассортиментный перечень Министерством торговли Республики Беларусь включаются товары, производимые в республике и поставляемые внутреннему рынку в объемах, достаточных для удовлетворения заявок торговых объектов всех форм собственности, а также продовольственные и непродовольственные товары, не вырабатываемые в республике, имеющие социальную значимость. При разработке ассортиментного перечня собственник торгового объекта предусматривает удельный вес товаров отечественного производства в общем объеме розничного товарооборота не менее 70 %. Ассортиментные перечни являются минимальными для торговых объектов и могут дополняться другими разрешенными к реализации товарами при соблюдении действующих на территории республики правил их продажи.</w:t>
      </w:r>
    </w:p>
    <w:p w:rsidR="00E8166F" w:rsidRPr="00E8166F" w:rsidRDefault="00E8166F" w:rsidP="00E8166F">
      <w:pPr>
        <w:rPr>
          <w:rFonts w:cs="Times New Roman"/>
          <w:lang w:eastAsia="ru-RU"/>
        </w:rPr>
      </w:pPr>
      <w:r w:rsidRPr="00E8166F">
        <w:rPr>
          <w:rFonts w:cs="Times New Roman"/>
          <w:lang w:eastAsia="ru-RU"/>
        </w:rPr>
        <w:t>Ассортиментный перечень для торгового объекта разрабатывается собственником на основании обязательного минимального перечня, рекомендуемого Министерством торговли Республики Беларусь, с учетом типизации, специализации, месторасположения торгового объекта, регионального производства товаров, наличия торговых площадей и контингента обслуживаемого населения. При этом разработчик руководствуется Рекомендациями по разработке и утверждению обязательных минимальных ассортиментных перечней товаров для торговых объектов, утвержденными Министерством торговли Республики Беларусь 7 июля 2003 г. (№34).</w:t>
      </w:r>
    </w:p>
    <w:p w:rsidR="00E8166F" w:rsidRPr="00E8166F" w:rsidRDefault="00E8166F" w:rsidP="00E8166F">
      <w:pPr>
        <w:rPr>
          <w:rFonts w:cs="Times New Roman"/>
          <w:lang w:eastAsia="ru-RU"/>
        </w:rPr>
      </w:pPr>
      <w:r w:rsidRPr="00E8166F">
        <w:rPr>
          <w:rFonts w:cs="Times New Roman"/>
          <w:lang w:eastAsia="ru-RU"/>
        </w:rPr>
        <w:t>Ассортиментный перечень для торговых объектов утверждается по предъявлению собственника после согласования в установленном порядке с органами государственного санитарного надзора.</w:t>
      </w:r>
    </w:p>
    <w:p w:rsidR="00E8166F" w:rsidRPr="00E8166F" w:rsidRDefault="00E8166F" w:rsidP="00E8166F">
      <w:pPr>
        <w:rPr>
          <w:rFonts w:cs="Times New Roman"/>
          <w:lang w:eastAsia="ru-RU"/>
        </w:rPr>
      </w:pPr>
      <w:r w:rsidRPr="00E8166F">
        <w:rPr>
          <w:rFonts w:cs="Times New Roman"/>
          <w:lang w:eastAsia="ru-RU"/>
        </w:rPr>
        <w:lastRenderedPageBreak/>
        <w:t xml:space="preserve">Ассортиментный перечень утверждают: для торговых объектов - исполнительные комитеты по месту нахождения торгового объекта; для торговых объектов потребительской кооперации, находящихся в собственности районных потребительских обществ - правления районных потребительских обществ; находящихся в собственности юридических лиц областных потребительских союзов - правление областных потребительских союзов; находящихся в собственности юридических лиц </w:t>
      </w:r>
      <w:proofErr w:type="spellStart"/>
      <w:r w:rsidRPr="00E8166F">
        <w:rPr>
          <w:rFonts w:cs="Times New Roman"/>
          <w:lang w:eastAsia="ru-RU"/>
        </w:rPr>
        <w:t>Белкоопсоюза</w:t>
      </w:r>
      <w:proofErr w:type="spellEnd"/>
      <w:r w:rsidRPr="00E8166F">
        <w:rPr>
          <w:rFonts w:cs="Times New Roman"/>
          <w:lang w:eastAsia="ru-RU"/>
        </w:rPr>
        <w:t xml:space="preserve"> - правление </w:t>
      </w:r>
      <w:proofErr w:type="spellStart"/>
      <w:r w:rsidRPr="00E8166F">
        <w:rPr>
          <w:rFonts w:cs="Times New Roman"/>
          <w:lang w:eastAsia="ru-RU"/>
        </w:rPr>
        <w:t>Белкоопсоюза</w:t>
      </w:r>
      <w:proofErr w:type="spellEnd"/>
      <w:r w:rsidRPr="00E8166F">
        <w:rPr>
          <w:rFonts w:cs="Times New Roman"/>
          <w:lang w:eastAsia="ru-RU"/>
        </w:rPr>
        <w:t>.</w:t>
      </w:r>
    </w:p>
    <w:p w:rsidR="00E8166F" w:rsidRPr="00E8166F" w:rsidRDefault="00E8166F" w:rsidP="00E8166F">
      <w:pPr>
        <w:rPr>
          <w:rFonts w:cs="Times New Roman"/>
          <w:lang w:eastAsia="ru-RU"/>
        </w:rPr>
      </w:pPr>
      <w:r w:rsidRPr="00E8166F">
        <w:rPr>
          <w:rFonts w:cs="Times New Roman"/>
          <w:lang w:eastAsia="ru-RU"/>
        </w:rPr>
        <w:t>Для торговых объектов потребительской кооперации ассортиментные перечни согласовываются с исполнительными комитетами по месту нахождения торгового объекта.</w:t>
      </w:r>
    </w:p>
    <w:p w:rsidR="00E8166F" w:rsidRPr="00E8166F" w:rsidRDefault="00E8166F" w:rsidP="00E8166F">
      <w:pPr>
        <w:rPr>
          <w:rFonts w:cs="Times New Roman"/>
          <w:lang w:eastAsia="ru-RU"/>
        </w:rPr>
      </w:pPr>
      <w:r w:rsidRPr="00E8166F">
        <w:rPr>
          <w:rFonts w:cs="Times New Roman"/>
          <w:lang w:eastAsia="ru-RU"/>
        </w:rPr>
        <w:t xml:space="preserve">Ассортиментные перечни разрабатываются и утверждаются на два года и доводятся Министерством торговли Республики Беларусь до органов управления торговлей облисполкомов, Минского горисполкома, организаций торговли республиканской собственности, </w:t>
      </w:r>
      <w:proofErr w:type="spellStart"/>
      <w:r w:rsidRPr="00E8166F">
        <w:rPr>
          <w:rFonts w:cs="Times New Roman"/>
          <w:lang w:eastAsia="ru-RU"/>
        </w:rPr>
        <w:t>Белкоопсоюза</w:t>
      </w:r>
      <w:proofErr w:type="spellEnd"/>
      <w:r w:rsidRPr="00E8166F">
        <w:rPr>
          <w:rFonts w:cs="Times New Roman"/>
          <w:lang w:eastAsia="ru-RU"/>
        </w:rPr>
        <w:t xml:space="preserve"> не позднее 60 дней до наступления года, региональными органами управления торговлей до объектов торговли - не позднее 30 дней. Перечень вывешивается на видном для покупателей месте.</w:t>
      </w:r>
    </w:p>
    <w:p w:rsidR="00E8166F" w:rsidRPr="00E8166F" w:rsidRDefault="00E8166F" w:rsidP="00E8166F">
      <w:pPr>
        <w:rPr>
          <w:rFonts w:cs="Times New Roman"/>
          <w:lang w:eastAsia="ru-RU"/>
        </w:rPr>
      </w:pPr>
      <w:r w:rsidRPr="00E8166F">
        <w:rPr>
          <w:rFonts w:cs="Times New Roman"/>
          <w:lang w:eastAsia="ru-RU"/>
        </w:rPr>
        <w:t>Внесение изменений и дополнений в ассортиментные перечни либо утверждение новых перечней допускается в следующих случаях: изменения (ухудшения) санитарно-технического состояния торгового объекта, уменьшения объемов выпуска или снятия с производства товаров, расширения ассортимента и освоения отечественной промышленностью производства новых товаров, изменения специализации торгового объекта, смены собственника. Дополнения и изменения в ассортиментные перечни могут вносится на основании предложений органов управления торговлей. Ассортиментный перечень должен находиться в торговом объекте и предъявляться по требованию органов, уполномоченных осуществлять контроль. Товары, включенные в ассортиментные перечни, должны быть в наличии в течение всего рабочего дня торгового объекта.</w:t>
      </w:r>
    </w:p>
    <w:p w:rsidR="00E8166F" w:rsidRPr="00E8166F" w:rsidRDefault="00E8166F" w:rsidP="00E8166F">
      <w:pPr>
        <w:rPr>
          <w:rFonts w:cs="Times New Roman"/>
          <w:lang w:eastAsia="ru-RU"/>
        </w:rPr>
      </w:pPr>
      <w:r w:rsidRPr="00E8166F">
        <w:rPr>
          <w:rFonts w:cs="Times New Roman"/>
          <w:lang w:eastAsia="ru-RU"/>
        </w:rPr>
        <w:lastRenderedPageBreak/>
        <w:t>Разработка каждым конкретным магазином ассортиментного перечня товаров и осуществление контроля за его соблюдением способствует лучшему обслуживанию покупателей целевого рынка.</w:t>
      </w:r>
    </w:p>
    <w:p w:rsidR="00E8166F" w:rsidRPr="00E8166F" w:rsidRDefault="00E8166F" w:rsidP="00E8166F">
      <w:pPr>
        <w:rPr>
          <w:rFonts w:cs="Times New Roman"/>
          <w:lang w:eastAsia="ru-RU"/>
        </w:rPr>
      </w:pPr>
      <w:r w:rsidRPr="00E8166F">
        <w:rPr>
          <w:rFonts w:cs="Times New Roman"/>
          <w:lang w:eastAsia="ru-RU"/>
        </w:rPr>
        <w:t>В случае выявления отсутствия в продаже товаров, предусмотренным ассортиментным перечнем, торговые предприятия должны принять меры к завозу их в магазин.</w:t>
      </w:r>
    </w:p>
    <w:p w:rsidR="00E8166F" w:rsidRPr="00E8166F" w:rsidRDefault="00E8166F" w:rsidP="00E8166F">
      <w:pPr>
        <w:rPr>
          <w:rFonts w:cs="Times New Roman"/>
          <w:lang w:eastAsia="ru-RU"/>
        </w:rPr>
      </w:pPr>
      <w:r w:rsidRPr="00E8166F">
        <w:rPr>
          <w:rFonts w:cs="Times New Roman"/>
          <w:lang w:eastAsia="ru-RU"/>
        </w:rPr>
        <w:t>Несоблюдение ассортиментного перечня и удельного веса товаров отечественного производства в розничном товарообороте рассматривается как нарушение условий и правил осуществления розничной торговли, за что могут применяться административные санкции в соответствии с Кодексом Республики Беларусь об административных правонарушениях и приостанавливаться или аннулироваться действием специального разрешения (лицензии) или приложения к нему.</w:t>
      </w:r>
    </w:p>
    <w:p w:rsidR="00E8166F" w:rsidRPr="00E8166F" w:rsidRDefault="00E8166F" w:rsidP="00E8166F">
      <w:pPr>
        <w:rPr>
          <w:rFonts w:cs="Times New Roman"/>
          <w:lang w:eastAsia="ru-RU"/>
        </w:rPr>
      </w:pPr>
      <w:r w:rsidRPr="00E8166F">
        <w:rPr>
          <w:rFonts w:cs="Times New Roman"/>
          <w:lang w:eastAsia="ru-RU"/>
        </w:rPr>
        <w:t>Более прогрессивным является формирование ассортимента товаров в розничной торговле по потребительским комплексам. Он ориентирован на более полное удовлетворение определенных потребностей, обеспечивает экономию времени покупателей, облегчает выбор товаров и услуг.</w:t>
      </w:r>
    </w:p>
    <w:p w:rsidR="00E8166F" w:rsidRPr="00E8166F" w:rsidRDefault="00E8166F" w:rsidP="00E8166F">
      <w:pPr>
        <w:rPr>
          <w:rFonts w:cs="Times New Roman"/>
          <w:lang w:eastAsia="ru-RU"/>
        </w:rPr>
      </w:pPr>
      <w:r w:rsidRPr="00E8166F">
        <w:rPr>
          <w:rFonts w:cs="Times New Roman"/>
          <w:lang w:eastAsia="ru-RU"/>
        </w:rPr>
        <w:t>Потребительский комплекс - набор конкретных разновидностей товаров из различных товарных групп, объединённых по признаку комплексного удовлетворения определенной потребности.</w:t>
      </w:r>
    </w:p>
    <w:p w:rsidR="00E8166F" w:rsidRPr="00E8166F" w:rsidRDefault="00E8166F" w:rsidP="00E8166F">
      <w:pPr>
        <w:rPr>
          <w:rFonts w:cs="Times New Roman"/>
          <w:lang w:eastAsia="ru-RU"/>
        </w:rPr>
      </w:pPr>
      <w:r w:rsidRPr="00E8166F">
        <w:rPr>
          <w:rFonts w:cs="Times New Roman"/>
          <w:lang w:eastAsia="ru-RU"/>
        </w:rPr>
        <w:t>В условиях перехода к рыночным отношениям работа по формированию ассортимента в магазинах значительно усложняется.</w:t>
      </w:r>
    </w:p>
    <w:p w:rsidR="00E8166F" w:rsidRPr="00E8166F" w:rsidRDefault="00E8166F" w:rsidP="00E8166F">
      <w:pPr>
        <w:rPr>
          <w:rFonts w:cs="Times New Roman"/>
          <w:lang w:eastAsia="ru-RU"/>
        </w:rPr>
      </w:pPr>
      <w:r w:rsidRPr="00E8166F">
        <w:rPr>
          <w:rFonts w:cs="Times New Roman"/>
          <w:lang w:eastAsia="ru-RU"/>
        </w:rPr>
        <w:t>Широта и глубина ассортимента реализуемых товаров во многом зависят от квалификации работников магазинов и коммерческих служб организаций, которые должны располагать обширной информацией о спросе покупателей, источниках возможного поступления товаров, ценах на товары и другой коммерческой информацией.</w:t>
      </w:r>
    </w:p>
    <w:p w:rsidR="00E8166F" w:rsidRPr="00E8166F" w:rsidRDefault="00E8166F" w:rsidP="00E8166F">
      <w:pPr>
        <w:rPr>
          <w:rFonts w:cs="Times New Roman"/>
          <w:lang w:eastAsia="ru-RU"/>
        </w:rPr>
      </w:pPr>
      <w:r w:rsidRPr="00E8166F">
        <w:rPr>
          <w:rFonts w:cs="Times New Roman"/>
          <w:lang w:eastAsia="ru-RU"/>
        </w:rPr>
        <w:t xml:space="preserve">Одним из универсальных и распространенных методов анализа ассортимента является метод ABC-анализа. ABC-анализ основывается на принципе Парето, исходящим из того, что за 20 % последствий отвечает 80 % </w:t>
      </w:r>
      <w:r w:rsidRPr="00E8166F">
        <w:rPr>
          <w:rFonts w:cs="Times New Roman"/>
          <w:lang w:eastAsia="ru-RU"/>
        </w:rPr>
        <w:lastRenderedPageBreak/>
        <w:t xml:space="preserve">причин. Основателем идеи явился доктор Джозеф </w:t>
      </w:r>
      <w:proofErr w:type="spellStart"/>
      <w:r w:rsidRPr="00E8166F">
        <w:rPr>
          <w:rFonts w:cs="Times New Roman"/>
          <w:lang w:eastAsia="ru-RU"/>
        </w:rPr>
        <w:t>Джуран</w:t>
      </w:r>
      <w:proofErr w:type="spellEnd"/>
      <w:r w:rsidRPr="00E8166F">
        <w:rPr>
          <w:rFonts w:cs="Times New Roman"/>
          <w:lang w:eastAsia="ru-RU"/>
        </w:rPr>
        <w:t>, обнаруживший универсальный принцип. Правило 80/20 означает, что в любом процессе малое число причин (20 %) жизненно важно, а 80 % не оказывает существенного влияния на результат. Правило Парето указывает именно на значительное отклонение от пропорции 50/50 в различных системах, а не на конкретную величину отклонения.</w:t>
      </w:r>
    </w:p>
    <w:p w:rsidR="00E8166F" w:rsidRPr="00E8166F" w:rsidRDefault="00E8166F" w:rsidP="00E8166F">
      <w:pPr>
        <w:rPr>
          <w:rFonts w:cs="Times New Roman"/>
          <w:lang w:eastAsia="ru-RU"/>
        </w:rPr>
      </w:pPr>
      <w:r w:rsidRPr="00E8166F">
        <w:rPr>
          <w:rFonts w:cs="Times New Roman"/>
          <w:lang w:eastAsia="ru-RU"/>
        </w:rPr>
        <w:t>Метод ABC-анализа позволяет определить наиболее приоритетные позиции в ассортименте магазина, выделить аутсайдеров процесса и показать какие позиции являются базовыми в ассортименте. ABC-анализ представляет собой ранжирование ассортимента по разным параметрам. Однако ранжировать таким образом можно и поставщиков, и складские запасы, и покупателей, и длительные периоды продаж - все, что имеет достаточное количество статистических данных.</w:t>
      </w:r>
    </w:p>
    <w:p w:rsidR="00E8166F" w:rsidRPr="00E8166F" w:rsidRDefault="00E8166F" w:rsidP="00E8166F">
      <w:pPr>
        <w:rPr>
          <w:rFonts w:cs="Times New Roman"/>
          <w:lang w:eastAsia="ru-RU"/>
        </w:rPr>
      </w:pPr>
      <w:r w:rsidRPr="00E8166F">
        <w:rPr>
          <w:rFonts w:cs="Times New Roman"/>
          <w:lang w:eastAsia="ru-RU"/>
        </w:rPr>
        <w:t>В рамках общего рейтингового списка выделяют три группы объектов - А, В и С, которые отличаются по своей значимости и вкладу в оборот или прибыль магазина.</w:t>
      </w:r>
    </w:p>
    <w:p w:rsidR="00E8166F" w:rsidRPr="00E8166F" w:rsidRDefault="00E8166F" w:rsidP="00E8166F">
      <w:pPr>
        <w:rPr>
          <w:rFonts w:cs="Times New Roman"/>
          <w:lang w:eastAsia="ru-RU"/>
        </w:rPr>
      </w:pPr>
      <w:r w:rsidRPr="00E8166F">
        <w:rPr>
          <w:rFonts w:cs="Times New Roman"/>
          <w:lang w:eastAsia="ru-RU"/>
        </w:rPr>
        <w:t>Товары А - самые важные товары, приносящие первые 50 % результата.</w:t>
      </w:r>
    </w:p>
    <w:p w:rsidR="00E8166F" w:rsidRPr="00E8166F" w:rsidRDefault="00E8166F" w:rsidP="00E8166F">
      <w:pPr>
        <w:rPr>
          <w:rFonts w:cs="Times New Roman"/>
          <w:lang w:eastAsia="ru-RU"/>
        </w:rPr>
      </w:pPr>
      <w:r w:rsidRPr="00E8166F">
        <w:rPr>
          <w:rFonts w:cs="Times New Roman"/>
          <w:lang w:eastAsia="ru-RU"/>
        </w:rPr>
        <w:t>Товары В - "средние" по важности товары, приносящие еще 30 % результата.</w:t>
      </w:r>
    </w:p>
    <w:p w:rsidR="00E8166F" w:rsidRPr="00E8166F" w:rsidRDefault="00E8166F" w:rsidP="00E8166F">
      <w:pPr>
        <w:rPr>
          <w:rFonts w:cs="Times New Roman"/>
          <w:lang w:eastAsia="ru-RU"/>
        </w:rPr>
      </w:pPr>
      <w:r w:rsidRPr="00E8166F">
        <w:rPr>
          <w:rFonts w:cs="Times New Roman"/>
          <w:lang w:eastAsia="ru-RU"/>
        </w:rPr>
        <w:t>Товары С - "проблемные" товары, приносящие остальные 20 % результата.</w:t>
      </w:r>
    </w:p>
    <w:p w:rsidR="00E8166F" w:rsidRPr="00E8166F" w:rsidRDefault="00E8166F" w:rsidP="00E8166F">
      <w:pPr>
        <w:rPr>
          <w:rFonts w:cs="Times New Roman"/>
          <w:lang w:eastAsia="ru-RU"/>
        </w:rPr>
      </w:pPr>
      <w:r w:rsidRPr="00E8166F">
        <w:rPr>
          <w:rFonts w:cs="Times New Roman"/>
          <w:lang w:eastAsia="ru-RU"/>
        </w:rPr>
        <w:t>Такое соотношение процентов как раз и обусловлено правилом Парето: выделяются главные 80 % результата и оставшиеся 20 %.</w:t>
      </w:r>
    </w:p>
    <w:p w:rsidR="00E8166F" w:rsidRPr="00E8166F" w:rsidRDefault="00E8166F" w:rsidP="00E8166F">
      <w:pPr>
        <w:rPr>
          <w:rFonts w:cs="Times New Roman"/>
          <w:lang w:eastAsia="ru-RU"/>
        </w:rPr>
      </w:pPr>
      <w:r w:rsidRPr="00E8166F">
        <w:rPr>
          <w:rFonts w:cs="Times New Roman"/>
          <w:lang w:eastAsia="ru-RU"/>
        </w:rPr>
        <w:t>Рекомендуется следующий порядок проведения АВС-анализа:</w:t>
      </w:r>
    </w:p>
    <w:p w:rsidR="00E8166F" w:rsidRPr="00E8166F" w:rsidRDefault="00E8166F" w:rsidP="00E8166F">
      <w:pPr>
        <w:rPr>
          <w:rFonts w:cs="Times New Roman"/>
          <w:lang w:eastAsia="ru-RU"/>
        </w:rPr>
      </w:pPr>
      <w:r w:rsidRPr="00E8166F">
        <w:rPr>
          <w:rFonts w:cs="Times New Roman"/>
          <w:lang w:eastAsia="ru-RU"/>
        </w:rPr>
        <w:t>выбирают объект анализа и параметр. Обычно объектами АВС-анализа являются поставщики, товарные группы, товарные категории, товарные позиции. Каждый из этих объектов имеет разные параметры описания и измерения: объем продаж (в денежном и количественном выражении), доход (в денежном выражении), товарный запас, оборачиваемость и т. д;</w:t>
      </w:r>
    </w:p>
    <w:p w:rsidR="00E8166F" w:rsidRPr="00E8166F" w:rsidRDefault="00E8166F" w:rsidP="00E8166F">
      <w:pPr>
        <w:rPr>
          <w:rFonts w:cs="Times New Roman"/>
          <w:lang w:eastAsia="ru-RU"/>
        </w:rPr>
      </w:pPr>
      <w:r w:rsidRPr="00E8166F">
        <w:rPr>
          <w:rFonts w:cs="Times New Roman"/>
          <w:lang w:eastAsia="ru-RU"/>
        </w:rPr>
        <w:lastRenderedPageBreak/>
        <w:t>составляют рейтинговый список объектов по убыванию значения параметра.</w:t>
      </w:r>
    </w:p>
    <w:p w:rsidR="00E8166F" w:rsidRPr="00E8166F" w:rsidRDefault="00E8166F" w:rsidP="00E8166F">
      <w:pPr>
        <w:rPr>
          <w:rFonts w:cs="Times New Roman"/>
          <w:lang w:eastAsia="ru-RU"/>
        </w:rPr>
      </w:pPr>
      <w:r w:rsidRPr="00E8166F">
        <w:rPr>
          <w:rFonts w:cs="Times New Roman"/>
          <w:lang w:eastAsia="ru-RU"/>
        </w:rPr>
        <w:t>Выделяются группы А, В или С. Для этого рассчитывают долю параметра от общей суммы параметров с накопительным итогом, доля с накопительным итогом высчитывается путем прибавления параметра к сумме предыдущих параметров, затем присваивают значения групп выбранным объектам.</w:t>
      </w:r>
    </w:p>
    <w:p w:rsidR="00E8166F" w:rsidRDefault="00E8166F" w:rsidP="00E8166F">
      <w:pPr>
        <w:jc w:val="center"/>
        <w:rPr>
          <w:b/>
        </w:rPr>
      </w:pPr>
    </w:p>
    <w:p w:rsidR="0099116E" w:rsidRDefault="0099116E" w:rsidP="0099116E">
      <w:pPr>
        <w:jc w:val="center"/>
      </w:pPr>
      <w:r>
        <w:rPr>
          <w:b/>
        </w:rPr>
        <w:t>СПИСОК ИСПОЛЬЗОВАННЫХ ИСТОЧНИКОВ</w:t>
      </w:r>
    </w:p>
    <w:p w:rsidR="00D77FB2" w:rsidRDefault="00D77FB2" w:rsidP="00D77FB2"/>
    <w:p w:rsidR="00D77FB2" w:rsidRDefault="00D77FB2" w:rsidP="00D77FB2">
      <w:r>
        <w:t>1. </w:t>
      </w:r>
      <w:r w:rsidR="00DB3705" w:rsidRPr="00DB3705">
        <w:t>https://www.business.ru/article/3845-pokazateli-kachestva-produktsii</w:t>
      </w:r>
      <w:r w:rsidR="00DB3705">
        <w:t>.</w:t>
      </w:r>
    </w:p>
    <w:p w:rsidR="00D77FB2" w:rsidRDefault="00D77FB2" w:rsidP="00D77FB2">
      <w:r>
        <w:t xml:space="preserve">2. </w:t>
      </w:r>
      <w:r w:rsidR="00DB3705" w:rsidRPr="00DB3705">
        <w:t>https://www.calltouch.ru/glossary/pokazatel-kachestva/</w:t>
      </w:r>
      <w:r>
        <w:t>.</w:t>
      </w:r>
    </w:p>
    <w:p w:rsidR="00D77FB2" w:rsidRDefault="00D77FB2" w:rsidP="00D77FB2">
      <w:r>
        <w:t>3. </w:t>
      </w:r>
      <w:r w:rsidR="00DB3705" w:rsidRPr="00DB3705">
        <w:t>https://www.mvideo.ru/products/pylesos-s-konteinerom-dlya-pyli-bosch-bgn21800-20032232/specification</w:t>
      </w:r>
      <w:r w:rsidR="00570319">
        <w:t>.</w:t>
      </w:r>
    </w:p>
    <w:p w:rsidR="00D77FB2" w:rsidRDefault="00D77FB2" w:rsidP="00D77FB2">
      <w:r>
        <w:t>4. </w:t>
      </w:r>
      <w:r w:rsidR="00DB3705" w:rsidRPr="00DB3705">
        <w:t>https://econ.wikireading.ru/23552</w:t>
      </w:r>
      <w:r>
        <w:t>.</w:t>
      </w:r>
    </w:p>
    <w:p w:rsidR="00D77FB2" w:rsidRDefault="00D77FB2" w:rsidP="00D77FB2">
      <w:r>
        <w:t>5.</w:t>
      </w:r>
      <w:r w:rsidR="00570319">
        <w:t xml:space="preserve"> </w:t>
      </w:r>
      <w:r w:rsidR="00DB3705" w:rsidRPr="00DB3705">
        <w:t>https://www.business.ru/article/2652-strategii-tsenoobrazovaniya</w:t>
      </w:r>
      <w:r>
        <w:t>.</w:t>
      </w:r>
    </w:p>
    <w:p w:rsidR="00D77FB2" w:rsidRDefault="00D77FB2" w:rsidP="00D77FB2">
      <w:r>
        <w:t>6.</w:t>
      </w:r>
      <w:r w:rsidR="00570319">
        <w:t xml:space="preserve"> </w:t>
      </w:r>
      <w:r w:rsidR="00DB3705" w:rsidRPr="00DB3705">
        <w:t>https://www.klerk.ru/boss/articles/447290/</w:t>
      </w:r>
      <w:r>
        <w:t>.</w:t>
      </w:r>
    </w:p>
    <w:sectPr w:rsidR="00D77FB2" w:rsidSect="00942417">
      <w:footerReference w:type="default" r:id="rId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43A2" w:rsidRDefault="008043A2" w:rsidP="00124E84">
      <w:pPr>
        <w:spacing w:line="240" w:lineRule="auto"/>
      </w:pPr>
      <w:r>
        <w:separator/>
      </w:r>
    </w:p>
  </w:endnote>
  <w:endnote w:type="continuationSeparator" w:id="0">
    <w:p w:rsidR="008043A2" w:rsidRDefault="008043A2"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704091"/>
      <w:docPartObj>
        <w:docPartGallery w:val="Page Numbers (Bottom of Page)"/>
        <w:docPartUnique/>
      </w:docPartObj>
    </w:sdtPr>
    <w:sdtEndPr/>
    <w:sdtContent>
      <w:p w:rsidR="00353454" w:rsidRDefault="00353454">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46607A">
          <w:rPr>
            <w:rFonts w:cs="Times New Roman"/>
            <w:noProof/>
            <w:sz w:val="24"/>
            <w:szCs w:val="24"/>
          </w:rPr>
          <w:t>22</w:t>
        </w:r>
        <w:r w:rsidRPr="00124E84">
          <w:rPr>
            <w:rFonts w:cs="Times New Roman"/>
            <w:sz w:val="24"/>
            <w:szCs w:val="24"/>
          </w:rPr>
          <w:fldChar w:fldCharType="end"/>
        </w:r>
      </w:p>
    </w:sdtContent>
  </w:sdt>
  <w:p w:rsidR="00353454" w:rsidRDefault="00353454">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43A2" w:rsidRDefault="008043A2" w:rsidP="00124E84">
      <w:pPr>
        <w:spacing w:line="240" w:lineRule="auto"/>
      </w:pPr>
      <w:r>
        <w:separator/>
      </w:r>
    </w:p>
  </w:footnote>
  <w:footnote w:type="continuationSeparator" w:id="0">
    <w:p w:rsidR="008043A2" w:rsidRDefault="008043A2"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5622FF"/>
    <w:multiLevelType w:val="hybridMultilevel"/>
    <w:tmpl w:val="6D8E4F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93"/>
    <w:rsid w:val="00011284"/>
    <w:rsid w:val="00014548"/>
    <w:rsid w:val="00032230"/>
    <w:rsid w:val="00034AA2"/>
    <w:rsid w:val="000456F6"/>
    <w:rsid w:val="000459EB"/>
    <w:rsid w:val="0005125D"/>
    <w:rsid w:val="00066BC3"/>
    <w:rsid w:val="00092495"/>
    <w:rsid w:val="000A1427"/>
    <w:rsid w:val="000B3EB7"/>
    <w:rsid w:val="000B5654"/>
    <w:rsid w:val="000C4283"/>
    <w:rsid w:val="000D2D02"/>
    <w:rsid w:val="000D4A4C"/>
    <w:rsid w:val="000F5B16"/>
    <w:rsid w:val="0011184B"/>
    <w:rsid w:val="00116010"/>
    <w:rsid w:val="00124E84"/>
    <w:rsid w:val="00132E10"/>
    <w:rsid w:val="00141DB0"/>
    <w:rsid w:val="00150A26"/>
    <w:rsid w:val="0019660C"/>
    <w:rsid w:val="001A0A78"/>
    <w:rsid w:val="001B455D"/>
    <w:rsid w:val="001C1A49"/>
    <w:rsid w:val="001C4B12"/>
    <w:rsid w:val="001C672F"/>
    <w:rsid w:val="001F4FAD"/>
    <w:rsid w:val="00207DA4"/>
    <w:rsid w:val="0022020F"/>
    <w:rsid w:val="00221BA4"/>
    <w:rsid w:val="002226D6"/>
    <w:rsid w:val="00222957"/>
    <w:rsid w:val="002235D9"/>
    <w:rsid w:val="00237CE9"/>
    <w:rsid w:val="00245ED1"/>
    <w:rsid w:val="00250C51"/>
    <w:rsid w:val="00254DD4"/>
    <w:rsid w:val="00255841"/>
    <w:rsid w:val="00285290"/>
    <w:rsid w:val="002B7E42"/>
    <w:rsid w:val="002C21F2"/>
    <w:rsid w:val="002D5FC8"/>
    <w:rsid w:val="002D79FB"/>
    <w:rsid w:val="002F507D"/>
    <w:rsid w:val="003000F6"/>
    <w:rsid w:val="003461D5"/>
    <w:rsid w:val="00350ABB"/>
    <w:rsid w:val="00353454"/>
    <w:rsid w:val="003665CC"/>
    <w:rsid w:val="003874BF"/>
    <w:rsid w:val="003B3ABE"/>
    <w:rsid w:val="003D404F"/>
    <w:rsid w:val="003E792A"/>
    <w:rsid w:val="003F1EEE"/>
    <w:rsid w:val="00401956"/>
    <w:rsid w:val="0041075F"/>
    <w:rsid w:val="004121CA"/>
    <w:rsid w:val="00414F00"/>
    <w:rsid w:val="00415B38"/>
    <w:rsid w:val="00425890"/>
    <w:rsid w:val="00427613"/>
    <w:rsid w:val="00427CF5"/>
    <w:rsid w:val="004341DD"/>
    <w:rsid w:val="004346B3"/>
    <w:rsid w:val="0044187D"/>
    <w:rsid w:val="00454EC7"/>
    <w:rsid w:val="0046607A"/>
    <w:rsid w:val="004677CC"/>
    <w:rsid w:val="004835C1"/>
    <w:rsid w:val="00486095"/>
    <w:rsid w:val="00497AC3"/>
    <w:rsid w:val="004A5845"/>
    <w:rsid w:val="004E2030"/>
    <w:rsid w:val="004E5BEB"/>
    <w:rsid w:val="00515AAE"/>
    <w:rsid w:val="00515D64"/>
    <w:rsid w:val="00516425"/>
    <w:rsid w:val="005165AE"/>
    <w:rsid w:val="0052531B"/>
    <w:rsid w:val="005262B5"/>
    <w:rsid w:val="00533347"/>
    <w:rsid w:val="00560776"/>
    <w:rsid w:val="005668CF"/>
    <w:rsid w:val="00570319"/>
    <w:rsid w:val="0057723C"/>
    <w:rsid w:val="00591814"/>
    <w:rsid w:val="005B5E93"/>
    <w:rsid w:val="005C7F8D"/>
    <w:rsid w:val="005D1018"/>
    <w:rsid w:val="005D1223"/>
    <w:rsid w:val="005E04E9"/>
    <w:rsid w:val="00611CDC"/>
    <w:rsid w:val="00613756"/>
    <w:rsid w:val="006475E0"/>
    <w:rsid w:val="00667B29"/>
    <w:rsid w:val="00671024"/>
    <w:rsid w:val="00671027"/>
    <w:rsid w:val="00680D7B"/>
    <w:rsid w:val="00682266"/>
    <w:rsid w:val="00686C87"/>
    <w:rsid w:val="006A07F0"/>
    <w:rsid w:val="006D31B2"/>
    <w:rsid w:val="006F3D33"/>
    <w:rsid w:val="007003FC"/>
    <w:rsid w:val="00702042"/>
    <w:rsid w:val="00711152"/>
    <w:rsid w:val="00721E02"/>
    <w:rsid w:val="00742F0A"/>
    <w:rsid w:val="00746FBE"/>
    <w:rsid w:val="007473DA"/>
    <w:rsid w:val="007538C8"/>
    <w:rsid w:val="00754BB2"/>
    <w:rsid w:val="007557F6"/>
    <w:rsid w:val="007577E0"/>
    <w:rsid w:val="00774CEC"/>
    <w:rsid w:val="0077622C"/>
    <w:rsid w:val="00783B1A"/>
    <w:rsid w:val="007B5346"/>
    <w:rsid w:val="007C2F8B"/>
    <w:rsid w:val="007C66F0"/>
    <w:rsid w:val="007D1622"/>
    <w:rsid w:val="007D2FB0"/>
    <w:rsid w:val="007D3521"/>
    <w:rsid w:val="007D3EB6"/>
    <w:rsid w:val="007E59A7"/>
    <w:rsid w:val="007E711D"/>
    <w:rsid w:val="007F5717"/>
    <w:rsid w:val="00802138"/>
    <w:rsid w:val="008043A2"/>
    <w:rsid w:val="00811F7F"/>
    <w:rsid w:val="00843874"/>
    <w:rsid w:val="008462B2"/>
    <w:rsid w:val="008573CA"/>
    <w:rsid w:val="008973BA"/>
    <w:rsid w:val="008C5C85"/>
    <w:rsid w:val="008C637A"/>
    <w:rsid w:val="008C6C82"/>
    <w:rsid w:val="008D051D"/>
    <w:rsid w:val="008D0A9C"/>
    <w:rsid w:val="008D1F88"/>
    <w:rsid w:val="00900B89"/>
    <w:rsid w:val="00914C76"/>
    <w:rsid w:val="009177E8"/>
    <w:rsid w:val="009214ED"/>
    <w:rsid w:val="00921577"/>
    <w:rsid w:val="009232F6"/>
    <w:rsid w:val="00927B2C"/>
    <w:rsid w:val="00937260"/>
    <w:rsid w:val="00942417"/>
    <w:rsid w:val="00966843"/>
    <w:rsid w:val="009779DF"/>
    <w:rsid w:val="00977C05"/>
    <w:rsid w:val="009862DB"/>
    <w:rsid w:val="0099116E"/>
    <w:rsid w:val="00994053"/>
    <w:rsid w:val="00994277"/>
    <w:rsid w:val="00995EF3"/>
    <w:rsid w:val="009A1CA2"/>
    <w:rsid w:val="009B31CF"/>
    <w:rsid w:val="009B620D"/>
    <w:rsid w:val="009D322F"/>
    <w:rsid w:val="00A22603"/>
    <w:rsid w:val="00A24EF9"/>
    <w:rsid w:val="00A25368"/>
    <w:rsid w:val="00A258E0"/>
    <w:rsid w:val="00A26C59"/>
    <w:rsid w:val="00A7301D"/>
    <w:rsid w:val="00A93205"/>
    <w:rsid w:val="00AA4156"/>
    <w:rsid w:val="00AA630F"/>
    <w:rsid w:val="00AB4932"/>
    <w:rsid w:val="00AB7F57"/>
    <w:rsid w:val="00AD22B1"/>
    <w:rsid w:val="00AD2F4E"/>
    <w:rsid w:val="00AD7214"/>
    <w:rsid w:val="00AF1A75"/>
    <w:rsid w:val="00B07B2A"/>
    <w:rsid w:val="00B44752"/>
    <w:rsid w:val="00B50E34"/>
    <w:rsid w:val="00B52019"/>
    <w:rsid w:val="00B5387F"/>
    <w:rsid w:val="00B6370A"/>
    <w:rsid w:val="00B650D4"/>
    <w:rsid w:val="00B65801"/>
    <w:rsid w:val="00B825F0"/>
    <w:rsid w:val="00B9221F"/>
    <w:rsid w:val="00BA180F"/>
    <w:rsid w:val="00BA7670"/>
    <w:rsid w:val="00BB2BE7"/>
    <w:rsid w:val="00BC34FC"/>
    <w:rsid w:val="00BC68B2"/>
    <w:rsid w:val="00C01205"/>
    <w:rsid w:val="00C01C49"/>
    <w:rsid w:val="00C073EE"/>
    <w:rsid w:val="00C11D21"/>
    <w:rsid w:val="00C221DB"/>
    <w:rsid w:val="00C52687"/>
    <w:rsid w:val="00C52A15"/>
    <w:rsid w:val="00C819D9"/>
    <w:rsid w:val="00CC1993"/>
    <w:rsid w:val="00CC19E3"/>
    <w:rsid w:val="00CE4AB1"/>
    <w:rsid w:val="00CF5E33"/>
    <w:rsid w:val="00D164BF"/>
    <w:rsid w:val="00D269A3"/>
    <w:rsid w:val="00D351F6"/>
    <w:rsid w:val="00D54280"/>
    <w:rsid w:val="00D63BC3"/>
    <w:rsid w:val="00D651CD"/>
    <w:rsid w:val="00D6567C"/>
    <w:rsid w:val="00D73208"/>
    <w:rsid w:val="00D77FB2"/>
    <w:rsid w:val="00D81AEC"/>
    <w:rsid w:val="00D93EAB"/>
    <w:rsid w:val="00D954F0"/>
    <w:rsid w:val="00DA4CB0"/>
    <w:rsid w:val="00DB3705"/>
    <w:rsid w:val="00DB38C8"/>
    <w:rsid w:val="00DB72C3"/>
    <w:rsid w:val="00DC61B0"/>
    <w:rsid w:val="00DE01A4"/>
    <w:rsid w:val="00E02024"/>
    <w:rsid w:val="00E10E3E"/>
    <w:rsid w:val="00E121B1"/>
    <w:rsid w:val="00E17263"/>
    <w:rsid w:val="00E23043"/>
    <w:rsid w:val="00E34A24"/>
    <w:rsid w:val="00E3675E"/>
    <w:rsid w:val="00E40D26"/>
    <w:rsid w:val="00E5294D"/>
    <w:rsid w:val="00E60A19"/>
    <w:rsid w:val="00E61449"/>
    <w:rsid w:val="00E7365B"/>
    <w:rsid w:val="00E75EFD"/>
    <w:rsid w:val="00E8166F"/>
    <w:rsid w:val="00E827C2"/>
    <w:rsid w:val="00E93A5C"/>
    <w:rsid w:val="00EA27B5"/>
    <w:rsid w:val="00EB5B3B"/>
    <w:rsid w:val="00EB6307"/>
    <w:rsid w:val="00ED3A97"/>
    <w:rsid w:val="00F012A7"/>
    <w:rsid w:val="00F05DC1"/>
    <w:rsid w:val="00F10D59"/>
    <w:rsid w:val="00F468C1"/>
    <w:rsid w:val="00F4789A"/>
    <w:rsid w:val="00F5128B"/>
    <w:rsid w:val="00F60128"/>
    <w:rsid w:val="00F675DB"/>
    <w:rsid w:val="00F74664"/>
    <w:rsid w:val="00F83493"/>
    <w:rsid w:val="00F85DF5"/>
    <w:rsid w:val="00FA36A2"/>
    <w:rsid w:val="00FB163B"/>
    <w:rsid w:val="00FD2716"/>
    <w:rsid w:val="00FD4D60"/>
    <w:rsid w:val="00FE13E0"/>
    <w:rsid w:val="00FE5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4C16"/>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56F6"/>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869222682">
      <w:bodyDiv w:val="1"/>
      <w:marLeft w:val="0"/>
      <w:marRight w:val="0"/>
      <w:marTop w:val="0"/>
      <w:marBottom w:val="0"/>
      <w:divBdr>
        <w:top w:val="none" w:sz="0" w:space="0" w:color="auto"/>
        <w:left w:val="none" w:sz="0" w:space="0" w:color="auto"/>
        <w:bottom w:val="none" w:sz="0" w:space="0" w:color="auto"/>
        <w:right w:val="none" w:sz="0" w:space="0" w:color="auto"/>
      </w:divBdr>
    </w:div>
    <w:div w:id="916551911">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094014242">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89516">
      <w:bodyDiv w:val="1"/>
      <w:marLeft w:val="0"/>
      <w:marRight w:val="0"/>
      <w:marTop w:val="0"/>
      <w:marBottom w:val="0"/>
      <w:divBdr>
        <w:top w:val="none" w:sz="0" w:space="0" w:color="auto"/>
        <w:left w:val="none" w:sz="0" w:space="0" w:color="auto"/>
        <w:bottom w:val="none" w:sz="0" w:space="0" w:color="auto"/>
        <w:right w:val="none" w:sz="0" w:space="0" w:color="auto"/>
      </w:divBdr>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387870898">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1951425223">
      <w:bodyDiv w:val="1"/>
      <w:marLeft w:val="0"/>
      <w:marRight w:val="0"/>
      <w:marTop w:val="0"/>
      <w:marBottom w:val="0"/>
      <w:divBdr>
        <w:top w:val="none" w:sz="0" w:space="0" w:color="auto"/>
        <w:left w:val="none" w:sz="0" w:space="0" w:color="auto"/>
        <w:bottom w:val="none" w:sz="0" w:space="0" w:color="auto"/>
        <w:right w:val="none" w:sz="0" w:space="0" w:color="auto"/>
      </w:divBdr>
      <w:divsChild>
        <w:div w:id="1471750830">
          <w:marLeft w:val="0"/>
          <w:marRight w:val="0"/>
          <w:marTop w:val="0"/>
          <w:marBottom w:val="0"/>
          <w:divBdr>
            <w:top w:val="none" w:sz="0" w:space="0" w:color="auto"/>
            <w:left w:val="none" w:sz="0" w:space="0" w:color="auto"/>
            <w:bottom w:val="none" w:sz="0" w:space="0" w:color="auto"/>
            <w:right w:val="none" w:sz="0" w:space="0" w:color="auto"/>
          </w:divBdr>
        </w:div>
      </w:divsChild>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066E9-8A3E-423B-883D-8168678FE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1</Pages>
  <Words>5349</Words>
  <Characters>30494</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30</cp:revision>
  <dcterms:created xsi:type="dcterms:W3CDTF">2021-01-16T07:34:00Z</dcterms:created>
  <dcterms:modified xsi:type="dcterms:W3CDTF">2022-04-15T07:46:00Z</dcterms:modified>
</cp:coreProperties>
</file>