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1E4D" w:rsidRPr="00BE5A63" w:rsidRDefault="00301E4D" w:rsidP="00BE5A63">
      <w:pPr>
        <w:jc w:val="center"/>
        <w:rPr>
          <w:sz w:val="28"/>
          <w:szCs w:val="28"/>
        </w:rPr>
      </w:pPr>
      <w:r w:rsidRPr="00BE5A63">
        <w:rPr>
          <w:sz w:val="28"/>
          <w:szCs w:val="28"/>
        </w:rPr>
        <w:t>Задание 1</w:t>
      </w:r>
    </w:p>
    <w:p w:rsidR="00301E4D" w:rsidRDefault="00301E4D" w:rsidP="00387856">
      <w:pPr>
        <w:jc w:val="both"/>
        <w:rPr>
          <w:sz w:val="28"/>
          <w:szCs w:val="28"/>
        </w:rPr>
      </w:pPr>
      <w:r>
        <w:rPr>
          <w:sz w:val="28"/>
          <w:szCs w:val="28"/>
        </w:rPr>
        <w:t>Сделать заключение о качестве стеклянной кофейной чашки (</w:t>
      </w:r>
      <w:r w:rsidRPr="007C75C0">
        <w:rPr>
          <w:i/>
          <w:sz w:val="28"/>
          <w:szCs w:val="28"/>
        </w:rPr>
        <w:t xml:space="preserve">объем </w:t>
      </w:r>
      <w:r>
        <w:rPr>
          <w:i/>
          <w:sz w:val="28"/>
          <w:szCs w:val="28"/>
        </w:rPr>
        <w:t>9</w:t>
      </w:r>
      <w:r w:rsidRPr="007C75C0">
        <w:rPr>
          <w:i/>
          <w:sz w:val="28"/>
          <w:szCs w:val="28"/>
        </w:rPr>
        <w:t>0 мл</w:t>
      </w:r>
      <w:r>
        <w:rPr>
          <w:sz w:val="28"/>
          <w:szCs w:val="28"/>
        </w:rPr>
        <w:t xml:space="preserve">), при органолептическом исследовании которой выявлены: </w:t>
      </w:r>
    </w:p>
    <w:p w:rsidR="00301E4D" w:rsidRDefault="00301E4D" w:rsidP="00DD2FFC">
      <w:pPr>
        <w:jc w:val="both"/>
        <w:rPr>
          <w:i/>
          <w:sz w:val="28"/>
          <w:szCs w:val="28"/>
        </w:rPr>
      </w:pPr>
    </w:p>
    <w:p w:rsidR="00301E4D" w:rsidRDefault="00301E4D" w:rsidP="00DD2FF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не портящий товарный вид оплавленный скол - допускается </w:t>
      </w:r>
    </w:p>
    <w:p w:rsidR="00301E4D" w:rsidRDefault="00301E4D" w:rsidP="00DD2FF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пузыри диаметром до </w:t>
      </w:r>
      <w:smartTag w:uri="urn:schemas-microsoft-com:office:smarttags" w:element="metricconverter">
        <w:smartTagPr>
          <w:attr w:name="ProductID" w:val="2 мм"/>
        </w:smartTagPr>
        <w:r>
          <w:rPr>
            <w:sz w:val="28"/>
            <w:szCs w:val="28"/>
          </w:rPr>
          <w:t>2 мм</w:t>
        </w:r>
      </w:smartTag>
      <w:r>
        <w:rPr>
          <w:sz w:val="28"/>
          <w:szCs w:val="28"/>
        </w:rPr>
        <w:t xml:space="preserve"> – 3 </w:t>
      </w:r>
      <w:proofErr w:type="spellStart"/>
      <w:r>
        <w:rPr>
          <w:sz w:val="28"/>
          <w:szCs w:val="28"/>
        </w:rPr>
        <w:t>шт</w:t>
      </w:r>
      <w:proofErr w:type="spellEnd"/>
      <w:r>
        <w:rPr>
          <w:sz w:val="28"/>
          <w:szCs w:val="28"/>
        </w:rPr>
        <w:t xml:space="preserve">  </w:t>
      </w:r>
    </w:p>
    <w:p w:rsidR="00301E4D" w:rsidRDefault="00301E4D" w:rsidP="00DD2FF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инородные включения </w:t>
      </w:r>
      <w:smartTag w:uri="urn:schemas-microsoft-com:office:smarttags" w:element="metricconverter">
        <w:smartTagPr>
          <w:attr w:name="ProductID" w:val="1,1 мм"/>
        </w:smartTagPr>
        <w:r>
          <w:rPr>
            <w:sz w:val="28"/>
            <w:szCs w:val="28"/>
          </w:rPr>
          <w:t>1,1 мм</w:t>
        </w:r>
      </w:smartTag>
      <w:r>
        <w:rPr>
          <w:sz w:val="28"/>
          <w:szCs w:val="28"/>
        </w:rPr>
        <w:t xml:space="preserve"> и </w:t>
      </w:r>
      <w:smartTag w:uri="urn:schemas-microsoft-com:office:smarttags" w:element="metricconverter">
        <w:smartTagPr>
          <w:attr w:name="ProductID" w:val="1,8 мм"/>
        </w:smartTagPr>
        <w:r>
          <w:rPr>
            <w:sz w:val="28"/>
            <w:szCs w:val="28"/>
          </w:rPr>
          <w:t>1,8 мм</w:t>
        </w:r>
      </w:smartTag>
      <w:r>
        <w:rPr>
          <w:sz w:val="28"/>
          <w:szCs w:val="28"/>
        </w:rPr>
        <w:t xml:space="preserve"> </w:t>
      </w:r>
    </w:p>
    <w:p w:rsidR="00301E4D" w:rsidRDefault="00301E4D" w:rsidP="0072075B">
      <w:pPr>
        <w:jc w:val="both"/>
        <w:rPr>
          <w:i/>
          <w:sz w:val="28"/>
          <w:szCs w:val="28"/>
        </w:rPr>
      </w:pPr>
      <w:r w:rsidRPr="007C75C0">
        <w:rPr>
          <w:i/>
          <w:sz w:val="28"/>
          <w:szCs w:val="28"/>
        </w:rPr>
        <w:t xml:space="preserve">Вывод: </w:t>
      </w:r>
    </w:p>
    <w:p w:rsidR="00301E4D" w:rsidRDefault="00B00AF1" w:rsidP="0072075B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Данная </w:t>
      </w:r>
      <w:r w:rsidR="00912298">
        <w:rPr>
          <w:i/>
          <w:sz w:val="28"/>
          <w:szCs w:val="28"/>
        </w:rPr>
        <w:t xml:space="preserve">стеклянная кофейная чашка относится к мелкой группе посуды, так как объем 90 мл, это не более 100 мл. По характеристикам данная чашка относится к группе 2, 1-я строка, так как диаметр пузырей входит в интервал св. 1,0 до 2,0 мм, количество пузырей входит интервал </w:t>
      </w:r>
      <w:r w:rsidR="00E604A1">
        <w:rPr>
          <w:i/>
          <w:sz w:val="28"/>
          <w:szCs w:val="28"/>
        </w:rPr>
        <w:t>- 5 шт., и входит в интервал количество инородных включений – 3 ш</w:t>
      </w:r>
      <w:r w:rsidR="00CD44EB">
        <w:rPr>
          <w:i/>
          <w:sz w:val="28"/>
          <w:szCs w:val="28"/>
        </w:rPr>
        <w:t xml:space="preserve">т., </w:t>
      </w:r>
      <w:proofErr w:type="gramStart"/>
      <w:r w:rsidR="00CD44EB">
        <w:rPr>
          <w:i/>
          <w:sz w:val="28"/>
          <w:szCs w:val="28"/>
        </w:rPr>
        <w:t>следовательно</w:t>
      </w:r>
      <w:proofErr w:type="gramEnd"/>
      <w:r w:rsidR="00CD44EB">
        <w:rPr>
          <w:i/>
          <w:sz w:val="28"/>
          <w:szCs w:val="28"/>
        </w:rPr>
        <w:t xml:space="preserve"> изделие является сортным.</w:t>
      </w:r>
    </w:p>
    <w:p w:rsidR="00BE5A63" w:rsidRDefault="00BE5A63" w:rsidP="00BE5A63">
      <w:pPr>
        <w:jc w:val="center"/>
        <w:rPr>
          <w:sz w:val="28"/>
          <w:szCs w:val="28"/>
          <w:shd w:val="clear" w:color="auto" w:fill="FFFFFF"/>
        </w:rPr>
      </w:pPr>
    </w:p>
    <w:p w:rsidR="00301E4D" w:rsidRPr="00BE5A63" w:rsidRDefault="00301E4D" w:rsidP="00BE5A63">
      <w:pPr>
        <w:jc w:val="center"/>
        <w:rPr>
          <w:sz w:val="28"/>
          <w:szCs w:val="28"/>
          <w:shd w:val="clear" w:color="auto" w:fill="FFFFFF"/>
        </w:rPr>
      </w:pPr>
      <w:r w:rsidRPr="00BE5A63">
        <w:rPr>
          <w:sz w:val="28"/>
          <w:szCs w:val="28"/>
          <w:shd w:val="clear" w:color="auto" w:fill="FFFFFF"/>
        </w:rPr>
        <w:t>Задание 2</w:t>
      </w:r>
    </w:p>
    <w:p w:rsidR="00301E4D" w:rsidRDefault="00301E4D" w:rsidP="00A31DA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Сформулировать </w:t>
      </w:r>
      <w:proofErr w:type="gramStart"/>
      <w:r>
        <w:rPr>
          <w:sz w:val="28"/>
          <w:szCs w:val="28"/>
        </w:rPr>
        <w:t>требования  к</w:t>
      </w:r>
      <w:proofErr w:type="gramEnd"/>
      <w:r>
        <w:rPr>
          <w:sz w:val="28"/>
          <w:szCs w:val="28"/>
        </w:rPr>
        <w:t xml:space="preserve"> качеству посуды из фарфора (по аналогии со стеклянной)</w:t>
      </w:r>
    </w:p>
    <w:p w:rsidR="00301E4D" w:rsidRDefault="00301E4D" w:rsidP="00A31DA0">
      <w:pPr>
        <w:jc w:val="both"/>
        <w:rPr>
          <w:sz w:val="28"/>
          <w:szCs w:val="28"/>
        </w:rPr>
      </w:pPr>
    </w:p>
    <w:p w:rsidR="00130FBF" w:rsidRPr="00933320" w:rsidRDefault="00130FBF" w:rsidP="002633E8">
      <w:pPr>
        <w:spacing w:line="360" w:lineRule="auto"/>
        <w:ind w:firstLine="709"/>
        <w:jc w:val="both"/>
        <w:rPr>
          <w:sz w:val="28"/>
          <w:shd w:val="clear" w:color="auto" w:fill="FFFFFF"/>
        </w:rPr>
      </w:pPr>
      <w:r w:rsidRPr="00933320">
        <w:rPr>
          <w:sz w:val="28"/>
          <w:shd w:val="clear" w:color="auto" w:fill="FFFFFF"/>
        </w:rPr>
        <w:t>Изделия следует изготовлять в соответствии с требованиями настоящего стандарта, по технологическому режиму и образцам-эталонам, утвержденным в установленном порядке.</w:t>
      </w:r>
    </w:p>
    <w:p w:rsidR="00130FBF" w:rsidRPr="00933320" w:rsidRDefault="00130FBF" w:rsidP="002633E8">
      <w:pPr>
        <w:spacing w:line="360" w:lineRule="auto"/>
        <w:ind w:firstLine="709"/>
        <w:jc w:val="both"/>
        <w:rPr>
          <w:sz w:val="32"/>
          <w:szCs w:val="28"/>
        </w:rPr>
      </w:pPr>
      <w:r w:rsidRPr="00933320">
        <w:rPr>
          <w:sz w:val="28"/>
          <w:shd w:val="clear" w:color="auto" w:fill="FFFFFF"/>
        </w:rPr>
        <w:t>Внутренние поверхности полых и плоских изделий, соприкасающиеся с пищей, не должны выделять свинец и кадмий выше допустимых пределов.</w:t>
      </w:r>
    </w:p>
    <w:p w:rsidR="00130FBF" w:rsidRPr="00933320" w:rsidRDefault="00130FBF" w:rsidP="002633E8">
      <w:pPr>
        <w:spacing w:line="360" w:lineRule="auto"/>
        <w:ind w:firstLine="709"/>
        <w:jc w:val="both"/>
        <w:rPr>
          <w:sz w:val="28"/>
        </w:rPr>
      </w:pPr>
      <w:r w:rsidRPr="00933320">
        <w:rPr>
          <w:sz w:val="28"/>
        </w:rPr>
        <w:t>Поверхность изделия, соприкасающаяся с пищевыми продуктами, должна быть кислотостойкой.</w:t>
      </w:r>
    </w:p>
    <w:p w:rsidR="00130FBF" w:rsidRPr="00933320" w:rsidRDefault="00130FBF" w:rsidP="002633E8">
      <w:pPr>
        <w:spacing w:line="360" w:lineRule="auto"/>
        <w:ind w:firstLine="709"/>
        <w:jc w:val="both"/>
        <w:rPr>
          <w:sz w:val="28"/>
        </w:rPr>
      </w:pPr>
      <w:r w:rsidRPr="00933320">
        <w:rPr>
          <w:sz w:val="28"/>
        </w:rPr>
        <w:t>Белизна изделий должна быть не менее 64%.</w:t>
      </w:r>
    </w:p>
    <w:p w:rsidR="00130FBF" w:rsidRPr="00933320" w:rsidRDefault="00130FBF" w:rsidP="002633E8">
      <w:pPr>
        <w:spacing w:line="360" w:lineRule="auto"/>
        <w:ind w:firstLine="709"/>
        <w:jc w:val="both"/>
        <w:rPr>
          <w:sz w:val="28"/>
        </w:rPr>
      </w:pPr>
      <w:proofErr w:type="spellStart"/>
      <w:r w:rsidRPr="00933320">
        <w:rPr>
          <w:sz w:val="28"/>
        </w:rPr>
        <w:t>Просвечиваемость</w:t>
      </w:r>
      <w:proofErr w:type="spellEnd"/>
      <w:r w:rsidRPr="00933320">
        <w:rPr>
          <w:sz w:val="28"/>
        </w:rPr>
        <w:t xml:space="preserve"> для изделий с толщиной черепка не более 2,5 мм должна быть не менее 30%.</w:t>
      </w:r>
    </w:p>
    <w:p w:rsidR="00933320" w:rsidRDefault="00130FBF" w:rsidP="002633E8">
      <w:pPr>
        <w:spacing w:line="360" w:lineRule="auto"/>
        <w:ind w:firstLine="709"/>
        <w:jc w:val="both"/>
        <w:rPr>
          <w:sz w:val="28"/>
        </w:rPr>
      </w:pPr>
      <w:r w:rsidRPr="00933320">
        <w:rPr>
          <w:sz w:val="28"/>
        </w:rPr>
        <w:t>Термостойкость изделий должна быть не менее 185 °С.</w:t>
      </w:r>
    </w:p>
    <w:p w:rsidR="00130FBF" w:rsidRPr="00933320" w:rsidRDefault="00130FBF" w:rsidP="002633E8">
      <w:pPr>
        <w:spacing w:line="360" w:lineRule="auto"/>
        <w:ind w:firstLine="709"/>
        <w:jc w:val="both"/>
        <w:rPr>
          <w:sz w:val="28"/>
        </w:rPr>
      </w:pPr>
      <w:proofErr w:type="spellStart"/>
      <w:r w:rsidRPr="00933320">
        <w:rPr>
          <w:sz w:val="28"/>
        </w:rPr>
        <w:t>Водопоглощение</w:t>
      </w:r>
      <w:proofErr w:type="spellEnd"/>
      <w:r w:rsidRPr="00933320">
        <w:rPr>
          <w:sz w:val="28"/>
        </w:rPr>
        <w:t xml:space="preserve"> изделий по черепку должно быть не более 0,2%.</w:t>
      </w:r>
    </w:p>
    <w:p w:rsidR="00130FBF" w:rsidRPr="00933320" w:rsidRDefault="00130FBF" w:rsidP="002633E8">
      <w:pPr>
        <w:spacing w:line="360" w:lineRule="auto"/>
        <w:ind w:firstLine="709"/>
        <w:jc w:val="both"/>
        <w:rPr>
          <w:sz w:val="28"/>
        </w:rPr>
      </w:pPr>
      <w:r w:rsidRPr="00933320">
        <w:rPr>
          <w:sz w:val="28"/>
        </w:rPr>
        <w:t>Изделия должны быть устойчивыми на горизонтальной плоскости.</w:t>
      </w:r>
    </w:p>
    <w:p w:rsidR="00933320" w:rsidRDefault="00130FBF" w:rsidP="002633E8">
      <w:pPr>
        <w:spacing w:line="360" w:lineRule="auto"/>
        <w:ind w:firstLine="709"/>
        <w:jc w:val="both"/>
        <w:rPr>
          <w:sz w:val="28"/>
        </w:rPr>
      </w:pPr>
      <w:r w:rsidRPr="00933320">
        <w:rPr>
          <w:sz w:val="28"/>
        </w:rPr>
        <w:t>Крышки изделий не должны выпадать при наклоне изделия на угол до 70°. Держатель, за который снимают крышку, не должен выскальзывать из рук.</w:t>
      </w:r>
    </w:p>
    <w:p w:rsidR="00130FBF" w:rsidRPr="00933320" w:rsidRDefault="00130FBF" w:rsidP="002633E8">
      <w:pPr>
        <w:spacing w:line="360" w:lineRule="auto"/>
        <w:ind w:firstLine="709"/>
        <w:jc w:val="both"/>
        <w:rPr>
          <w:sz w:val="28"/>
        </w:rPr>
      </w:pPr>
      <w:r w:rsidRPr="00933320">
        <w:rPr>
          <w:sz w:val="28"/>
        </w:rPr>
        <w:lastRenderedPageBreak/>
        <w:t>Приставные детали должны быть прочно прикреплены к основному изделию.</w:t>
      </w:r>
    </w:p>
    <w:p w:rsidR="00130FBF" w:rsidRPr="00933320" w:rsidRDefault="00130FBF" w:rsidP="002633E8">
      <w:pPr>
        <w:spacing w:line="360" w:lineRule="auto"/>
        <w:ind w:firstLine="709"/>
        <w:jc w:val="both"/>
        <w:rPr>
          <w:sz w:val="28"/>
        </w:rPr>
      </w:pPr>
      <w:r w:rsidRPr="00933320">
        <w:rPr>
          <w:sz w:val="28"/>
        </w:rPr>
        <w:t>Сливное отверстие должно быть выполнено так, чтобы жидкость выливалась нераздельной узкой струей и не подтекала на корпус изделия.</w:t>
      </w:r>
    </w:p>
    <w:p w:rsidR="00130FBF" w:rsidRPr="00933320" w:rsidRDefault="00130FBF" w:rsidP="002633E8">
      <w:pPr>
        <w:spacing w:line="360" w:lineRule="auto"/>
        <w:ind w:firstLine="709"/>
        <w:jc w:val="both"/>
        <w:rPr>
          <w:sz w:val="28"/>
        </w:rPr>
      </w:pPr>
      <w:proofErr w:type="spellStart"/>
      <w:r w:rsidRPr="00933320">
        <w:rPr>
          <w:sz w:val="28"/>
        </w:rPr>
        <w:t>Незаглазурованная</w:t>
      </w:r>
      <w:proofErr w:type="spellEnd"/>
      <w:r w:rsidRPr="00933320">
        <w:rPr>
          <w:sz w:val="28"/>
        </w:rPr>
        <w:t xml:space="preserve"> ножка, край изделия, место посадки крышки и торец пробки должны быть зашлифованы.</w:t>
      </w:r>
    </w:p>
    <w:p w:rsidR="00130FBF" w:rsidRPr="00933320" w:rsidRDefault="00130FBF" w:rsidP="002633E8">
      <w:pPr>
        <w:spacing w:line="360" w:lineRule="auto"/>
        <w:ind w:firstLine="709"/>
        <w:jc w:val="both"/>
        <w:rPr>
          <w:sz w:val="28"/>
        </w:rPr>
      </w:pPr>
      <w:r w:rsidRPr="00933320">
        <w:rPr>
          <w:sz w:val="28"/>
        </w:rPr>
        <w:t>Оттенок изделий с цветным черепком или покрытых цветной глазурью, входящих в комплект, набор или сервиз, должен быть одинаковым.</w:t>
      </w:r>
    </w:p>
    <w:p w:rsidR="00130FBF" w:rsidRPr="00933320" w:rsidRDefault="00130FBF" w:rsidP="002633E8">
      <w:pPr>
        <w:spacing w:line="360" w:lineRule="auto"/>
        <w:ind w:firstLine="709"/>
        <w:jc w:val="both"/>
        <w:rPr>
          <w:sz w:val="28"/>
        </w:rPr>
      </w:pPr>
      <w:r w:rsidRPr="00933320">
        <w:rPr>
          <w:sz w:val="28"/>
        </w:rPr>
        <w:t>Оттенок изделий должен соответствовать образцу-эталону. В некомплектной продукции допускается небольшое отклонение тона изделия от образца-эталона.</w:t>
      </w:r>
    </w:p>
    <w:p w:rsidR="00130FBF" w:rsidRPr="00933320" w:rsidRDefault="00130FBF" w:rsidP="002633E8">
      <w:pPr>
        <w:spacing w:line="360" w:lineRule="auto"/>
        <w:ind w:firstLine="709"/>
        <w:jc w:val="both"/>
        <w:rPr>
          <w:sz w:val="28"/>
        </w:rPr>
      </w:pPr>
      <w:r w:rsidRPr="00933320">
        <w:rPr>
          <w:sz w:val="28"/>
        </w:rPr>
        <w:t>Пленка из драгоценных металлов должна иметь прочное сцепление с поверхностью изделия.</w:t>
      </w:r>
    </w:p>
    <w:p w:rsidR="00130FBF" w:rsidRPr="00933320" w:rsidRDefault="00130FBF" w:rsidP="002633E8">
      <w:pPr>
        <w:spacing w:line="360" w:lineRule="auto"/>
        <w:ind w:firstLine="709"/>
        <w:jc w:val="both"/>
        <w:rPr>
          <w:sz w:val="28"/>
        </w:rPr>
      </w:pPr>
      <w:r w:rsidRPr="00933320">
        <w:rPr>
          <w:sz w:val="28"/>
        </w:rPr>
        <w:t>Плоские изделия не должны разрушаться в стопах.</w:t>
      </w:r>
    </w:p>
    <w:p w:rsidR="00130FBF" w:rsidRPr="00E657EE" w:rsidRDefault="00130FBF" w:rsidP="00A31DA0">
      <w:pPr>
        <w:jc w:val="both"/>
        <w:rPr>
          <w:sz w:val="28"/>
          <w:szCs w:val="28"/>
        </w:rPr>
      </w:pPr>
    </w:p>
    <w:p w:rsidR="00301E4D" w:rsidRPr="00FC1716" w:rsidRDefault="00301E4D" w:rsidP="00A31DA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FC1716">
        <w:rPr>
          <w:sz w:val="28"/>
          <w:szCs w:val="28"/>
        </w:rPr>
        <w:t xml:space="preserve">Установите сорт фарфоровой </w:t>
      </w:r>
      <w:r>
        <w:rPr>
          <w:sz w:val="28"/>
          <w:szCs w:val="28"/>
        </w:rPr>
        <w:t>чайной чашки (250 мл)</w:t>
      </w:r>
      <w:r w:rsidRPr="00FC1716">
        <w:rPr>
          <w:sz w:val="28"/>
          <w:szCs w:val="28"/>
        </w:rPr>
        <w:t>, если при осмотре обнаружено:</w:t>
      </w:r>
    </w:p>
    <w:p w:rsidR="00301E4D" w:rsidRPr="00FC1716" w:rsidRDefault="00301E4D" w:rsidP="00A31DA0">
      <w:pPr>
        <w:pStyle w:val="a4"/>
        <w:spacing w:before="0" w:beforeAutospacing="0" w:after="0" w:afterAutospacing="0"/>
        <w:ind w:left="360"/>
        <w:jc w:val="both"/>
        <w:rPr>
          <w:sz w:val="28"/>
          <w:szCs w:val="28"/>
        </w:rPr>
      </w:pPr>
      <w:r w:rsidRPr="00FC1716">
        <w:rPr>
          <w:sz w:val="28"/>
          <w:szCs w:val="28"/>
        </w:rPr>
        <w:t xml:space="preserve">- на лицевой стороне: мелкий рассредоточенный </w:t>
      </w:r>
      <w:proofErr w:type="spellStart"/>
      <w:r w:rsidRPr="00FC1716">
        <w:rPr>
          <w:sz w:val="28"/>
          <w:szCs w:val="28"/>
        </w:rPr>
        <w:t>накол</w:t>
      </w:r>
      <w:proofErr w:type="spellEnd"/>
      <w:r>
        <w:rPr>
          <w:sz w:val="28"/>
          <w:szCs w:val="28"/>
        </w:rPr>
        <w:t xml:space="preserve"> (мушка)</w:t>
      </w:r>
      <w:r w:rsidRPr="00FC1716">
        <w:rPr>
          <w:sz w:val="28"/>
          <w:szCs w:val="28"/>
        </w:rPr>
        <w:t>,</w:t>
      </w:r>
      <w:r>
        <w:rPr>
          <w:sz w:val="28"/>
          <w:szCs w:val="28"/>
        </w:rPr>
        <w:t xml:space="preserve">      </w:t>
      </w:r>
    </w:p>
    <w:p w:rsidR="00301E4D" w:rsidRPr="00FC1716" w:rsidRDefault="00301E4D" w:rsidP="00A31DA0">
      <w:pPr>
        <w:pStyle w:val="a4"/>
        <w:spacing w:before="0" w:beforeAutospacing="0" w:after="0" w:afterAutospacing="0"/>
        <w:ind w:left="360"/>
        <w:jc w:val="both"/>
        <w:rPr>
          <w:sz w:val="28"/>
          <w:szCs w:val="28"/>
        </w:rPr>
      </w:pPr>
      <w:r w:rsidRPr="00FC1716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волосяной, </w:t>
      </w:r>
      <w:proofErr w:type="spellStart"/>
      <w:r>
        <w:rPr>
          <w:sz w:val="28"/>
          <w:szCs w:val="28"/>
        </w:rPr>
        <w:t>заглазурованный</w:t>
      </w:r>
      <w:proofErr w:type="spellEnd"/>
      <w:r>
        <w:rPr>
          <w:sz w:val="28"/>
          <w:szCs w:val="28"/>
        </w:rPr>
        <w:t xml:space="preserve"> подрыв ручки </w:t>
      </w:r>
    </w:p>
    <w:p w:rsidR="00301E4D" w:rsidRDefault="00301E4D" w:rsidP="00A31DA0">
      <w:pPr>
        <w:pStyle w:val="a4"/>
        <w:spacing w:before="0" w:beforeAutospacing="0" w:after="0" w:afterAutospacing="0"/>
        <w:ind w:left="360" w:firstLine="360"/>
        <w:jc w:val="both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:rsidR="008B085F" w:rsidRDefault="008B085F" w:rsidP="008B085F">
      <w:pPr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Данная чашка является сортной продукцией, относящееся к мелкой продукции (не более 0,5 мл), так как согласно </w:t>
      </w:r>
      <w:r w:rsidRPr="00E657EE">
        <w:rPr>
          <w:color w:val="000000"/>
          <w:sz w:val="28"/>
          <w:szCs w:val="28"/>
          <w:shd w:val="clear" w:color="auto" w:fill="FFFFFF"/>
        </w:rPr>
        <w:t>ГОСТ Р 54575-2011 Посуда</w:t>
      </w:r>
      <w:r>
        <w:rPr>
          <w:color w:val="000000"/>
          <w:sz w:val="28"/>
          <w:szCs w:val="28"/>
          <w:shd w:val="clear" w:color="auto" w:fill="FFFFFF"/>
        </w:rPr>
        <w:t xml:space="preserve"> фарфоровая. ТУ таблице 1, допускается на приставных деталях изделий волосяной, </w:t>
      </w:r>
      <w:proofErr w:type="spellStart"/>
      <w:r>
        <w:rPr>
          <w:sz w:val="28"/>
          <w:szCs w:val="28"/>
        </w:rPr>
        <w:t>заглазурованный</w:t>
      </w:r>
      <w:proofErr w:type="spellEnd"/>
      <w:r>
        <w:rPr>
          <w:sz w:val="28"/>
          <w:szCs w:val="28"/>
        </w:rPr>
        <w:t xml:space="preserve"> подрыв ручки и на лицевой стороне мелкий рассредоточенный </w:t>
      </w:r>
      <w:proofErr w:type="spellStart"/>
      <w:r>
        <w:rPr>
          <w:sz w:val="28"/>
          <w:szCs w:val="28"/>
        </w:rPr>
        <w:t>накол</w:t>
      </w:r>
      <w:proofErr w:type="spellEnd"/>
      <w:r>
        <w:rPr>
          <w:sz w:val="28"/>
          <w:szCs w:val="28"/>
        </w:rPr>
        <w:t xml:space="preserve"> (мушка) диаметром не более 1,0 мм в количестве не более 3 шт.</w:t>
      </w:r>
    </w:p>
    <w:p w:rsidR="00301E4D" w:rsidRDefault="00301E4D" w:rsidP="00A31DA0">
      <w:pPr>
        <w:pStyle w:val="a4"/>
        <w:spacing w:before="0" w:beforeAutospacing="0" w:after="0" w:afterAutospacing="0"/>
        <w:ind w:left="360" w:firstLine="360"/>
        <w:jc w:val="both"/>
        <w:rPr>
          <w:sz w:val="28"/>
          <w:szCs w:val="28"/>
        </w:rPr>
      </w:pPr>
    </w:p>
    <w:p w:rsidR="00301E4D" w:rsidRPr="00FC1716" w:rsidRDefault="00301E4D" w:rsidP="00C607E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FC1716">
        <w:rPr>
          <w:sz w:val="28"/>
          <w:szCs w:val="28"/>
        </w:rPr>
        <w:t>Установите сорт фарфоровой закусочной тарелки</w:t>
      </w:r>
      <w:r>
        <w:rPr>
          <w:sz w:val="28"/>
          <w:szCs w:val="28"/>
        </w:rPr>
        <w:t xml:space="preserve"> (200мм)</w:t>
      </w:r>
      <w:r w:rsidRPr="00FC1716">
        <w:rPr>
          <w:sz w:val="28"/>
          <w:szCs w:val="28"/>
        </w:rPr>
        <w:t>, если обнаружено:</w:t>
      </w:r>
    </w:p>
    <w:p w:rsidR="00301E4D" w:rsidRPr="00FC1716" w:rsidRDefault="00301E4D" w:rsidP="00C607E0">
      <w:pPr>
        <w:pStyle w:val="a4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FC1716">
        <w:rPr>
          <w:sz w:val="28"/>
          <w:szCs w:val="28"/>
        </w:rPr>
        <w:t xml:space="preserve">- на лицевой стороне: </w:t>
      </w:r>
      <w:r>
        <w:rPr>
          <w:sz w:val="28"/>
          <w:szCs w:val="28"/>
        </w:rPr>
        <w:t xml:space="preserve">по краю зашлифованный </w:t>
      </w:r>
      <w:r w:rsidRPr="00FC1716">
        <w:rPr>
          <w:sz w:val="28"/>
          <w:szCs w:val="28"/>
        </w:rPr>
        <w:t xml:space="preserve">откол глубиной </w:t>
      </w:r>
      <w:smartTag w:uri="urn:schemas-microsoft-com:office:smarttags" w:element="metricconverter">
        <w:smartTagPr>
          <w:attr w:name="ProductID" w:val="1,5 мм"/>
        </w:smartTagPr>
        <w:r w:rsidRPr="00FC1716">
          <w:rPr>
            <w:sz w:val="28"/>
            <w:szCs w:val="28"/>
          </w:rPr>
          <w:t>1,</w:t>
        </w:r>
        <w:r>
          <w:rPr>
            <w:sz w:val="28"/>
            <w:szCs w:val="28"/>
          </w:rPr>
          <w:t>5</w:t>
        </w:r>
        <w:r w:rsidRPr="00FC1716">
          <w:rPr>
            <w:sz w:val="28"/>
            <w:szCs w:val="28"/>
          </w:rPr>
          <w:t xml:space="preserve"> мм</w:t>
        </w:r>
      </w:smartTag>
      <w:r>
        <w:rPr>
          <w:sz w:val="28"/>
          <w:szCs w:val="28"/>
        </w:rPr>
        <w:t xml:space="preserve"> </w:t>
      </w:r>
    </w:p>
    <w:p w:rsidR="00301E4D" w:rsidRPr="00FC1716" w:rsidRDefault="00301E4D" w:rsidP="00C607E0">
      <w:pPr>
        <w:ind w:firstLine="360"/>
        <w:jc w:val="both"/>
        <w:rPr>
          <w:sz w:val="28"/>
          <w:szCs w:val="28"/>
        </w:rPr>
      </w:pPr>
      <w:r w:rsidRPr="00FC1716">
        <w:rPr>
          <w:sz w:val="28"/>
          <w:szCs w:val="28"/>
        </w:rPr>
        <w:t xml:space="preserve">- на оборотной стороне: </w:t>
      </w:r>
      <w:r>
        <w:rPr>
          <w:sz w:val="28"/>
          <w:szCs w:val="28"/>
        </w:rPr>
        <w:t xml:space="preserve">2 </w:t>
      </w:r>
      <w:r w:rsidRPr="00FC1716">
        <w:rPr>
          <w:sz w:val="28"/>
          <w:szCs w:val="28"/>
        </w:rPr>
        <w:t>плешин</w:t>
      </w:r>
      <w:r>
        <w:rPr>
          <w:sz w:val="28"/>
          <w:szCs w:val="28"/>
        </w:rPr>
        <w:t>ы</w:t>
      </w:r>
      <w:r w:rsidRPr="00FC1716">
        <w:rPr>
          <w:sz w:val="28"/>
          <w:szCs w:val="28"/>
        </w:rPr>
        <w:t xml:space="preserve"> площадью </w:t>
      </w:r>
      <w:r>
        <w:rPr>
          <w:sz w:val="28"/>
          <w:szCs w:val="28"/>
        </w:rPr>
        <w:t>3</w:t>
      </w:r>
      <w:r w:rsidRPr="00FC1716">
        <w:rPr>
          <w:sz w:val="28"/>
          <w:szCs w:val="28"/>
        </w:rPr>
        <w:t>0</w:t>
      </w:r>
      <w:r>
        <w:rPr>
          <w:sz w:val="28"/>
          <w:szCs w:val="28"/>
        </w:rPr>
        <w:t xml:space="preserve"> и 40 </w:t>
      </w:r>
      <w:r w:rsidRPr="00FC1716">
        <w:rPr>
          <w:sz w:val="28"/>
          <w:szCs w:val="28"/>
        </w:rPr>
        <w:t>мм</w:t>
      </w:r>
      <w:r w:rsidRPr="00FC1716">
        <w:rPr>
          <w:sz w:val="28"/>
          <w:szCs w:val="28"/>
          <w:vertAlign w:val="superscript"/>
        </w:rPr>
        <w:t>2</w:t>
      </w:r>
      <w:r w:rsidRPr="00FC1716">
        <w:rPr>
          <w:sz w:val="28"/>
          <w:szCs w:val="28"/>
        </w:rPr>
        <w:t xml:space="preserve">.    </w:t>
      </w:r>
    </w:p>
    <w:p w:rsidR="00301E4D" w:rsidRDefault="00301E4D" w:rsidP="00D258D8">
      <w:pPr>
        <w:jc w:val="both"/>
        <w:rPr>
          <w:sz w:val="28"/>
          <w:szCs w:val="28"/>
        </w:rPr>
      </w:pPr>
      <w:r w:rsidRPr="0072075B">
        <w:rPr>
          <w:sz w:val="28"/>
          <w:szCs w:val="28"/>
        </w:rPr>
        <w:t>Вывод:</w:t>
      </w:r>
    </w:p>
    <w:p w:rsidR="008B085F" w:rsidRPr="0072075B" w:rsidRDefault="008B085F" w:rsidP="00D258D8">
      <w:pPr>
        <w:jc w:val="both"/>
        <w:rPr>
          <w:i/>
          <w:sz w:val="28"/>
          <w:szCs w:val="28"/>
        </w:rPr>
      </w:pPr>
      <w:r>
        <w:rPr>
          <w:sz w:val="28"/>
          <w:szCs w:val="28"/>
        </w:rPr>
        <w:t>Данная тарелка является сортной, относящееся к средней продукции (входящий в интервал диаметром от 175 до 250 мм),</w:t>
      </w:r>
      <w:r w:rsidRPr="003A6EC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 как согласно </w:t>
      </w:r>
      <w:r w:rsidRPr="00E657EE">
        <w:rPr>
          <w:color w:val="000000"/>
          <w:sz w:val="28"/>
          <w:szCs w:val="28"/>
          <w:shd w:val="clear" w:color="auto" w:fill="FFFFFF"/>
        </w:rPr>
        <w:t>ГОСТ Р 54575-2011 Посуда</w:t>
      </w:r>
      <w:r>
        <w:rPr>
          <w:color w:val="000000"/>
          <w:sz w:val="28"/>
          <w:szCs w:val="28"/>
          <w:shd w:val="clear" w:color="auto" w:fill="FFFFFF"/>
        </w:rPr>
        <w:t xml:space="preserve"> фарфоровая. ТУ таблице 1, допускается на лицевой стороне по краю зашлифованный откол глубиной 1,5 мм (в допуске не боле 2,0 мм), и на оборотной стороне 2 плешины площадью 30 и 40 </w:t>
      </w:r>
      <w:r w:rsidRPr="00FC1716">
        <w:rPr>
          <w:sz w:val="28"/>
          <w:szCs w:val="28"/>
        </w:rPr>
        <w:t>мм</w:t>
      </w:r>
      <w:r w:rsidRPr="00FC1716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– это в сумме общая площадь 70 </w:t>
      </w:r>
      <w:r w:rsidRPr="00FC1716">
        <w:rPr>
          <w:sz w:val="28"/>
          <w:szCs w:val="28"/>
        </w:rPr>
        <w:t>мм</w:t>
      </w:r>
      <w:r w:rsidRPr="00FC1716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(в допуске не более 100 </w:t>
      </w:r>
      <w:r w:rsidRPr="00FC1716">
        <w:rPr>
          <w:sz w:val="28"/>
          <w:szCs w:val="28"/>
        </w:rPr>
        <w:t>мм</w:t>
      </w:r>
      <w:r w:rsidRPr="00FC1716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).</w:t>
      </w:r>
      <w:bookmarkStart w:id="0" w:name="_GoBack"/>
      <w:bookmarkEnd w:id="0"/>
    </w:p>
    <w:sectPr w:rsidR="008B085F" w:rsidRPr="0072075B" w:rsidSect="00143D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B2B69"/>
    <w:multiLevelType w:val="hybridMultilevel"/>
    <w:tmpl w:val="383A7AA2"/>
    <w:lvl w:ilvl="0" w:tplc="E05246B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34FE"/>
    <w:rsid w:val="00012733"/>
    <w:rsid w:val="00015A1E"/>
    <w:rsid w:val="00015E81"/>
    <w:rsid w:val="000245B7"/>
    <w:rsid w:val="000259BF"/>
    <w:rsid w:val="00027799"/>
    <w:rsid w:val="0002787F"/>
    <w:rsid w:val="000305C2"/>
    <w:rsid w:val="000434F8"/>
    <w:rsid w:val="00055ABD"/>
    <w:rsid w:val="000603D2"/>
    <w:rsid w:val="0006239F"/>
    <w:rsid w:val="000641E1"/>
    <w:rsid w:val="00064206"/>
    <w:rsid w:val="00070C61"/>
    <w:rsid w:val="00072FF9"/>
    <w:rsid w:val="00074270"/>
    <w:rsid w:val="0008248E"/>
    <w:rsid w:val="00082B64"/>
    <w:rsid w:val="0008716D"/>
    <w:rsid w:val="0009325B"/>
    <w:rsid w:val="00096886"/>
    <w:rsid w:val="00096A9D"/>
    <w:rsid w:val="000978A8"/>
    <w:rsid w:val="000979E4"/>
    <w:rsid w:val="000A13D2"/>
    <w:rsid w:val="000A36F7"/>
    <w:rsid w:val="000A374D"/>
    <w:rsid w:val="000A4410"/>
    <w:rsid w:val="000B013B"/>
    <w:rsid w:val="000B4599"/>
    <w:rsid w:val="000B6073"/>
    <w:rsid w:val="000C1DDE"/>
    <w:rsid w:val="000C3099"/>
    <w:rsid w:val="000C6BF2"/>
    <w:rsid w:val="000C7BD2"/>
    <w:rsid w:val="000D0D3C"/>
    <w:rsid w:val="000D13DA"/>
    <w:rsid w:val="000D26E8"/>
    <w:rsid w:val="000D4B5C"/>
    <w:rsid w:val="000D58AA"/>
    <w:rsid w:val="000D5F4F"/>
    <w:rsid w:val="000D62AE"/>
    <w:rsid w:val="000E02EC"/>
    <w:rsid w:val="000E16B6"/>
    <w:rsid w:val="000E1B9A"/>
    <w:rsid w:val="000E1E29"/>
    <w:rsid w:val="000E22B9"/>
    <w:rsid w:val="000E2481"/>
    <w:rsid w:val="000E29BB"/>
    <w:rsid w:val="000E3B25"/>
    <w:rsid w:val="000E5617"/>
    <w:rsid w:val="000F0C9A"/>
    <w:rsid w:val="000F27E7"/>
    <w:rsid w:val="000F741C"/>
    <w:rsid w:val="0010237A"/>
    <w:rsid w:val="00102785"/>
    <w:rsid w:val="00106C7F"/>
    <w:rsid w:val="00107039"/>
    <w:rsid w:val="00112DF5"/>
    <w:rsid w:val="00114509"/>
    <w:rsid w:val="001148C7"/>
    <w:rsid w:val="00116129"/>
    <w:rsid w:val="00117DDD"/>
    <w:rsid w:val="00122A36"/>
    <w:rsid w:val="00122DC3"/>
    <w:rsid w:val="00125F93"/>
    <w:rsid w:val="00126AFE"/>
    <w:rsid w:val="00130E1A"/>
    <w:rsid w:val="00130FBF"/>
    <w:rsid w:val="00143D93"/>
    <w:rsid w:val="001440D1"/>
    <w:rsid w:val="00145FFE"/>
    <w:rsid w:val="0014669F"/>
    <w:rsid w:val="00154060"/>
    <w:rsid w:val="001561ED"/>
    <w:rsid w:val="00156F43"/>
    <w:rsid w:val="00157F9C"/>
    <w:rsid w:val="00162186"/>
    <w:rsid w:val="00162D81"/>
    <w:rsid w:val="00164986"/>
    <w:rsid w:val="00164C5E"/>
    <w:rsid w:val="0016560B"/>
    <w:rsid w:val="001706D6"/>
    <w:rsid w:val="001755BC"/>
    <w:rsid w:val="00175F77"/>
    <w:rsid w:val="00182E7C"/>
    <w:rsid w:val="0018315E"/>
    <w:rsid w:val="00183A87"/>
    <w:rsid w:val="0019091A"/>
    <w:rsid w:val="00195428"/>
    <w:rsid w:val="00195588"/>
    <w:rsid w:val="00197B9C"/>
    <w:rsid w:val="001A4CB8"/>
    <w:rsid w:val="001A6839"/>
    <w:rsid w:val="001A7F3F"/>
    <w:rsid w:val="001B2FE7"/>
    <w:rsid w:val="001B3527"/>
    <w:rsid w:val="001B485E"/>
    <w:rsid w:val="001B4EAF"/>
    <w:rsid w:val="001B51CE"/>
    <w:rsid w:val="001B7F2E"/>
    <w:rsid w:val="001C1F38"/>
    <w:rsid w:val="001C2786"/>
    <w:rsid w:val="001C2B8A"/>
    <w:rsid w:val="001C650F"/>
    <w:rsid w:val="001D046C"/>
    <w:rsid w:val="001D2271"/>
    <w:rsid w:val="001D23BA"/>
    <w:rsid w:val="001D3954"/>
    <w:rsid w:val="001D5CBA"/>
    <w:rsid w:val="001E1160"/>
    <w:rsid w:val="001E58C7"/>
    <w:rsid w:val="001F2DBE"/>
    <w:rsid w:val="002003DB"/>
    <w:rsid w:val="00202227"/>
    <w:rsid w:val="002056EF"/>
    <w:rsid w:val="00210542"/>
    <w:rsid w:val="002112D6"/>
    <w:rsid w:val="002134EE"/>
    <w:rsid w:val="00220CAA"/>
    <w:rsid w:val="00221258"/>
    <w:rsid w:val="00223D3D"/>
    <w:rsid w:val="00225ECE"/>
    <w:rsid w:val="0022612E"/>
    <w:rsid w:val="00232551"/>
    <w:rsid w:val="00232C65"/>
    <w:rsid w:val="00233E16"/>
    <w:rsid w:val="0023461D"/>
    <w:rsid w:val="002357F9"/>
    <w:rsid w:val="00236D40"/>
    <w:rsid w:val="00237042"/>
    <w:rsid w:val="002371C5"/>
    <w:rsid w:val="002478E4"/>
    <w:rsid w:val="00250DE7"/>
    <w:rsid w:val="00251E37"/>
    <w:rsid w:val="0025237E"/>
    <w:rsid w:val="002538F4"/>
    <w:rsid w:val="00253D75"/>
    <w:rsid w:val="00256214"/>
    <w:rsid w:val="002564F8"/>
    <w:rsid w:val="00257C28"/>
    <w:rsid w:val="0026266F"/>
    <w:rsid w:val="00262850"/>
    <w:rsid w:val="00263078"/>
    <w:rsid w:val="002633E8"/>
    <w:rsid w:val="00264530"/>
    <w:rsid w:val="00264690"/>
    <w:rsid w:val="00264B63"/>
    <w:rsid w:val="00264FC9"/>
    <w:rsid w:val="00265B79"/>
    <w:rsid w:val="002665CC"/>
    <w:rsid w:val="00266603"/>
    <w:rsid w:val="00267B51"/>
    <w:rsid w:val="00270F74"/>
    <w:rsid w:val="00271E5A"/>
    <w:rsid w:val="00274EDA"/>
    <w:rsid w:val="002753BD"/>
    <w:rsid w:val="002823A8"/>
    <w:rsid w:val="00282459"/>
    <w:rsid w:val="00284369"/>
    <w:rsid w:val="002844DE"/>
    <w:rsid w:val="00285544"/>
    <w:rsid w:val="00292B98"/>
    <w:rsid w:val="002953B4"/>
    <w:rsid w:val="002967EB"/>
    <w:rsid w:val="002A2857"/>
    <w:rsid w:val="002A3DF4"/>
    <w:rsid w:val="002A4D86"/>
    <w:rsid w:val="002A4FAD"/>
    <w:rsid w:val="002A7F8F"/>
    <w:rsid w:val="002B2DD3"/>
    <w:rsid w:val="002B38EC"/>
    <w:rsid w:val="002C1276"/>
    <w:rsid w:val="002C4CF1"/>
    <w:rsid w:val="002D1202"/>
    <w:rsid w:val="002D4539"/>
    <w:rsid w:val="002E0BD8"/>
    <w:rsid w:val="002E0D10"/>
    <w:rsid w:val="002E1C7F"/>
    <w:rsid w:val="002F2981"/>
    <w:rsid w:val="002F3529"/>
    <w:rsid w:val="002F3D9F"/>
    <w:rsid w:val="002F5458"/>
    <w:rsid w:val="00301303"/>
    <w:rsid w:val="00301AD2"/>
    <w:rsid w:val="00301DAB"/>
    <w:rsid w:val="00301E4D"/>
    <w:rsid w:val="00311ADA"/>
    <w:rsid w:val="00311B89"/>
    <w:rsid w:val="00312652"/>
    <w:rsid w:val="003207F0"/>
    <w:rsid w:val="00324001"/>
    <w:rsid w:val="00324D95"/>
    <w:rsid w:val="00330594"/>
    <w:rsid w:val="0033160B"/>
    <w:rsid w:val="0033412D"/>
    <w:rsid w:val="00337AE3"/>
    <w:rsid w:val="00344C88"/>
    <w:rsid w:val="00350113"/>
    <w:rsid w:val="0035028C"/>
    <w:rsid w:val="00350E37"/>
    <w:rsid w:val="00351F20"/>
    <w:rsid w:val="0035238D"/>
    <w:rsid w:val="0035240E"/>
    <w:rsid w:val="00352918"/>
    <w:rsid w:val="0035392A"/>
    <w:rsid w:val="0035558E"/>
    <w:rsid w:val="0036132C"/>
    <w:rsid w:val="00362EAF"/>
    <w:rsid w:val="003646E0"/>
    <w:rsid w:val="003654ED"/>
    <w:rsid w:val="003658CB"/>
    <w:rsid w:val="00372E06"/>
    <w:rsid w:val="00373D42"/>
    <w:rsid w:val="003758A5"/>
    <w:rsid w:val="0037743D"/>
    <w:rsid w:val="00380D56"/>
    <w:rsid w:val="00383543"/>
    <w:rsid w:val="00383AFC"/>
    <w:rsid w:val="00384753"/>
    <w:rsid w:val="00385EEF"/>
    <w:rsid w:val="00387856"/>
    <w:rsid w:val="00393C95"/>
    <w:rsid w:val="003978BB"/>
    <w:rsid w:val="003A0BD8"/>
    <w:rsid w:val="003A13BF"/>
    <w:rsid w:val="003A5496"/>
    <w:rsid w:val="003A5F55"/>
    <w:rsid w:val="003A7108"/>
    <w:rsid w:val="003B1203"/>
    <w:rsid w:val="003B1838"/>
    <w:rsid w:val="003B2EBF"/>
    <w:rsid w:val="003C0439"/>
    <w:rsid w:val="003C08E3"/>
    <w:rsid w:val="003C303F"/>
    <w:rsid w:val="003C4581"/>
    <w:rsid w:val="003D1A3F"/>
    <w:rsid w:val="003D1CF6"/>
    <w:rsid w:val="003D2AA0"/>
    <w:rsid w:val="003E03D6"/>
    <w:rsid w:val="003E1E87"/>
    <w:rsid w:val="003E44CC"/>
    <w:rsid w:val="003E5703"/>
    <w:rsid w:val="003E7557"/>
    <w:rsid w:val="003F3EE4"/>
    <w:rsid w:val="003F40AF"/>
    <w:rsid w:val="003F5EEA"/>
    <w:rsid w:val="003F7652"/>
    <w:rsid w:val="00400072"/>
    <w:rsid w:val="0040173E"/>
    <w:rsid w:val="00403418"/>
    <w:rsid w:val="00404530"/>
    <w:rsid w:val="00405EAB"/>
    <w:rsid w:val="004060E0"/>
    <w:rsid w:val="004076F9"/>
    <w:rsid w:val="00407B2F"/>
    <w:rsid w:val="004125E5"/>
    <w:rsid w:val="00414E63"/>
    <w:rsid w:val="0043209E"/>
    <w:rsid w:val="00436979"/>
    <w:rsid w:val="004373C5"/>
    <w:rsid w:val="00440049"/>
    <w:rsid w:val="00440100"/>
    <w:rsid w:val="00440AA1"/>
    <w:rsid w:val="00442AB1"/>
    <w:rsid w:val="00442D19"/>
    <w:rsid w:val="0044484A"/>
    <w:rsid w:val="00446A25"/>
    <w:rsid w:val="00453289"/>
    <w:rsid w:val="00454EAC"/>
    <w:rsid w:val="004570AC"/>
    <w:rsid w:val="004627F5"/>
    <w:rsid w:val="00463405"/>
    <w:rsid w:val="00463988"/>
    <w:rsid w:val="00465BC8"/>
    <w:rsid w:val="00471118"/>
    <w:rsid w:val="00471435"/>
    <w:rsid w:val="00480657"/>
    <w:rsid w:val="00483D61"/>
    <w:rsid w:val="0048473E"/>
    <w:rsid w:val="00485AD0"/>
    <w:rsid w:val="004867BC"/>
    <w:rsid w:val="00495D1D"/>
    <w:rsid w:val="004A149D"/>
    <w:rsid w:val="004A1F05"/>
    <w:rsid w:val="004A2990"/>
    <w:rsid w:val="004A2DC2"/>
    <w:rsid w:val="004A5EFB"/>
    <w:rsid w:val="004B12CF"/>
    <w:rsid w:val="004B2164"/>
    <w:rsid w:val="004B41CA"/>
    <w:rsid w:val="004B5628"/>
    <w:rsid w:val="004B77D1"/>
    <w:rsid w:val="004D080D"/>
    <w:rsid w:val="004D0AE4"/>
    <w:rsid w:val="004D28CF"/>
    <w:rsid w:val="004D3687"/>
    <w:rsid w:val="004D3ECC"/>
    <w:rsid w:val="004D5F02"/>
    <w:rsid w:val="004D6A86"/>
    <w:rsid w:val="004E01C0"/>
    <w:rsid w:val="004E33F4"/>
    <w:rsid w:val="004E44F1"/>
    <w:rsid w:val="004E4B84"/>
    <w:rsid w:val="004F0338"/>
    <w:rsid w:val="004F0B22"/>
    <w:rsid w:val="004F1E80"/>
    <w:rsid w:val="004F2A58"/>
    <w:rsid w:val="004F34FE"/>
    <w:rsid w:val="004F681A"/>
    <w:rsid w:val="00513B91"/>
    <w:rsid w:val="00524217"/>
    <w:rsid w:val="00524456"/>
    <w:rsid w:val="00530E67"/>
    <w:rsid w:val="00532061"/>
    <w:rsid w:val="00534A5D"/>
    <w:rsid w:val="00536EE5"/>
    <w:rsid w:val="00544158"/>
    <w:rsid w:val="00552DDF"/>
    <w:rsid w:val="00553250"/>
    <w:rsid w:val="005546D7"/>
    <w:rsid w:val="00556296"/>
    <w:rsid w:val="00572C26"/>
    <w:rsid w:val="00572C6E"/>
    <w:rsid w:val="005778A2"/>
    <w:rsid w:val="00587642"/>
    <w:rsid w:val="00587C60"/>
    <w:rsid w:val="00591521"/>
    <w:rsid w:val="00591E9C"/>
    <w:rsid w:val="005945DC"/>
    <w:rsid w:val="00595BCF"/>
    <w:rsid w:val="005962E3"/>
    <w:rsid w:val="005B0530"/>
    <w:rsid w:val="005B2447"/>
    <w:rsid w:val="005B432A"/>
    <w:rsid w:val="005C0FAC"/>
    <w:rsid w:val="005C18EE"/>
    <w:rsid w:val="005C238F"/>
    <w:rsid w:val="005C3A53"/>
    <w:rsid w:val="005C65FD"/>
    <w:rsid w:val="005C78D3"/>
    <w:rsid w:val="005D19B9"/>
    <w:rsid w:val="005D1BF7"/>
    <w:rsid w:val="005D22C4"/>
    <w:rsid w:val="005D6914"/>
    <w:rsid w:val="005D7237"/>
    <w:rsid w:val="005E24E6"/>
    <w:rsid w:val="005E3504"/>
    <w:rsid w:val="005E4B47"/>
    <w:rsid w:val="005E5404"/>
    <w:rsid w:val="005E7F98"/>
    <w:rsid w:val="005F0D15"/>
    <w:rsid w:val="00600879"/>
    <w:rsid w:val="00601A3C"/>
    <w:rsid w:val="006051B8"/>
    <w:rsid w:val="00614393"/>
    <w:rsid w:val="00617A4B"/>
    <w:rsid w:val="00620BFE"/>
    <w:rsid w:val="00621F87"/>
    <w:rsid w:val="00624CEC"/>
    <w:rsid w:val="00632D6B"/>
    <w:rsid w:val="00634E85"/>
    <w:rsid w:val="00637E29"/>
    <w:rsid w:val="006417B4"/>
    <w:rsid w:val="0065050C"/>
    <w:rsid w:val="006513A7"/>
    <w:rsid w:val="0065627E"/>
    <w:rsid w:val="00656AF8"/>
    <w:rsid w:val="00657521"/>
    <w:rsid w:val="00662296"/>
    <w:rsid w:val="0066267B"/>
    <w:rsid w:val="0066382A"/>
    <w:rsid w:val="006758F9"/>
    <w:rsid w:val="00676B3A"/>
    <w:rsid w:val="00677594"/>
    <w:rsid w:val="00677A5A"/>
    <w:rsid w:val="0068013B"/>
    <w:rsid w:val="00691A54"/>
    <w:rsid w:val="0069306F"/>
    <w:rsid w:val="006969CC"/>
    <w:rsid w:val="006A1DD1"/>
    <w:rsid w:val="006B560C"/>
    <w:rsid w:val="006C1E6E"/>
    <w:rsid w:val="006C6689"/>
    <w:rsid w:val="006C6917"/>
    <w:rsid w:val="006C6F77"/>
    <w:rsid w:val="006D5838"/>
    <w:rsid w:val="006E1868"/>
    <w:rsid w:val="006E1C74"/>
    <w:rsid w:val="006E4F67"/>
    <w:rsid w:val="006E5ADC"/>
    <w:rsid w:val="006F0229"/>
    <w:rsid w:val="006F1B09"/>
    <w:rsid w:val="006F2C68"/>
    <w:rsid w:val="006F3330"/>
    <w:rsid w:val="006F3BE0"/>
    <w:rsid w:val="006F4FC7"/>
    <w:rsid w:val="006F70EC"/>
    <w:rsid w:val="00706CA8"/>
    <w:rsid w:val="00706D2D"/>
    <w:rsid w:val="00711645"/>
    <w:rsid w:val="007117CD"/>
    <w:rsid w:val="007140B3"/>
    <w:rsid w:val="007145B3"/>
    <w:rsid w:val="00715C29"/>
    <w:rsid w:val="00716124"/>
    <w:rsid w:val="0072075B"/>
    <w:rsid w:val="00726D05"/>
    <w:rsid w:val="00727500"/>
    <w:rsid w:val="00727787"/>
    <w:rsid w:val="00733E92"/>
    <w:rsid w:val="00735DE4"/>
    <w:rsid w:val="00746D61"/>
    <w:rsid w:val="007473BA"/>
    <w:rsid w:val="007509E0"/>
    <w:rsid w:val="0075208E"/>
    <w:rsid w:val="007538CE"/>
    <w:rsid w:val="00770C85"/>
    <w:rsid w:val="00774819"/>
    <w:rsid w:val="0077548D"/>
    <w:rsid w:val="007756C8"/>
    <w:rsid w:val="00781DD4"/>
    <w:rsid w:val="00783DD8"/>
    <w:rsid w:val="007A162F"/>
    <w:rsid w:val="007A67DC"/>
    <w:rsid w:val="007B7AAF"/>
    <w:rsid w:val="007C0379"/>
    <w:rsid w:val="007C049E"/>
    <w:rsid w:val="007C04E1"/>
    <w:rsid w:val="007C1327"/>
    <w:rsid w:val="007C39BB"/>
    <w:rsid w:val="007C3D80"/>
    <w:rsid w:val="007C640E"/>
    <w:rsid w:val="007C75C0"/>
    <w:rsid w:val="007D1BA6"/>
    <w:rsid w:val="007D33B3"/>
    <w:rsid w:val="007D3BFE"/>
    <w:rsid w:val="007D7682"/>
    <w:rsid w:val="007E0E16"/>
    <w:rsid w:val="007E0FBB"/>
    <w:rsid w:val="007F0215"/>
    <w:rsid w:val="007F4A14"/>
    <w:rsid w:val="007F5D2E"/>
    <w:rsid w:val="008004C1"/>
    <w:rsid w:val="00800E62"/>
    <w:rsid w:val="00802ACF"/>
    <w:rsid w:val="00807824"/>
    <w:rsid w:val="00807F33"/>
    <w:rsid w:val="008140E3"/>
    <w:rsid w:val="008147BF"/>
    <w:rsid w:val="00814E89"/>
    <w:rsid w:val="00814F86"/>
    <w:rsid w:val="008209B6"/>
    <w:rsid w:val="00820C79"/>
    <w:rsid w:val="0082187A"/>
    <w:rsid w:val="00822141"/>
    <w:rsid w:val="00822C2D"/>
    <w:rsid w:val="00823F4F"/>
    <w:rsid w:val="00827F6A"/>
    <w:rsid w:val="00832614"/>
    <w:rsid w:val="0083278B"/>
    <w:rsid w:val="00833F40"/>
    <w:rsid w:val="008345E8"/>
    <w:rsid w:val="0083568E"/>
    <w:rsid w:val="0084108B"/>
    <w:rsid w:val="00841CAA"/>
    <w:rsid w:val="008425A2"/>
    <w:rsid w:val="00843606"/>
    <w:rsid w:val="008440CC"/>
    <w:rsid w:val="00844355"/>
    <w:rsid w:val="00850D7C"/>
    <w:rsid w:val="00852090"/>
    <w:rsid w:val="00852DEC"/>
    <w:rsid w:val="00852FBF"/>
    <w:rsid w:val="00853F86"/>
    <w:rsid w:val="00854E56"/>
    <w:rsid w:val="008604F1"/>
    <w:rsid w:val="00861E03"/>
    <w:rsid w:val="00870614"/>
    <w:rsid w:val="008749B6"/>
    <w:rsid w:val="008864B5"/>
    <w:rsid w:val="00886F95"/>
    <w:rsid w:val="008870B5"/>
    <w:rsid w:val="0088781F"/>
    <w:rsid w:val="00887825"/>
    <w:rsid w:val="008935A7"/>
    <w:rsid w:val="00894758"/>
    <w:rsid w:val="00895861"/>
    <w:rsid w:val="008A0D91"/>
    <w:rsid w:val="008A1A9D"/>
    <w:rsid w:val="008A1AE2"/>
    <w:rsid w:val="008A1C92"/>
    <w:rsid w:val="008A2535"/>
    <w:rsid w:val="008A3091"/>
    <w:rsid w:val="008A3988"/>
    <w:rsid w:val="008A46CB"/>
    <w:rsid w:val="008A5BC5"/>
    <w:rsid w:val="008A6820"/>
    <w:rsid w:val="008B085F"/>
    <w:rsid w:val="008B2DD2"/>
    <w:rsid w:val="008B713A"/>
    <w:rsid w:val="008C7927"/>
    <w:rsid w:val="008C7F6D"/>
    <w:rsid w:val="008D01BA"/>
    <w:rsid w:val="008D33EB"/>
    <w:rsid w:val="008D4C88"/>
    <w:rsid w:val="008D75A8"/>
    <w:rsid w:val="008E037C"/>
    <w:rsid w:val="008E712F"/>
    <w:rsid w:val="008F2632"/>
    <w:rsid w:val="008F30D0"/>
    <w:rsid w:val="008F3412"/>
    <w:rsid w:val="008F4666"/>
    <w:rsid w:val="008F72FF"/>
    <w:rsid w:val="008F78E9"/>
    <w:rsid w:val="008F7FDB"/>
    <w:rsid w:val="00900E3D"/>
    <w:rsid w:val="00900E8D"/>
    <w:rsid w:val="009032CB"/>
    <w:rsid w:val="00906901"/>
    <w:rsid w:val="009120A1"/>
    <w:rsid w:val="00912298"/>
    <w:rsid w:val="00912337"/>
    <w:rsid w:val="00912635"/>
    <w:rsid w:val="00912909"/>
    <w:rsid w:val="00921562"/>
    <w:rsid w:val="00921A2F"/>
    <w:rsid w:val="00921E51"/>
    <w:rsid w:val="0092356C"/>
    <w:rsid w:val="00924CE0"/>
    <w:rsid w:val="00924CE2"/>
    <w:rsid w:val="00925D82"/>
    <w:rsid w:val="00927515"/>
    <w:rsid w:val="0093108D"/>
    <w:rsid w:val="00932687"/>
    <w:rsid w:val="00933320"/>
    <w:rsid w:val="009352F9"/>
    <w:rsid w:val="00936CFE"/>
    <w:rsid w:val="009375F1"/>
    <w:rsid w:val="00937B84"/>
    <w:rsid w:val="00944B63"/>
    <w:rsid w:val="00945874"/>
    <w:rsid w:val="00950629"/>
    <w:rsid w:val="00951F76"/>
    <w:rsid w:val="00954864"/>
    <w:rsid w:val="00962AAB"/>
    <w:rsid w:val="00963F7F"/>
    <w:rsid w:val="00966878"/>
    <w:rsid w:val="00970F70"/>
    <w:rsid w:val="0097139C"/>
    <w:rsid w:val="00971A31"/>
    <w:rsid w:val="00977847"/>
    <w:rsid w:val="009827B5"/>
    <w:rsid w:val="009874F9"/>
    <w:rsid w:val="00992E83"/>
    <w:rsid w:val="009930B5"/>
    <w:rsid w:val="00996870"/>
    <w:rsid w:val="00996C6C"/>
    <w:rsid w:val="009A45DA"/>
    <w:rsid w:val="009B0E0C"/>
    <w:rsid w:val="009B37FB"/>
    <w:rsid w:val="009B4E77"/>
    <w:rsid w:val="009B7782"/>
    <w:rsid w:val="009C33F4"/>
    <w:rsid w:val="009C35FB"/>
    <w:rsid w:val="009C424F"/>
    <w:rsid w:val="009D07FB"/>
    <w:rsid w:val="009D4408"/>
    <w:rsid w:val="009D48AC"/>
    <w:rsid w:val="009D7A79"/>
    <w:rsid w:val="009E0E31"/>
    <w:rsid w:val="009E570E"/>
    <w:rsid w:val="009E57D3"/>
    <w:rsid w:val="009F24B6"/>
    <w:rsid w:val="009F365E"/>
    <w:rsid w:val="009F3A26"/>
    <w:rsid w:val="009F4243"/>
    <w:rsid w:val="009F5DF9"/>
    <w:rsid w:val="009F6E97"/>
    <w:rsid w:val="00A07FD1"/>
    <w:rsid w:val="00A1157B"/>
    <w:rsid w:val="00A17514"/>
    <w:rsid w:val="00A22893"/>
    <w:rsid w:val="00A30A14"/>
    <w:rsid w:val="00A31DA0"/>
    <w:rsid w:val="00A34FD3"/>
    <w:rsid w:val="00A406A4"/>
    <w:rsid w:val="00A41F94"/>
    <w:rsid w:val="00A42D92"/>
    <w:rsid w:val="00A4489F"/>
    <w:rsid w:val="00A53EA1"/>
    <w:rsid w:val="00A62920"/>
    <w:rsid w:val="00A637BE"/>
    <w:rsid w:val="00A666BB"/>
    <w:rsid w:val="00A673A9"/>
    <w:rsid w:val="00A7149E"/>
    <w:rsid w:val="00A7675D"/>
    <w:rsid w:val="00A778AE"/>
    <w:rsid w:val="00A81A84"/>
    <w:rsid w:val="00A84243"/>
    <w:rsid w:val="00A84686"/>
    <w:rsid w:val="00A952D3"/>
    <w:rsid w:val="00A95A2A"/>
    <w:rsid w:val="00A962DC"/>
    <w:rsid w:val="00AA00AC"/>
    <w:rsid w:val="00AA077E"/>
    <w:rsid w:val="00AA1F3B"/>
    <w:rsid w:val="00AA20ED"/>
    <w:rsid w:val="00AA238A"/>
    <w:rsid w:val="00AA69CC"/>
    <w:rsid w:val="00AA7976"/>
    <w:rsid w:val="00AB0148"/>
    <w:rsid w:val="00AB0E8B"/>
    <w:rsid w:val="00AC441C"/>
    <w:rsid w:val="00AD19DE"/>
    <w:rsid w:val="00AE1B75"/>
    <w:rsid w:val="00AE2451"/>
    <w:rsid w:val="00AE2750"/>
    <w:rsid w:val="00AE7DC8"/>
    <w:rsid w:val="00AE7FB2"/>
    <w:rsid w:val="00AF39D7"/>
    <w:rsid w:val="00AF6AF8"/>
    <w:rsid w:val="00AF74E8"/>
    <w:rsid w:val="00AF7E6B"/>
    <w:rsid w:val="00B00AF1"/>
    <w:rsid w:val="00B06843"/>
    <w:rsid w:val="00B079C1"/>
    <w:rsid w:val="00B1049A"/>
    <w:rsid w:val="00B138CC"/>
    <w:rsid w:val="00B14E46"/>
    <w:rsid w:val="00B21252"/>
    <w:rsid w:val="00B234BE"/>
    <w:rsid w:val="00B2444B"/>
    <w:rsid w:val="00B2556F"/>
    <w:rsid w:val="00B26171"/>
    <w:rsid w:val="00B26C2E"/>
    <w:rsid w:val="00B273AB"/>
    <w:rsid w:val="00B31DA2"/>
    <w:rsid w:val="00B32043"/>
    <w:rsid w:val="00B44D0D"/>
    <w:rsid w:val="00B478E2"/>
    <w:rsid w:val="00B54374"/>
    <w:rsid w:val="00B55760"/>
    <w:rsid w:val="00B604A1"/>
    <w:rsid w:val="00B62F14"/>
    <w:rsid w:val="00B64086"/>
    <w:rsid w:val="00B704B4"/>
    <w:rsid w:val="00B71901"/>
    <w:rsid w:val="00B7589D"/>
    <w:rsid w:val="00B804B8"/>
    <w:rsid w:val="00B850D0"/>
    <w:rsid w:val="00B86322"/>
    <w:rsid w:val="00B911D9"/>
    <w:rsid w:val="00B9307D"/>
    <w:rsid w:val="00B96E93"/>
    <w:rsid w:val="00B97F05"/>
    <w:rsid w:val="00BA0E20"/>
    <w:rsid w:val="00BA15FE"/>
    <w:rsid w:val="00BA1C17"/>
    <w:rsid w:val="00BA3A08"/>
    <w:rsid w:val="00BA3A72"/>
    <w:rsid w:val="00BA6178"/>
    <w:rsid w:val="00BA64C0"/>
    <w:rsid w:val="00BA6D95"/>
    <w:rsid w:val="00BA7EEE"/>
    <w:rsid w:val="00BB0465"/>
    <w:rsid w:val="00BB313D"/>
    <w:rsid w:val="00BB6436"/>
    <w:rsid w:val="00BB7B86"/>
    <w:rsid w:val="00BC163E"/>
    <w:rsid w:val="00BC1771"/>
    <w:rsid w:val="00BC4908"/>
    <w:rsid w:val="00BC7C1E"/>
    <w:rsid w:val="00BD483A"/>
    <w:rsid w:val="00BD5004"/>
    <w:rsid w:val="00BD634C"/>
    <w:rsid w:val="00BD67F8"/>
    <w:rsid w:val="00BE3383"/>
    <w:rsid w:val="00BE5A63"/>
    <w:rsid w:val="00BE6A6C"/>
    <w:rsid w:val="00C016D9"/>
    <w:rsid w:val="00C03E70"/>
    <w:rsid w:val="00C048F0"/>
    <w:rsid w:val="00C06A7B"/>
    <w:rsid w:val="00C06D74"/>
    <w:rsid w:val="00C12DED"/>
    <w:rsid w:val="00C14B44"/>
    <w:rsid w:val="00C15289"/>
    <w:rsid w:val="00C1559F"/>
    <w:rsid w:val="00C157C0"/>
    <w:rsid w:val="00C16948"/>
    <w:rsid w:val="00C20186"/>
    <w:rsid w:val="00C23F84"/>
    <w:rsid w:val="00C302B0"/>
    <w:rsid w:val="00C321CF"/>
    <w:rsid w:val="00C32247"/>
    <w:rsid w:val="00C32C4A"/>
    <w:rsid w:val="00C35202"/>
    <w:rsid w:val="00C43AA8"/>
    <w:rsid w:val="00C45123"/>
    <w:rsid w:val="00C46377"/>
    <w:rsid w:val="00C57F9A"/>
    <w:rsid w:val="00C607E0"/>
    <w:rsid w:val="00C61339"/>
    <w:rsid w:val="00C65887"/>
    <w:rsid w:val="00C75579"/>
    <w:rsid w:val="00C75A14"/>
    <w:rsid w:val="00C764D4"/>
    <w:rsid w:val="00C8150F"/>
    <w:rsid w:val="00C85FB5"/>
    <w:rsid w:val="00C865BE"/>
    <w:rsid w:val="00C90A77"/>
    <w:rsid w:val="00C9144B"/>
    <w:rsid w:val="00C91F94"/>
    <w:rsid w:val="00C930CD"/>
    <w:rsid w:val="00C96C49"/>
    <w:rsid w:val="00C96F91"/>
    <w:rsid w:val="00C97EDB"/>
    <w:rsid w:val="00CA2BB8"/>
    <w:rsid w:val="00CA3B7F"/>
    <w:rsid w:val="00CA4DD1"/>
    <w:rsid w:val="00CA52B6"/>
    <w:rsid w:val="00CA57D2"/>
    <w:rsid w:val="00CB0105"/>
    <w:rsid w:val="00CC00F5"/>
    <w:rsid w:val="00CC1ABD"/>
    <w:rsid w:val="00CC1E29"/>
    <w:rsid w:val="00CC5355"/>
    <w:rsid w:val="00CC63A5"/>
    <w:rsid w:val="00CC7040"/>
    <w:rsid w:val="00CD08D4"/>
    <w:rsid w:val="00CD111B"/>
    <w:rsid w:val="00CD44EB"/>
    <w:rsid w:val="00CE178F"/>
    <w:rsid w:val="00CE3604"/>
    <w:rsid w:val="00CE3DBF"/>
    <w:rsid w:val="00CF5FEE"/>
    <w:rsid w:val="00CF7BB6"/>
    <w:rsid w:val="00D01573"/>
    <w:rsid w:val="00D029B2"/>
    <w:rsid w:val="00D040A4"/>
    <w:rsid w:val="00D06551"/>
    <w:rsid w:val="00D0721F"/>
    <w:rsid w:val="00D12D10"/>
    <w:rsid w:val="00D13C6C"/>
    <w:rsid w:val="00D178D0"/>
    <w:rsid w:val="00D20ECE"/>
    <w:rsid w:val="00D2525E"/>
    <w:rsid w:val="00D258D8"/>
    <w:rsid w:val="00D26143"/>
    <w:rsid w:val="00D31632"/>
    <w:rsid w:val="00D35B51"/>
    <w:rsid w:val="00D41388"/>
    <w:rsid w:val="00D41FBA"/>
    <w:rsid w:val="00D429E1"/>
    <w:rsid w:val="00D46A48"/>
    <w:rsid w:val="00D46F98"/>
    <w:rsid w:val="00D55892"/>
    <w:rsid w:val="00D56B22"/>
    <w:rsid w:val="00D571BE"/>
    <w:rsid w:val="00D61B80"/>
    <w:rsid w:val="00D6215D"/>
    <w:rsid w:val="00D64760"/>
    <w:rsid w:val="00D6588A"/>
    <w:rsid w:val="00D66CFD"/>
    <w:rsid w:val="00D7013B"/>
    <w:rsid w:val="00D70984"/>
    <w:rsid w:val="00D716DD"/>
    <w:rsid w:val="00D7458A"/>
    <w:rsid w:val="00D7481A"/>
    <w:rsid w:val="00D771DE"/>
    <w:rsid w:val="00D77DF3"/>
    <w:rsid w:val="00D8180C"/>
    <w:rsid w:val="00D82E0A"/>
    <w:rsid w:val="00D86C85"/>
    <w:rsid w:val="00D8716B"/>
    <w:rsid w:val="00D87AF3"/>
    <w:rsid w:val="00D934EA"/>
    <w:rsid w:val="00D93B64"/>
    <w:rsid w:val="00DA10D9"/>
    <w:rsid w:val="00DA1845"/>
    <w:rsid w:val="00DA4640"/>
    <w:rsid w:val="00DA4C7F"/>
    <w:rsid w:val="00DA65EE"/>
    <w:rsid w:val="00DB297E"/>
    <w:rsid w:val="00DB3CD9"/>
    <w:rsid w:val="00DB7C47"/>
    <w:rsid w:val="00DC4117"/>
    <w:rsid w:val="00DC4FE4"/>
    <w:rsid w:val="00DD0705"/>
    <w:rsid w:val="00DD1CBB"/>
    <w:rsid w:val="00DD2FFC"/>
    <w:rsid w:val="00DD3E0B"/>
    <w:rsid w:val="00DD419A"/>
    <w:rsid w:val="00DD58F0"/>
    <w:rsid w:val="00DD79E3"/>
    <w:rsid w:val="00DE45D6"/>
    <w:rsid w:val="00DF0221"/>
    <w:rsid w:val="00DF12D3"/>
    <w:rsid w:val="00DF2E6D"/>
    <w:rsid w:val="00E021BE"/>
    <w:rsid w:val="00E02C5A"/>
    <w:rsid w:val="00E12AD9"/>
    <w:rsid w:val="00E1410B"/>
    <w:rsid w:val="00E16208"/>
    <w:rsid w:val="00E2183C"/>
    <w:rsid w:val="00E258E4"/>
    <w:rsid w:val="00E25950"/>
    <w:rsid w:val="00E264F0"/>
    <w:rsid w:val="00E27F53"/>
    <w:rsid w:val="00E30944"/>
    <w:rsid w:val="00E36677"/>
    <w:rsid w:val="00E445FB"/>
    <w:rsid w:val="00E4729B"/>
    <w:rsid w:val="00E50878"/>
    <w:rsid w:val="00E518C0"/>
    <w:rsid w:val="00E561E2"/>
    <w:rsid w:val="00E575A3"/>
    <w:rsid w:val="00E604A1"/>
    <w:rsid w:val="00E64FA6"/>
    <w:rsid w:val="00E65170"/>
    <w:rsid w:val="00E657EE"/>
    <w:rsid w:val="00E65B60"/>
    <w:rsid w:val="00E67F31"/>
    <w:rsid w:val="00E70203"/>
    <w:rsid w:val="00E712BF"/>
    <w:rsid w:val="00E761DF"/>
    <w:rsid w:val="00E82524"/>
    <w:rsid w:val="00E85AD0"/>
    <w:rsid w:val="00E90987"/>
    <w:rsid w:val="00E91CE4"/>
    <w:rsid w:val="00EA28F9"/>
    <w:rsid w:val="00EA55AC"/>
    <w:rsid w:val="00EA6F0E"/>
    <w:rsid w:val="00EA7267"/>
    <w:rsid w:val="00EB0A63"/>
    <w:rsid w:val="00EB1EA0"/>
    <w:rsid w:val="00EB3649"/>
    <w:rsid w:val="00EB4A4A"/>
    <w:rsid w:val="00EC1F49"/>
    <w:rsid w:val="00EC2CD7"/>
    <w:rsid w:val="00EC63CC"/>
    <w:rsid w:val="00ED2CE7"/>
    <w:rsid w:val="00ED4AB1"/>
    <w:rsid w:val="00EE2687"/>
    <w:rsid w:val="00EE6E34"/>
    <w:rsid w:val="00EF4AA7"/>
    <w:rsid w:val="00EF4BCC"/>
    <w:rsid w:val="00F00252"/>
    <w:rsid w:val="00F00424"/>
    <w:rsid w:val="00F00D91"/>
    <w:rsid w:val="00F02BBD"/>
    <w:rsid w:val="00F10280"/>
    <w:rsid w:val="00F1087B"/>
    <w:rsid w:val="00F11756"/>
    <w:rsid w:val="00F13F85"/>
    <w:rsid w:val="00F146C4"/>
    <w:rsid w:val="00F15071"/>
    <w:rsid w:val="00F1723E"/>
    <w:rsid w:val="00F175D8"/>
    <w:rsid w:val="00F20E70"/>
    <w:rsid w:val="00F22F07"/>
    <w:rsid w:val="00F2433F"/>
    <w:rsid w:val="00F25404"/>
    <w:rsid w:val="00F275F9"/>
    <w:rsid w:val="00F3149C"/>
    <w:rsid w:val="00F36207"/>
    <w:rsid w:val="00F36708"/>
    <w:rsid w:val="00F42097"/>
    <w:rsid w:val="00F44278"/>
    <w:rsid w:val="00F5249E"/>
    <w:rsid w:val="00F53062"/>
    <w:rsid w:val="00F566DF"/>
    <w:rsid w:val="00F56BCF"/>
    <w:rsid w:val="00F676FB"/>
    <w:rsid w:val="00F719FD"/>
    <w:rsid w:val="00F75022"/>
    <w:rsid w:val="00F753BE"/>
    <w:rsid w:val="00F77019"/>
    <w:rsid w:val="00F77A18"/>
    <w:rsid w:val="00F8531A"/>
    <w:rsid w:val="00F914FD"/>
    <w:rsid w:val="00F922C1"/>
    <w:rsid w:val="00F92E26"/>
    <w:rsid w:val="00F94584"/>
    <w:rsid w:val="00FA2BEA"/>
    <w:rsid w:val="00FA2F12"/>
    <w:rsid w:val="00FA448D"/>
    <w:rsid w:val="00FB2859"/>
    <w:rsid w:val="00FB2B63"/>
    <w:rsid w:val="00FB2C47"/>
    <w:rsid w:val="00FB49E9"/>
    <w:rsid w:val="00FB6111"/>
    <w:rsid w:val="00FC1716"/>
    <w:rsid w:val="00FC2347"/>
    <w:rsid w:val="00FD20AB"/>
    <w:rsid w:val="00FD5822"/>
    <w:rsid w:val="00FD5E9A"/>
    <w:rsid w:val="00FD69B4"/>
    <w:rsid w:val="00FE2A79"/>
    <w:rsid w:val="00FE2A97"/>
    <w:rsid w:val="00FE59EC"/>
    <w:rsid w:val="00FE5C90"/>
    <w:rsid w:val="00FE79DD"/>
    <w:rsid w:val="00FF0999"/>
    <w:rsid w:val="00FF1CC7"/>
    <w:rsid w:val="00FF5B32"/>
    <w:rsid w:val="00FF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5FC9E23"/>
  <w15:docId w15:val="{D98110BE-629E-4772-8042-92432BF2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5087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rsid w:val="0040173E"/>
    <w:rPr>
      <w:rFonts w:cs="Times New Roman"/>
      <w:color w:val="0000FF"/>
      <w:u w:val="single"/>
    </w:rPr>
  </w:style>
  <w:style w:type="paragraph" w:styleId="a4">
    <w:name w:val="Normal (Web)"/>
    <w:aliases w:val="Обычный (веб) Знак Знак Знак Знак,Обычный (веб)1 Знак,Обычный (веб)2,Обычный (веб) Знак Знак Знак Знак1 Знак Знак,Обычный (веб)1,Обычный (веб) Знак Знак Знак Знак1,Обычный (веб)1 Знак1,Обычный (веб)21,Обычный (веб)11"/>
    <w:basedOn w:val="a"/>
    <w:uiPriority w:val="99"/>
    <w:rsid w:val="00A31DA0"/>
    <w:pPr>
      <w:spacing w:before="100" w:beforeAutospacing="1" w:after="100" w:afterAutospacing="1"/>
    </w:pPr>
  </w:style>
  <w:style w:type="character" w:styleId="a5">
    <w:name w:val="FollowedHyperlink"/>
    <w:uiPriority w:val="99"/>
    <w:semiHidden/>
    <w:unhideWhenUsed/>
    <w:rsid w:val="00B00AF1"/>
    <w:rPr>
      <w:color w:val="800080"/>
      <w:u w:val="single"/>
    </w:rPr>
  </w:style>
  <w:style w:type="paragraph" w:customStyle="1" w:styleId="formattext">
    <w:name w:val="formattext"/>
    <w:basedOn w:val="a"/>
    <w:rsid w:val="00130FB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71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12</vt:lpstr>
    </vt:vector>
  </TitlesOfParts>
  <Company>Microsoft Corporation</Company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</dc:title>
  <dc:subject/>
  <dc:creator>Pavlunenko</dc:creator>
  <cp:keywords/>
  <dc:description/>
  <cp:lastModifiedBy>Дмитрий</cp:lastModifiedBy>
  <cp:revision>10</cp:revision>
  <dcterms:created xsi:type="dcterms:W3CDTF">2022-04-04T13:17:00Z</dcterms:created>
  <dcterms:modified xsi:type="dcterms:W3CDTF">2022-04-06T16:50:00Z</dcterms:modified>
</cp:coreProperties>
</file>