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BCD5" w14:textId="77777777" w:rsidR="00FB1641" w:rsidRPr="005314E9" w:rsidRDefault="00FB1641" w:rsidP="00FB1641">
      <w:pPr>
        <w:ind w:hanging="142"/>
        <w:jc w:val="center"/>
      </w:pPr>
      <w:r w:rsidRPr="005314E9">
        <w:t xml:space="preserve">МИНИСТЕРСТВО НАУКИ И ВЫСШЕГО ОБРАЗОВАНИЯ РОССИЙСКОЙ ФЕДЕРАЦИИ </w:t>
      </w:r>
    </w:p>
    <w:p w14:paraId="5FF8EC0D" w14:textId="77777777" w:rsidR="00FB1641" w:rsidRPr="005314E9" w:rsidRDefault="00FB1641" w:rsidP="00FB1641">
      <w:pPr>
        <w:ind w:hanging="142"/>
        <w:jc w:val="center"/>
      </w:pPr>
      <w:r w:rsidRPr="005314E9">
        <w:t>ФЕДЕРАЛЬНОЕ ГОСУДАРСТВЕННОЕ БЮДЖЕТНОЕ ОБРАЗОВАТЕЛЬНОЕ УЧРЕЖДЕНИЕ ВЫСШЕГО ОБРАЗОВАНИЯ</w:t>
      </w:r>
    </w:p>
    <w:p w14:paraId="6B84A329" w14:textId="77777777" w:rsidR="00FB1641" w:rsidRPr="005314E9" w:rsidRDefault="00FB1641" w:rsidP="00FB1641">
      <w:pPr>
        <w:spacing w:line="360" w:lineRule="auto"/>
        <w:ind w:hanging="142"/>
        <w:jc w:val="center"/>
      </w:pPr>
      <w:r w:rsidRPr="005314E9">
        <w:t>«АЛТАЙСКИЙ ГОСУДАРСТВЕННЫЙ УНИВЕРСИТЕТ»</w:t>
      </w:r>
    </w:p>
    <w:p w14:paraId="5A744B89" w14:textId="77777777" w:rsidR="00FB1641" w:rsidRPr="005314E9" w:rsidRDefault="00FB1641" w:rsidP="00FB1641">
      <w:pPr>
        <w:spacing w:line="360" w:lineRule="auto"/>
        <w:jc w:val="center"/>
        <w:rPr>
          <w:sz w:val="26"/>
          <w:szCs w:val="26"/>
        </w:rPr>
      </w:pPr>
      <w:r w:rsidRPr="005314E9">
        <w:rPr>
          <w:sz w:val="26"/>
          <w:szCs w:val="26"/>
        </w:rPr>
        <w:t xml:space="preserve">Институт математики и информационных технологий </w:t>
      </w:r>
    </w:p>
    <w:p w14:paraId="3A82B97C" w14:textId="77777777" w:rsidR="00FB1641" w:rsidRPr="005314E9" w:rsidRDefault="00FB1641" w:rsidP="00FB1641">
      <w:pPr>
        <w:spacing w:line="360" w:lineRule="auto"/>
        <w:jc w:val="center"/>
        <w:rPr>
          <w:sz w:val="26"/>
          <w:szCs w:val="26"/>
        </w:rPr>
      </w:pPr>
      <w:r w:rsidRPr="005314E9">
        <w:rPr>
          <w:sz w:val="26"/>
          <w:szCs w:val="26"/>
        </w:rPr>
        <w:t>Кафедра информатики</w:t>
      </w:r>
    </w:p>
    <w:p w14:paraId="4412A768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1AAD2710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7FC041F6" w14:textId="77777777" w:rsidR="00FB1641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0DAF8091" w14:textId="77777777" w:rsidR="00024DA5" w:rsidRPr="005314E9" w:rsidRDefault="00024DA5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20E3FA71" w14:textId="77777777" w:rsidR="00FB1641" w:rsidRPr="005314E9" w:rsidRDefault="00FB1641" w:rsidP="00FB1641">
      <w:pPr>
        <w:spacing w:line="360" w:lineRule="auto"/>
        <w:ind w:right="3"/>
        <w:jc w:val="center"/>
        <w:rPr>
          <w:sz w:val="28"/>
          <w:szCs w:val="28"/>
        </w:rPr>
      </w:pPr>
    </w:p>
    <w:p w14:paraId="650B8AA1" w14:textId="77777777" w:rsidR="00FB1641" w:rsidRPr="005314E9" w:rsidRDefault="00E94950" w:rsidP="00FB1641">
      <w:pPr>
        <w:ind w:right="3"/>
        <w:jc w:val="center"/>
        <w:rPr>
          <w:b/>
          <w:sz w:val="28"/>
          <w:szCs w:val="28"/>
        </w:rPr>
      </w:pPr>
      <w:r w:rsidRPr="00885A2F">
        <w:rPr>
          <w:b/>
          <w:sz w:val="28"/>
          <w:szCs w:val="28"/>
        </w:rPr>
        <w:t>Разработка веб-приложения для автоматизированного формирования учебного расписания университета</w:t>
      </w:r>
    </w:p>
    <w:p w14:paraId="06D22A91" w14:textId="77777777" w:rsidR="00FB1641" w:rsidRPr="005314E9" w:rsidRDefault="00FB1641" w:rsidP="00FB1641">
      <w:pPr>
        <w:jc w:val="center"/>
        <w:rPr>
          <w:szCs w:val="28"/>
        </w:rPr>
      </w:pPr>
      <w:r w:rsidRPr="005314E9">
        <w:rPr>
          <w:szCs w:val="28"/>
        </w:rPr>
        <w:t>выпускная квалификационная работа</w:t>
      </w:r>
    </w:p>
    <w:p w14:paraId="47B7BB9E" w14:textId="77777777" w:rsidR="00FB1641" w:rsidRPr="005314E9" w:rsidRDefault="00FB1641" w:rsidP="00FB1641">
      <w:pPr>
        <w:jc w:val="center"/>
        <w:rPr>
          <w:szCs w:val="28"/>
        </w:rPr>
      </w:pPr>
    </w:p>
    <w:p w14:paraId="6EA5660D" w14:textId="77777777" w:rsidR="00FB1641" w:rsidRPr="005314E9" w:rsidRDefault="00FB1641" w:rsidP="00FB1641">
      <w:pPr>
        <w:spacing w:after="200" w:line="360" w:lineRule="auto"/>
        <w:rPr>
          <w:b/>
          <w:sz w:val="28"/>
          <w:szCs w:val="28"/>
        </w:rPr>
      </w:pPr>
    </w:p>
    <w:p w14:paraId="5A48EFC4" w14:textId="77777777" w:rsidR="00FB1641" w:rsidRPr="005314E9" w:rsidRDefault="00FB1641" w:rsidP="00FB1641">
      <w:pPr>
        <w:spacing w:line="360" w:lineRule="auto"/>
        <w:ind w:left="5670" w:hanging="567"/>
        <w:rPr>
          <w:sz w:val="28"/>
          <w:szCs w:val="28"/>
        </w:rPr>
      </w:pPr>
    </w:p>
    <w:p w14:paraId="3B231389" w14:textId="77777777" w:rsidR="00FB1641" w:rsidRPr="005314E9" w:rsidRDefault="00FB1641" w:rsidP="00FB1641">
      <w:pPr>
        <w:ind w:left="5670"/>
      </w:pPr>
      <w:r w:rsidRPr="005314E9">
        <w:t>Выполнил:</w:t>
      </w:r>
    </w:p>
    <w:p w14:paraId="4BB146BC" w14:textId="77777777" w:rsidR="00FB1641" w:rsidRDefault="00FB1641" w:rsidP="00FB1641">
      <w:pPr>
        <w:ind w:left="5670"/>
      </w:pPr>
      <w:r>
        <w:t>студент группы 4.</w:t>
      </w:r>
      <w:r w:rsidR="00E94950">
        <w:t>205-2</w:t>
      </w:r>
      <w:r>
        <w:t xml:space="preserve">, </w:t>
      </w:r>
    </w:p>
    <w:p w14:paraId="6AF37D93" w14:textId="77777777" w:rsidR="00FB1641" w:rsidRDefault="00E94950" w:rsidP="00FB1641">
      <w:pPr>
        <w:ind w:left="5670"/>
      </w:pPr>
      <w:r w:rsidRPr="00885A2F">
        <w:t>Бардаков Дмитрий Александрович</w:t>
      </w:r>
    </w:p>
    <w:p w14:paraId="1A256418" w14:textId="77777777" w:rsidR="00FB1641" w:rsidRPr="005314E9" w:rsidRDefault="00FB1641" w:rsidP="00FB1641">
      <w:pPr>
        <w:spacing w:before="120"/>
        <w:ind w:left="5670"/>
      </w:pPr>
      <w:r>
        <w:t>_</w:t>
      </w:r>
      <w:r w:rsidRPr="005314E9">
        <w:t>________________________</w:t>
      </w:r>
    </w:p>
    <w:p w14:paraId="277DB194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1C1251D6" w14:textId="77777777" w:rsidR="00FB1641" w:rsidRPr="005314E9" w:rsidRDefault="00FB1641" w:rsidP="00FB1641">
      <w:pPr>
        <w:ind w:left="5670"/>
        <w:jc w:val="center"/>
        <w:rPr>
          <w:i/>
          <w:sz w:val="20"/>
        </w:rPr>
      </w:pPr>
    </w:p>
    <w:p w14:paraId="05DA34C5" w14:textId="77777777" w:rsidR="00FB1641" w:rsidRPr="005314E9" w:rsidRDefault="00FB1641" w:rsidP="00FB1641">
      <w:pPr>
        <w:ind w:left="5670"/>
      </w:pPr>
      <w:r w:rsidRPr="005314E9">
        <w:t>Научный руководитель:</w:t>
      </w:r>
    </w:p>
    <w:p w14:paraId="1F271B9F" w14:textId="77777777" w:rsidR="00FB1641" w:rsidRPr="005314E9" w:rsidRDefault="00FB1641" w:rsidP="00FB1641">
      <w:pPr>
        <w:ind w:left="5670"/>
      </w:pPr>
      <w:r w:rsidRPr="005314E9">
        <w:t xml:space="preserve">к.т.н., доцент </w:t>
      </w:r>
    </w:p>
    <w:p w14:paraId="3A5B6320" w14:textId="77777777" w:rsidR="00FB1641" w:rsidRPr="005314E9" w:rsidRDefault="00FB1641" w:rsidP="00FB1641">
      <w:pPr>
        <w:ind w:left="5670"/>
      </w:pPr>
      <w:r w:rsidRPr="005314E9">
        <w:t>Михеева Татьяна Викторовна</w:t>
      </w:r>
    </w:p>
    <w:p w14:paraId="5EF69D96" w14:textId="77777777" w:rsidR="00FB1641" w:rsidRPr="005314E9" w:rsidRDefault="00FB1641" w:rsidP="004C2193">
      <w:pPr>
        <w:spacing w:before="120"/>
        <w:ind w:left="5670"/>
      </w:pPr>
      <w:r w:rsidRPr="005314E9">
        <w:t>_________________________</w:t>
      </w:r>
    </w:p>
    <w:p w14:paraId="360870F7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7CE275AA" w14:textId="77777777" w:rsidR="00FB1641" w:rsidRPr="005314E9" w:rsidRDefault="00FB1641" w:rsidP="00FB1641">
      <w:pPr>
        <w:ind w:left="5670"/>
        <w:jc w:val="center"/>
        <w:rPr>
          <w:i/>
          <w:sz w:val="20"/>
        </w:rPr>
      </w:pPr>
    </w:p>
    <w:p w14:paraId="16C8F4F8" w14:textId="77777777" w:rsidR="00FB1641" w:rsidRPr="005314E9" w:rsidRDefault="00FB1641" w:rsidP="00FB1641">
      <w:pPr>
        <w:ind w:left="5670"/>
      </w:pPr>
      <w:r w:rsidRPr="005314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6BEA08C" wp14:editId="3A220B1A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395220" cy="1288266"/>
                <wp:effectExtent l="0" t="0" r="5080" b="7620"/>
                <wp:wrapNone/>
                <wp:docPr id="32" name="Поли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2882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6170" h="1266825" extrusionOk="0">
                              <a:moveTo>
                                <a:pt x="0" y="0"/>
                              </a:moveTo>
                              <a:lnTo>
                                <a:pt x="0" y="1266825"/>
                              </a:lnTo>
                              <a:lnTo>
                                <a:pt x="2376170" y="1266825"/>
                              </a:lnTo>
                              <a:lnTo>
                                <a:pt x="2376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119178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Допустить к защите:</w:t>
                            </w:r>
                          </w:p>
                          <w:p w14:paraId="5A06928B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Зав. кафедрой, к.ф.-м.н., доцент</w:t>
                            </w:r>
                          </w:p>
                          <w:p w14:paraId="4930B231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Козлов Денис Юрьевич</w:t>
                            </w:r>
                          </w:p>
                          <w:p w14:paraId="6C30D784" w14:textId="77777777" w:rsidR="00563DC2" w:rsidRDefault="00563DC2" w:rsidP="004C2193">
                            <w:pPr>
                              <w:spacing w:before="120" w:line="276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___________________________</w:t>
                            </w:r>
                          </w:p>
                          <w:p w14:paraId="28C8DB5D" w14:textId="77777777" w:rsidR="00563DC2" w:rsidRDefault="00563DC2" w:rsidP="00FB1641">
                            <w:pPr>
                              <w:ind w:firstLine="993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(подпись)</w:t>
                            </w:r>
                          </w:p>
                          <w:p w14:paraId="3C9454BA" w14:textId="77777777" w:rsidR="00563DC2" w:rsidRDefault="00563DC2" w:rsidP="00FB1641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«___» ________________ 202</w:t>
                            </w:r>
                            <w:r w:rsidR="00E94950"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</w:rPr>
                              <w:t xml:space="preserve"> г.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EA08C" id="Полилиния 32" o:spid="_x0000_s1026" style="position:absolute;left:0;text-align:left;margin-left:0;margin-top:.75pt;width:188.6pt;height:101.4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2376170,12668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" adj="-11796480,,5400" path="m,l,1266825r2376170,l2376170,,,xe" stroked="f">
                <v:stroke joinstyle="miter"/>
                <v:formulas/>
                <v:path arrowok="t" o:extrusionok="f" o:connecttype="custom" textboxrect="0,0,2376170,1266825"/>
                <v:textbox inset="7pt,3pt,7pt,3pt">
                  <w:txbxContent>
                    <w:p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Допустить к защите:</w:t>
                      </w:r>
                    </w:p>
                    <w:p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Зав. кафедрой, к.ф.-м.н., доцент</w:t>
                      </w:r>
                    </w:p>
                    <w:p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Козлов Денис Юрьевич</w:t>
                      </w:r>
                    </w:p>
                    <w:p w:rsidR="00563DC2" w:rsidRDefault="00563DC2" w:rsidP="004C2193">
                      <w:pPr>
                        <w:spacing w:before="120" w:line="276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___________________________</w:t>
                      </w:r>
                    </w:p>
                    <w:p w:rsidR="00563DC2" w:rsidRDefault="00563DC2" w:rsidP="00FB1641">
                      <w:pPr>
                        <w:ind w:firstLine="993"/>
                        <w:textDirection w:val="btLr"/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>(подпись)</w:t>
                      </w:r>
                    </w:p>
                    <w:p w:rsidR="00563DC2" w:rsidRDefault="00563DC2" w:rsidP="00FB1641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«___» ________________ 202</w:t>
                      </w:r>
                      <w:r w:rsidR="00E94950"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</w:rPr>
                        <w:t xml:space="preserve"> г.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14E9">
        <w:t>Работа защищена:</w:t>
      </w:r>
    </w:p>
    <w:p w14:paraId="366A8B76" w14:textId="77777777" w:rsidR="00FB1641" w:rsidRPr="005314E9" w:rsidRDefault="00FB1641" w:rsidP="00FB1641">
      <w:pPr>
        <w:ind w:left="5670"/>
      </w:pPr>
      <w:r w:rsidRPr="005314E9">
        <w:t>«___» ______________ 202</w:t>
      </w:r>
      <w:r w:rsidR="00E94950">
        <w:t>6</w:t>
      </w:r>
      <w:r w:rsidRPr="005314E9">
        <w:t xml:space="preserve"> г.</w:t>
      </w:r>
    </w:p>
    <w:p w14:paraId="3074FEA4" w14:textId="77777777" w:rsidR="00FB1641" w:rsidRPr="005314E9" w:rsidRDefault="00FB1641" w:rsidP="00FB1641">
      <w:pPr>
        <w:ind w:left="5670"/>
        <w:rPr>
          <w:sz w:val="20"/>
        </w:rPr>
      </w:pPr>
    </w:p>
    <w:p w14:paraId="1359AC14" w14:textId="77777777" w:rsidR="00FB1641" w:rsidRPr="005314E9" w:rsidRDefault="00FB1641" w:rsidP="00FB1641">
      <w:pPr>
        <w:ind w:left="5670"/>
      </w:pPr>
      <w:r w:rsidRPr="005314E9">
        <w:t>Оценка: __________________</w:t>
      </w:r>
    </w:p>
    <w:p w14:paraId="722B2E37" w14:textId="77777777" w:rsidR="00FB1641" w:rsidRPr="005314E9" w:rsidRDefault="00FB1641" w:rsidP="00FB1641">
      <w:pPr>
        <w:ind w:left="5670"/>
        <w:rPr>
          <w:sz w:val="20"/>
        </w:rPr>
      </w:pPr>
    </w:p>
    <w:p w14:paraId="7D98E199" w14:textId="77777777" w:rsidR="00FB1641" w:rsidRDefault="00FB1641" w:rsidP="00FB1641">
      <w:pPr>
        <w:ind w:left="5670"/>
      </w:pPr>
      <w:r w:rsidRPr="005314E9">
        <w:t>Председатель ГЭК:</w:t>
      </w:r>
    </w:p>
    <w:p w14:paraId="6D13A0E4" w14:textId="77777777" w:rsidR="00FB1641" w:rsidRDefault="00FB1641" w:rsidP="00FB1641">
      <w:pPr>
        <w:ind w:left="5670"/>
      </w:pPr>
      <w:r>
        <w:t>д.т.н., профессор</w:t>
      </w:r>
    </w:p>
    <w:p w14:paraId="251043D7" w14:textId="77777777" w:rsidR="00FB1641" w:rsidRPr="005314E9" w:rsidRDefault="00FB1641" w:rsidP="00FB1641">
      <w:pPr>
        <w:ind w:left="5670"/>
      </w:pPr>
      <w:r>
        <w:t>Леонов Сергей Леонидович</w:t>
      </w:r>
    </w:p>
    <w:p w14:paraId="7C075011" w14:textId="77777777" w:rsidR="00FB1641" w:rsidRPr="005314E9" w:rsidRDefault="00FB1641" w:rsidP="004C2193">
      <w:pPr>
        <w:spacing w:before="120"/>
        <w:ind w:left="5670"/>
      </w:pPr>
      <w:r w:rsidRPr="005314E9">
        <w:t>_________________________</w:t>
      </w:r>
    </w:p>
    <w:p w14:paraId="3F978886" w14:textId="77777777" w:rsidR="00FB1641" w:rsidRPr="005314E9" w:rsidRDefault="00FB1641" w:rsidP="00FB1641">
      <w:pPr>
        <w:ind w:left="5670" w:firstLine="1134"/>
        <w:rPr>
          <w:i/>
          <w:sz w:val="20"/>
        </w:rPr>
      </w:pPr>
      <w:r w:rsidRPr="005314E9">
        <w:rPr>
          <w:i/>
          <w:sz w:val="20"/>
        </w:rPr>
        <w:t>(подпись)</w:t>
      </w:r>
    </w:p>
    <w:p w14:paraId="335D4955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1CD314C1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68CFDF8A" w14:textId="77777777" w:rsidR="00FB1641" w:rsidRDefault="00FB1641" w:rsidP="00FB1641">
      <w:pPr>
        <w:spacing w:line="360" w:lineRule="auto"/>
        <w:jc w:val="center"/>
        <w:rPr>
          <w:szCs w:val="28"/>
        </w:rPr>
      </w:pPr>
    </w:p>
    <w:p w14:paraId="09BFB084" w14:textId="77777777" w:rsidR="00FB1641" w:rsidRPr="00324C33" w:rsidRDefault="00FB1641" w:rsidP="00FB1641">
      <w:pPr>
        <w:spacing w:line="360" w:lineRule="auto"/>
        <w:jc w:val="center"/>
        <w:rPr>
          <w:sz w:val="26"/>
          <w:szCs w:val="26"/>
        </w:rPr>
      </w:pPr>
      <w:r w:rsidRPr="00324C33">
        <w:rPr>
          <w:sz w:val="26"/>
          <w:szCs w:val="26"/>
        </w:rPr>
        <w:t>Барнаул 202</w:t>
      </w:r>
      <w:r w:rsidR="00E94950">
        <w:rPr>
          <w:sz w:val="26"/>
          <w:szCs w:val="26"/>
        </w:rPr>
        <w:t>6</w:t>
      </w:r>
    </w:p>
    <w:p w14:paraId="19E36357" w14:textId="77777777" w:rsidR="00FB1641" w:rsidRDefault="00FB1641" w:rsidP="00FB1641">
      <w:pPr>
        <w:spacing w:line="360" w:lineRule="auto"/>
        <w:ind w:firstLine="709"/>
        <w:jc w:val="center"/>
        <w:rPr>
          <w:b/>
          <w:sz w:val="28"/>
          <w:szCs w:val="28"/>
        </w:rPr>
        <w:sectPr w:rsidR="00FB1641" w:rsidSect="00660B9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8A43071" w14:textId="77777777" w:rsidR="003F64D7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ВВЕДЕНИЕ</w:t>
      </w:r>
    </w:p>
    <w:p w14:paraId="6DE329C0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университет представляет собой сложную организационную систему, в которой согласованная работа сотен преподавателей, тысяч студентов и десятков учебных аудиторий обеспечивается единым расписанием занятий. Учебное расписание определяет, в какое время, в какой аудитории и с каким преподавателем проводится каждое занятие для каждой учебной группы, и при его формировании необходимо одновременно учитывать множество взаимозависимых условий: загруженность преподавателей, вместимость и оснащённость аудиторий, нормативные требования к распределению нагрузки, смены обучения и пожелания кафедр. С точки зрения теории задача составления учебного расписания относится к классу NP-трудных комбинаторных задач, и при ручном решении она требует значительных временных и трудовых затрат.</w:t>
      </w:r>
    </w:p>
    <w:p w14:paraId="3EC5AEA0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Алтайском государственном университете (АлтГУ) формирование учебного расписания по-прежнему осуществляется преимущественно вручную. Составлением расписания для всего университета занимается бюро расписаний, сотрудники которого распределены по институтам: за каждым из них закреплён собственный набор образовательных программ. Сведения об учебной нагрузке преподаватели получают из системы «Нагрузка ВУЗа», а данные о студенческих группах и преподавателях — из системы ММИС «Деканат», после чего расписание составляется вручную и переносится в таблицы Microsoft Excel с использованием макросов, написанных ещё в начале 2000-х годов. Завершённое расписание выгружается на официальный сайт университета.</w:t>
      </w:r>
    </w:p>
    <w:p w14:paraId="40C8FDFA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 сложившейся практики позволяет выделить ряд системных проблем. При одновременной работе нескольких сотрудников над общими файлами возникают коллизии, приводящие к наложению занятий, которые приходится отслеживать вручную. Внесённые изменения публикуются с задержкой до трёх дней, что исключает оперативное информирование участников учебного процесса. Отсутствует автоматизированное уведомление </w:t>
      </w:r>
      <w:r>
        <w:rPr>
          <w:sz w:val="28"/>
          <w:szCs w:val="28"/>
        </w:rPr>
        <w:lastRenderedPageBreak/>
        <w:t>об изменениях учебной нагрузки преподавателей: информация передаётся через служебные документы и телефонные звонки, что приводит к расхождениям между расписанием и фактической нагрузкой. Используемый инструментарий технологически устарел, не имеет поддержки и не позволяет применять современные методы комбинаторной оптимизации для учёта сложных перекрёстных ограничений.</w:t>
      </w:r>
    </w:p>
    <w:p w14:paraId="79C42F17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настоящей работы обусловлена необходимостью цифровой трансформации процессов внутреннего планирования вуза. Создание специализированной информационной системы, автоматизирующей составление расписания с учётом всего спектра организационных ограничений, позволит существенно сократить трудозатраты, снизить число конфликтов в расписании и обеспечить оперативность его актуализации. Поскольку ядром такой системы являются модель данных и алгоритмическое обеспечение, особое значение приобретает разработка её серверной части.</w:t>
      </w:r>
    </w:p>
    <w:p w14:paraId="764F8C4C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работы является проектирование и разработка серверной части информационной системы автоматизированного формирования учебного расписания университета, обладающей расширяемой архитектурой и интегрированной с существующей информационной инфраструктурой вуза.</w:t>
      </w:r>
    </w:p>
    <w:p w14:paraId="64C6450E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в работе решаются следующие задачи:</w:t>
      </w:r>
    </w:p>
    <w:p w14:paraId="25541742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провести анализ предметной области и существующих программных решений, сформировать функциональные и нефункциональные требования к системе;</w:t>
      </w:r>
    </w:p>
    <w:p w14:paraId="260D0B68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спроектировать доменную модель предметной области и реляционную базу данных PostgreSQL, охватывающую аудиторный фонд, учебную нагрузку и расписание;</w:t>
      </w:r>
    </w:p>
    <w:p w14:paraId="5D7B52BF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формализовать систему жёстких и мягких ограничений задачи составления расписания;</w:t>
      </w:r>
    </w:p>
    <w:p w14:paraId="5F224B8B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4. разработать модуль автоматического составления расписания на основе библиотеки Google OR-Tools с поддержкой расширяемого набора ограничений;</w:t>
      </w:r>
    </w:p>
    <w:p w14:paraId="41B8EB63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 реализовать программный интерфейс (REST API) для управления расписанием, учебной нагрузкой и аудиторным фондом;</w:t>
      </w:r>
    </w:p>
    <w:p w14:paraId="6E2B1146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 реализовать интеграцию с системами учёта вуза — «Нагрузка ВУЗа» (учебная нагрузка) и ММИС «Деканат» (сведения о студенческих группах и преподавателях), аутентификацию пользователей через доменные учётные записи университета и журналирование изменений учебной нагрузки;</w:t>
      </w:r>
    </w:p>
    <w:p w14:paraId="0542A23E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7. провести тестирование разработанной серверной части и оценить её соответствие сформулированным требованиям.</w:t>
      </w:r>
    </w:p>
    <w:p w14:paraId="6856E915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является процесс формирования учебного расписания в образовательной организации высшего образования.</w:t>
      </w:r>
    </w:p>
    <w:p w14:paraId="6938AC2F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Предметом исследования служат методы комбинаторной оптимизации, архитектурные решения и программные средства автоматизации серверной части системы составления учебного расписания.</w:t>
      </w:r>
    </w:p>
    <w:p w14:paraId="3E3273F2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Методологическую основу работы составляют системный анализ предметной области, методы комбинаторной оптимизации и программирования в ограничениях, принципы объектно-ориентированного проектирования и чистой архитектуры, а также методы модульного и интеграционного тестирования программного обеспечения.</w:t>
      </w:r>
    </w:p>
    <w:p w14:paraId="276276D5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Научная и практическая новизна работы заключается в создании специализированного серверного решения с расширяемой архитектурой системы ограничений, адаптированного под внутренние регламенты АлтГУ и интегрированного с используемой в вузе системой учёта нагрузки. Применённый подход позволяет добавлять новые виды ограничений и источники данных при минимальных изменениях существующего кода.</w:t>
      </w:r>
    </w:p>
    <w:p w14:paraId="077583AD" w14:textId="77777777" w:rsidR="003F64D7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Практическая значимость работы состоит в создании инструмента, способного существенно ускорить процесс планирования учебного процесса и повысить качество итогового расписания за счёт применения методов </w:t>
      </w:r>
      <w:r>
        <w:rPr>
          <w:sz w:val="28"/>
          <w:szCs w:val="28"/>
        </w:rPr>
        <w:lastRenderedPageBreak/>
        <w:t>комбинаторной оптимизации. Разработанная система пригодна для внедрения в реальную эксплуатацию в бюро расписаний АлтГУ.</w:t>
      </w:r>
    </w:p>
    <w:p w14:paraId="7B356561" w14:textId="0F8160E6" w:rsidR="009620AA" w:rsidRDefault="009620AA" w:rsidP="009620A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средств разработки использованы язык программирования C#, платформа ASP.NET Core, объектно-реляционное отображение Entity Framework Core, система управления базами данных PostgreSQL и библиотека комбинаторной оптимизации Google OR-Tools с решателем CP-SAT.</w:t>
      </w:r>
    </w:p>
    <w:p w14:paraId="0FADE7E0" w14:textId="626E225A" w:rsidR="003F64D7" w:rsidRDefault="009F081B">
      <w:pPr>
        <w:spacing w:line="360" w:lineRule="auto"/>
      </w:pPr>
      <w:r w:rsidRPr="009F081B">
        <w:rPr>
          <w:i/>
          <w:iCs/>
          <w:sz w:val="28"/>
          <w:szCs w:val="28"/>
        </w:rPr>
        <w:t xml:space="preserve">Выпускная квалификационная работа состоит из введения, __ глав, заключения, списка библиографических источников ___ наименований. Работа изложена на ___ страницах машинописного текста. В первой главе </w:t>
      </w:r>
      <w:proofErr w:type="gramStart"/>
      <w:r w:rsidRPr="009F081B">
        <w:rPr>
          <w:i/>
          <w:iCs/>
          <w:sz w:val="28"/>
          <w:szCs w:val="28"/>
        </w:rPr>
        <w:t>«….</w:t>
      </w:r>
      <w:proofErr w:type="gramEnd"/>
      <w:r w:rsidRPr="009F081B">
        <w:rPr>
          <w:i/>
          <w:iCs/>
          <w:sz w:val="28"/>
          <w:szCs w:val="28"/>
        </w:rPr>
        <w:t xml:space="preserve">» рассмотрены …. Во второй главе </w:t>
      </w:r>
      <w:proofErr w:type="gramStart"/>
      <w:r w:rsidRPr="009F081B">
        <w:rPr>
          <w:i/>
          <w:iCs/>
          <w:sz w:val="28"/>
          <w:szCs w:val="28"/>
        </w:rPr>
        <w:t>«….</w:t>
      </w:r>
      <w:proofErr w:type="gramEnd"/>
      <w:r w:rsidRPr="009F081B">
        <w:rPr>
          <w:i/>
          <w:iCs/>
          <w:sz w:val="28"/>
          <w:szCs w:val="28"/>
        </w:rPr>
        <w:t>» приводятся</w:t>
      </w:r>
      <w:proofErr w:type="gramStart"/>
      <w:r w:rsidRPr="009F081B">
        <w:rPr>
          <w:i/>
          <w:iCs/>
          <w:sz w:val="28"/>
          <w:szCs w:val="28"/>
        </w:rPr>
        <w:t xml:space="preserve"> ….</w:t>
      </w:r>
      <w:proofErr w:type="gramEnd"/>
      <w:r w:rsidRPr="009F081B">
        <w:rPr>
          <w:i/>
          <w:iCs/>
          <w:sz w:val="28"/>
          <w:szCs w:val="28"/>
        </w:rPr>
        <w:t xml:space="preserve">. В третьей главе </w:t>
      </w:r>
      <w:proofErr w:type="gramStart"/>
      <w:r w:rsidRPr="009F081B">
        <w:rPr>
          <w:i/>
          <w:iCs/>
          <w:sz w:val="28"/>
          <w:szCs w:val="28"/>
        </w:rPr>
        <w:t>«….</w:t>
      </w:r>
      <w:proofErr w:type="gramEnd"/>
      <w:r w:rsidRPr="009F081B">
        <w:rPr>
          <w:i/>
          <w:iCs/>
          <w:sz w:val="28"/>
          <w:szCs w:val="28"/>
        </w:rPr>
        <w:t>» рассматриваются …. В заключении приводятся итоговые выводы и обобщены результаты работы</w:t>
      </w:r>
      <w:r w:rsidRPr="009620AA">
        <w:rPr>
          <w:i/>
          <w:iCs/>
          <w:sz w:val="28"/>
          <w:szCs w:val="28"/>
        </w:rPr>
        <w:t>.</w:t>
      </w:r>
      <w:r>
        <w:br w:type="page"/>
      </w:r>
    </w:p>
    <w:p w14:paraId="1DA54655" w14:textId="77777777" w:rsidR="00E94950" w:rsidRPr="00506F49" w:rsidRDefault="00E94950" w:rsidP="004C762F">
      <w:pPr>
        <w:spacing w:after="160" w:line="259" w:lineRule="auto"/>
        <w:rPr>
          <w:sz w:val="28"/>
          <w:szCs w:val="28"/>
        </w:rPr>
      </w:pPr>
    </w:p>
    <w:p w14:paraId="6887E911" w14:textId="77777777" w:rsidR="0056646A" w:rsidRPr="00506F49" w:rsidRDefault="0056646A" w:rsidP="0056646A">
      <w:pPr>
        <w:widowControl w:val="0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506F49">
        <w:rPr>
          <w:sz w:val="28"/>
          <w:szCs w:val="28"/>
        </w:rPr>
        <w:t>Выпускная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квалификационная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выполнена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мной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совершенно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самостоятельно.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использованные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работе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материалы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концепции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опубликованной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научной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литературы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других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источников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имеют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ссылки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506F49">
        <w:rPr>
          <w:sz w:val="28"/>
          <w:szCs w:val="28"/>
        </w:rPr>
        <w:t>них.</w:t>
      </w:r>
      <w:r>
        <w:rPr>
          <w:sz w:val="28"/>
          <w:szCs w:val="28"/>
        </w:rPr>
        <w:t xml:space="preserve"> </w:t>
      </w:r>
    </w:p>
    <w:p w14:paraId="4105283D" w14:textId="77777777" w:rsidR="0056646A" w:rsidRPr="00506F49" w:rsidRDefault="0056646A" w:rsidP="0056646A">
      <w:pPr>
        <w:widowControl w:val="0"/>
        <w:shd w:val="clear" w:color="auto" w:fill="FFFFFF"/>
        <w:spacing w:line="360" w:lineRule="auto"/>
        <w:rPr>
          <w:sz w:val="28"/>
          <w:szCs w:val="28"/>
        </w:rPr>
      </w:pPr>
    </w:p>
    <w:p w14:paraId="7DE577AF" w14:textId="77777777" w:rsidR="0056646A" w:rsidRPr="00506F49" w:rsidRDefault="0056646A" w:rsidP="0056646A">
      <w:pPr>
        <w:widowControl w:val="0"/>
        <w:shd w:val="clear" w:color="auto" w:fill="FFFFFF"/>
        <w:spacing w:line="360" w:lineRule="auto"/>
        <w:rPr>
          <w:sz w:val="28"/>
          <w:szCs w:val="28"/>
        </w:rPr>
      </w:pPr>
    </w:p>
    <w:p w14:paraId="672D785F" w14:textId="77777777" w:rsidR="0056646A" w:rsidRPr="00506F49" w:rsidRDefault="0056646A" w:rsidP="0056646A">
      <w:pPr>
        <w:widowControl w:val="0"/>
        <w:shd w:val="clear" w:color="auto" w:fill="FFFFFF"/>
        <w:spacing w:line="360" w:lineRule="auto"/>
        <w:rPr>
          <w:sz w:val="28"/>
          <w:szCs w:val="28"/>
        </w:rPr>
      </w:pPr>
      <w:r w:rsidRPr="00506F49">
        <w:rPr>
          <w:sz w:val="28"/>
          <w:szCs w:val="28"/>
        </w:rPr>
        <w:t>«___» _________ 202</w:t>
      </w:r>
      <w:r w:rsidR="00E94950">
        <w:rPr>
          <w:sz w:val="28"/>
          <w:szCs w:val="28"/>
        </w:rPr>
        <w:t>6</w:t>
      </w:r>
      <w:r w:rsidRPr="00506F49">
        <w:rPr>
          <w:sz w:val="28"/>
          <w:szCs w:val="28"/>
        </w:rPr>
        <w:t xml:space="preserve"> г. </w:t>
      </w:r>
    </w:p>
    <w:p w14:paraId="566FC1D5" w14:textId="77777777" w:rsidR="0056646A" w:rsidRPr="00506F49" w:rsidRDefault="0056646A" w:rsidP="0056646A">
      <w:pPr>
        <w:widowControl w:val="0"/>
        <w:shd w:val="clear" w:color="auto" w:fill="FFFFFF"/>
        <w:spacing w:line="360" w:lineRule="auto"/>
        <w:rPr>
          <w:sz w:val="28"/>
          <w:szCs w:val="28"/>
        </w:rPr>
      </w:pPr>
    </w:p>
    <w:p w14:paraId="186BE2BF" w14:textId="77777777" w:rsidR="0056646A" w:rsidRPr="00506F49" w:rsidRDefault="0056646A" w:rsidP="0056646A">
      <w:pPr>
        <w:widowControl w:val="0"/>
        <w:shd w:val="clear" w:color="auto" w:fill="FFFFFF"/>
        <w:spacing w:line="276" w:lineRule="auto"/>
        <w:rPr>
          <w:sz w:val="28"/>
          <w:szCs w:val="28"/>
        </w:rPr>
      </w:pPr>
      <w:r w:rsidRPr="00506F49">
        <w:rPr>
          <w:sz w:val="28"/>
          <w:szCs w:val="28"/>
        </w:rPr>
        <w:t>_______________________ (_______________________)</w:t>
      </w:r>
    </w:p>
    <w:p w14:paraId="7DE66F1B" w14:textId="77777777" w:rsidR="0056646A" w:rsidRPr="008D18A7" w:rsidRDefault="0056646A" w:rsidP="0056646A">
      <w:pPr>
        <w:widowControl w:val="0"/>
        <w:shd w:val="clear" w:color="auto" w:fill="FFFFFF"/>
        <w:spacing w:line="360" w:lineRule="auto"/>
        <w:rPr>
          <w:i/>
        </w:rPr>
      </w:pPr>
      <w:r w:rsidRPr="00506F49">
        <w:rPr>
          <w:i/>
          <w:sz w:val="28"/>
          <w:szCs w:val="28"/>
        </w:rPr>
        <w:tab/>
      </w:r>
      <w:r>
        <w:rPr>
          <w:i/>
          <w:sz w:val="28"/>
          <w:szCs w:val="28"/>
        </w:rPr>
        <w:t xml:space="preserve">        </w:t>
      </w:r>
      <w:r w:rsidRPr="00506F49">
        <w:rPr>
          <w:i/>
        </w:rPr>
        <w:t>(</w:t>
      </w:r>
      <w:proofErr w:type="gramStart"/>
      <w:r w:rsidRPr="00506F49">
        <w:rPr>
          <w:i/>
        </w:rPr>
        <w:t xml:space="preserve">подпись)   </w:t>
      </w:r>
      <w:proofErr w:type="gramEnd"/>
      <w:r w:rsidRPr="00506F49">
        <w:rPr>
          <w:i/>
        </w:rPr>
        <w:t xml:space="preserve">                               </w:t>
      </w:r>
      <w:proofErr w:type="gramStart"/>
      <w:r w:rsidRPr="00506F49">
        <w:rPr>
          <w:i/>
        </w:rPr>
        <w:t xml:space="preserve">   (</w:t>
      </w:r>
      <w:proofErr w:type="gramEnd"/>
      <w:r w:rsidRPr="00506F49">
        <w:rPr>
          <w:i/>
        </w:rPr>
        <w:t>Ф.И.О)</w:t>
      </w:r>
    </w:p>
    <w:p w14:paraId="0C416815" w14:textId="77777777" w:rsidR="0056646A" w:rsidRDefault="0056646A" w:rsidP="0056646A">
      <w:pPr>
        <w:spacing w:line="360" w:lineRule="auto"/>
        <w:ind w:firstLine="709"/>
        <w:jc w:val="both"/>
        <w:rPr>
          <w:sz w:val="28"/>
          <w:szCs w:val="28"/>
        </w:rPr>
      </w:pPr>
    </w:p>
    <w:p w14:paraId="4442981D" w14:textId="77777777" w:rsidR="0056646A" w:rsidRPr="00625963" w:rsidRDefault="0056646A" w:rsidP="0056646A">
      <w:pPr>
        <w:spacing w:line="360" w:lineRule="auto"/>
        <w:ind w:firstLine="709"/>
        <w:jc w:val="both"/>
        <w:rPr>
          <w:sz w:val="28"/>
          <w:szCs w:val="28"/>
        </w:rPr>
      </w:pPr>
    </w:p>
    <w:p w14:paraId="49D26A00" w14:textId="77777777" w:rsidR="0056646A" w:rsidRPr="00625963" w:rsidRDefault="0056646A" w:rsidP="0056646A">
      <w:pPr>
        <w:spacing w:line="360" w:lineRule="auto"/>
        <w:ind w:firstLine="709"/>
        <w:jc w:val="both"/>
        <w:rPr>
          <w:sz w:val="28"/>
          <w:szCs w:val="28"/>
        </w:rPr>
      </w:pPr>
    </w:p>
    <w:p w14:paraId="28395732" w14:textId="77777777" w:rsidR="0056646A" w:rsidRPr="0056646A" w:rsidRDefault="0056646A" w:rsidP="0056646A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>
      <w:pPr>
        <w:pageBreakBefore/>
        <w:spacing w:line="360" w:lineRule="auto"/>
        <w:jc w:val="center"/>
      </w:pPr>
      <w:r>
        <w:rPr>
          <w:b/>
          <w:sz w:val="28"/>
        </w:rPr>
        <w:t>1 ТЕОРЕТИЧЕСКИЕ ОСНОВЫ АВТОМАТИЗИРОВАННОГО СОСТАВЛЕНИЯ УЧЕБНОГО РАСПИСАНИЯ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В настоящей главе рассматриваются теоретические основы задачи автоматизированного составления учебного расписания. Определяются предметная область и понятийный аппарат, анализируется сложившийся процесс составления расписания в АлтГУ и присущие ему проблемы, выполняется формальная постановка задачи как задачи комбинаторной оптимизации, после чего проводится сравнительный анализ методов её решения и существующих программных систем, на основании которого формулируется задача на разработку.</w:t>
      </w:r>
    </w:p>
    <w:p>
      <w:pPr>
        <w:spacing w:line="360" w:lineRule="auto" w:before="120"/>
        <w:ind w:firstLine="709"/>
        <w:jc w:val="left"/>
      </w:pPr>
      <w:r>
        <w:rPr>
          <w:b/>
          <w:sz w:val="28"/>
        </w:rPr>
        <w:t>1.1 Учебное расписание университета как объект автоматизации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Учебное расписание занятий является одним из центральных инструментов организации образовательного процесса в высшем учебном заведении. Оно определяет, в какое время, в какой аудитории и с каким преподавателем проводится каждое занятие для каждой студенческой группы, и тем самым согласует во времени и пространстве деятельность всех участников учебного процесса — преподавателей, студентов и подразделений, отвечающих за аудиторный фонд. От качества составленного расписания напрямую зависят рациональность использования аудиторий, равномерность распределения нагрузки преподавателей и удобство обучения студентов, поэтому задача его формирования традиционно относится к числу важнейших административных задач университета [1].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Для формального описания задачи необходимо выделить основные понятия предметной области. Учебная нагрузка определяет объём занятий в академических часах, которые должны быть проведены по каждой дисциплине за учебный период; в АлтГУ сведения о нагрузке формируются в системе «Нагрузка ВУЗа». Учебный план в контексте расписания понимается как устойчивое сочетание «преподаватель — дисциплина — учебный поток — вид занятия» (лекция, семинар, лабораторная работа и т. д.). Учебный поток объединяет студенческие группы, которые изучают дисциплину совместно. Аудиторный фонд образуют учебные корпуса и входящие в них аудитории, характеризующиеся вместимостью и набором оборудования. Время дискретизируется на временные слоты — пары, каждая из которых задаётся днём недели и порядковым номером в течение дня; одна академическая пара соответствует двум академическим часам.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С этой точки зрения составление расписания сводится к назначению каждой единице учебной нагрузки конкретной аудитории и конкретного временного слота таким образом, чтобы полученное распределение было непротиворечивым и удовлетворяло множеству организационных условий. Эти условия принято разделять на две категории. Жёсткие ограничения отражают требования, нарушение которых делает расписание принципиально нереализуемым: один преподаватель, одна группа или одна аудитория не могут быть заняты двумя занятиями одновременно, а суммарное число проведённых занятий должно соответствовать плановой нагрузке. Мягкие ограничения выражают пожелания к качеству расписания — отсутствие «окон», компактность учебного дня, проведение занятий в предпочтительном корпусе — и могут нарушаться, однако каждое такое нарушение ухудшает итоговое расписание [2].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Масштаб задачи в условиях крупного университета значителен: расписание охватывает сотни преподавателей, тысячи студентов, десятки аудиторий в нескольких корпусах и значительное число отдельных занятий за семестр. Ручной учёт всех взаимозависимых ограничений в таких условиях крайне трудоёмок и подвержен ошибкам, что и обуславливает рассмотрение учебного расписания как объекта автоматизации, а задачи его формирования — как задачи, требующей применения формальных математических моделей и вычислительных методов.</w:t>
      </w:r>
    </w:p>
    <w:p>
      <w:pPr>
        <w:spacing w:line="360" w:lineRule="auto" w:before="120"/>
        <w:ind w:firstLine="709"/>
        <w:jc w:val="left"/>
      </w:pPr>
      <w:r>
        <w:rPr>
          <w:b/>
          <w:sz w:val="28"/>
        </w:rPr>
        <w:t>1.2 Анализ процесса составления учебного расписания в АлтГУ и существующих проблем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Составлением расписания в Алтайском государственном университете занимается бюро расписаний, в состав которого входят семь сотрудников. За каждым из них закреплён собственный набор институтов и реализуемых в них образовательных программ. Расписание формируется на семестр вперёд, после чего в течение учебного периода в него вносятся корректировки, связанные с изменением нагрузки, заменами преподавателей и другими оперативными обстоятельствами. Сведения о действующем процессе получены в ходе обследования работы бюро расписаний АлтГУ.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Технологически сложившийся процесс носит преимущественно ручной характер. Исходные данные об учебной нагрузке сотрудники бюро получают из информационной системы «Нагрузка ВУЗа», сведения о студенческих группах и преподавателях — из системы ММИС «Деканат», а данные об аудиторном фонде — из отдельных списков аудиторий. Первичное распределение занятий выполняется вручную на бумаге, после чего переносится в таблицы Microsoft Excel, снабжённые макросами на языке VBA, разработанными ещё в начале 2000-х годов; готовое расписание выгружается на официальный сайт университета. Обобщённая схема сложившегося процесса приведена на рисунке 1.1.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4297680" cy="42593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59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 w:val="0"/>
          <w:sz w:val="24"/>
        </w:rPr>
        <w:t>Рисунок 1.1 — Схема существующего процесса составления расписания в АлтГУ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Сложившаяся организация работы порождает ряд системных проблем: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одновременная работа нескольких сотрудников над общими файлами не имеет защиты от коллизий, из-за чего возникают наложения занятий, которые приходится отслеживать вручную;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внесённые изменения публикуются с задержкой до трёх дней, что исключает оперативное информирование преподавателей и студентов;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отсутствует сервис уведомлений об изменении учебной нагрузки, поэтому сотрудники вынуждены постоянно сверять нагрузку преподавателей вручную, а обмен сведениями ведётся через служебные документы и телефонные звонки, что приводит к расхождениям;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используемый инструментарий технологически устарел: локальные Excel-таблицы и VBA-макросы не имеют поддержки, сопряжены с риском потери данных и не позволяют применять современные методы комбинаторной оптимизации;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качество получаемого расписания остаётся невысоким — возникают «окна» в расписании студентов и преподавателей, а аудиторный фонд используется нерационально.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Попытка перейти на специализированный программный продукт «1С:Автоматизированное составление расписания. Университет» не дала результата: по отзывам сотрудников бюро, система оказалась неудобной в работе, при одновременном сохранении расписания возникали накладки, а возможности задавать специфичные для университета правила составления расписания фактически отсутствовали. В результате от внедрения этого решения отказались.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Таким образом, совокупность организационных и технологических проблем — отсутствие защиты от коллизий при совместной работе, низкая оперативность публикации, ручная сверка нагрузки и устаревший инструментарий — определяет потребность в специализированной информационной системе, которая автоматизировала бы составление расписания, интегрировалась с используемыми в вузе системами учёта нагрузки и обеспечивала непротиворечивость и оперативную актуализацию расписания.</w:t>
      </w:r>
    </w:p>
    <w:p>
      <w:pPr>
        <w:spacing w:line="360" w:lineRule="auto" w:before="120"/>
        <w:ind w:firstLine="709"/>
        <w:jc w:val="left"/>
      </w:pPr>
      <w:r>
        <w:rPr>
          <w:b/>
          <w:sz w:val="28"/>
        </w:rPr>
        <w:t>1.3 Задача составления учебного расписания как задача комбинаторной оптимизации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С математической точки зрения формирование учебного расписания относится к классу задач составления расписаний (timetabling), а его вузовская разновидность известна в литературе как задача составления расписания учебных занятий университета (University Course Timetabling Problem, UCTP) [3, 4]. Принято различать две основные постановки: составление расписания на основе учебных планов (curriculum-based), когда конфликты определяются принадлежностью дисциплин общему плану, и составление расписания на основе записей студентов (post-enrollment) [5]. В настоящей работе рассматривается постановка на основе учебных планов как наиболее соответствующая практике российских вузов.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Формально задача задаётся следующим образом. Пусть задано множество единиц семестровой нагрузки W (каждая единица связывает преподавателя, дисциплину, учебный поток и плановый объём часов), множество аудиторий R и множество временных слотов T. Требуется назначить каждой единице нагрузки аудитории и временные слоты так, чтобы выполнялись все жёсткие ограничения и минимизировалось суммарное нарушение мягких ограничений. Для описания решения вводится совокупность булевых переменных (формула 1.1):</w:t>
      </w:r>
    </w:p>
    <w:p>
      <w:pPr>
        <w:spacing w:line="360" w:lineRule="auto"/>
        <w:jc w:val="center"/>
      </w:pPr>
      <w:r>
        <w:rPr>
          <w:sz w:val="28"/>
        </w:rPr>
        <w:t>x</w:t>
      </w:r>
      <w:r>
        <w:rPr>
          <w:sz w:val="28"/>
          <w:vertAlign w:val="subscript"/>
        </w:rPr>
        <w:t>wrt</w:t>
      </w:r>
      <w:r>
        <w:rPr>
          <w:sz w:val="28"/>
        </w:rPr>
        <w:t xml:space="preserve"> ∈ {0, 1},   w ∈ W,   r ∈ R,   t ∈ T,</w:t>
      </w:r>
      <w:r>
        <w:rPr>
          <w:sz w:val="28"/>
        </w:rPr>
        <w:tab/>
        <w:tab/>
        <w:t>(1.1)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Переменная принимает значение 1 в том и только в том случае, когда единица нагрузки w проводится в аудитории r во временном слоте t. Общее число булевых переменных модели равно произведению |W|·|R|·|T|, при этом мощность пространства потенциальных назначений растёт экспоненциально с увеличением размерности задачи. Структура совокупности переменных схематично показана на рисунке 1.2.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12080" cy="35367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36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 w:val="0"/>
          <w:sz w:val="24"/>
        </w:rPr>
        <w:t>Рисунок 1.2 — Трёхмерная модель булевых переменных задачи составления расписания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На введённые переменные накладывается система жёстких ограничений, обязательных для любого допустимого расписания: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запрет пересечений по ресурсам: в одной аудитории в один слот может проводиться не более одного занятия, а один преподаватель и один учебный поток не могут одновременно участвовать более чем в одном занятии;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точное соответствие объёму нагрузки: суммарное число назначенных по единице нагрузки занятий должно равняться плановому количеству пар (числу запланированных часов, делённому на два, поскольку одна пара соответствует двум академическим часам);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соответствие аудитории занятию: аудитория, в которую назначается занятие, должна обладать достаточной для учебного потока вместимостью и оборудованием, требуемым для проведения данной дисциплины;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запрет перемещений между корпусами без достаточного времени на переход: один учебный поток или преподаватель не может иметь занятия в смежных парах одного дня в разных учебных корпусах, поскольку на переход между корпусами требуется время;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проведение двойных занятий (например, лабораторных работ) в двух последовательных временных слотах.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Мягкие ограничения отражают пожелания к качеству расписания и учитываются в виде штрафов, формирующих целевую функцию. К числу учитываемых мягких ограничений относятся:</w:t>
      </w:r>
    </w:p>
    <w:p>
      <w:pPr>
        <w:spacing w:line="360" w:lineRule="auto"/>
        <w:ind w:firstLine="709"/>
        <w:jc w:val="both"/>
      </w:pPr>
      <w:r>
        <w:rPr>
          <w:sz w:val="28"/>
        </w:rPr>
        <w:t>– штраф за «окна» в расписании студенческих групп и преподавателей;</w:t>
      </w:r>
    </w:p>
    <w:p>
      <w:pPr>
        <w:spacing w:line="360" w:lineRule="auto"/>
        <w:ind w:firstLine="709"/>
        <w:jc w:val="both"/>
      </w:pPr>
      <w:r>
        <w:rPr>
          <w:sz w:val="28"/>
        </w:rPr>
        <w:t>– доступность преподавателей и аудиторий: предпочтительность каждого временного слота задаётся тремя градациями — «запрещённое», «нежелательное» и «предпочтительное» время, — которым соответствуют убывающие весовые коэффициенты штрафа (от максимального для запрещённого времени до нулевого для предпочтительного);</w:t>
      </w:r>
    </w:p>
    <w:p>
      <w:pPr>
        <w:spacing w:line="360" w:lineRule="auto"/>
        <w:ind w:firstLine="709"/>
        <w:jc w:val="both"/>
      </w:pPr>
      <w:r>
        <w:rPr>
          <w:sz w:val="28"/>
        </w:rPr>
        <w:t>– соблюдение смены обучения группы: занятия стремятся размещаться вблизи предпочтительного времени начала смены, а штраф возрастает по мере удаления слота от него;</w:t>
      </w:r>
    </w:p>
    <w:p>
      <w:pPr>
        <w:spacing w:line="360" w:lineRule="auto"/>
        <w:ind w:firstLine="709"/>
        <w:jc w:val="both"/>
      </w:pPr>
      <w:r>
        <w:rPr>
          <w:sz w:val="28"/>
        </w:rPr>
        <w:t>– предпочтительный корпус: штраф за проведение занятий вне корпуса, предпочтительного для данного учебного плана;</w:t>
      </w:r>
    </w:p>
    <w:p>
      <w:pPr>
        <w:spacing w:line="360" w:lineRule="auto"/>
        <w:ind w:firstLine="709"/>
        <w:jc w:val="both"/>
      </w:pPr>
      <w:r>
        <w:rPr>
          <w:sz w:val="28"/>
        </w:rPr>
        <w:t>– параллельность занятий подгрупп: поощрение параллельного проведения занятий в случаях, когда оно разрешено учебным планом (параллельность необязательна, но реализуется при наличии возможности);</w:t>
      </w:r>
    </w:p>
    <w:p>
      <w:pPr>
        <w:spacing w:line="360" w:lineRule="auto"/>
        <w:ind w:firstLine="709"/>
        <w:jc w:val="both"/>
      </w:pPr>
      <w:r>
        <w:rPr>
          <w:sz w:val="28"/>
        </w:rPr>
        <w:t>– ограничение на максимальное число пар в день: реализовано как мягкое с большим штрафом, поскольку превышение нежелательно, однако в исключительных случаях, когда иначе расписание построить нельзя, допустимо.</w:t>
      </w:r>
    </w:p>
    <w:p>
      <w:pPr>
        <w:spacing w:line="360" w:lineRule="auto"/>
        <w:ind w:firstLine="709"/>
        <w:jc w:val="both"/>
      </w:pPr>
      <w:r>
        <w:rPr>
          <w:sz w:val="28"/>
        </w:rPr>
        <w:t>Каждое мягкое ограничение вносит в целевую функцию слагаемое, пропорциональное числу его нарушений и весовому коэффициенту. Качество расписания формализуется целевой функцией, которую необходимо минимизировать (формула 1.2):</w:t>
      </w:r>
    </w:p>
    <w:p>
      <w:pPr>
        <w:spacing w:line="360" w:lineRule="auto"/>
        <w:jc w:val="center"/>
      </w:pPr>
      <w:r>
        <w:rPr>
          <w:sz w:val="28"/>
        </w:rPr>
        <w:t xml:space="preserve">F(x) = </w:t>
      </w:r>
      <w:r>
        <w:rPr>
          <w:sz w:val="28"/>
        </w:rPr>
        <w:t>Σ</w:t>
      </w:r>
      <w:r>
        <w:rPr>
          <w:sz w:val="28"/>
          <w:vertAlign w:val="subscript"/>
        </w:rPr>
        <w:t>k ∈ K</w:t>
      </w:r>
      <w:r>
        <w:rPr>
          <w:sz w:val="28"/>
        </w:rPr>
        <w:t xml:space="preserve"> p</w:t>
      </w:r>
      <w:r>
        <w:rPr>
          <w:sz w:val="28"/>
          <w:vertAlign w:val="subscript"/>
        </w:rPr>
        <w:t>k</w:t>
      </w:r>
      <w:r>
        <w:rPr>
          <w:sz w:val="28"/>
        </w:rPr>
        <w:t xml:space="preserve"> · n</w:t>
      </w:r>
      <w:r>
        <w:rPr>
          <w:sz w:val="28"/>
          <w:vertAlign w:val="subscript"/>
        </w:rPr>
        <w:t>k</w:t>
      </w:r>
      <w:r>
        <w:rPr>
          <w:sz w:val="28"/>
        </w:rPr>
        <w:t>(x)  →  min,</w:t>
      </w:r>
      <w:r>
        <w:rPr>
          <w:sz w:val="28"/>
        </w:rPr>
        <w:tab/>
        <w:tab/>
        <w:t>(1.2)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где K — множество учитываемых мягких ограничений, pk — весовой коэффициент (штраф) k-го мягкого ограничения, а nk(x) — число нарушений этого ограничения, выражаемое через переменные модели. Жёсткие ограничения при этом выступают в роли ограничений модели, а мягкие формируют слагаемые целевой функции.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Существенной особенностью рассматриваемой задачи является её вычислительная сложность. Уже в базовой постановке соответствующая задача распознавания является NP-полной [6], а исходная оптимизационная задача — NP-трудной [7]. Число потенциальных вариантов назначения экспоненциально растёт с увеличением числа единиц нагрузки, что делает полный перебор практически неосуществимым уже для задач реального масштаба. Это обстоятельство обуславливает необходимость применения специализированных методов комбинаторной оптимизации, обзор которых приводится в следующем разделе.</w:t>
      </w:r>
    </w:p>
    <w:p>
      <w:pPr>
        <w:spacing w:line="360" w:lineRule="auto" w:before="120"/>
        <w:ind w:firstLine="709"/>
        <w:jc w:val="left"/>
      </w:pPr>
      <w:r>
        <w:rPr>
          <w:b/>
          <w:sz w:val="28"/>
        </w:rPr>
        <w:t>1.4 Обзор и сравнительный анализ методов решения задачи составления расписания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Методы решения задачи составления расписания, предложенные в научной литературе, принято объединять в три большие группы: точные методы, эвристические и метаэвристические методы, а также методы программирования в ограничениях [3, 4, 8]. Их обобщённая классификация приведена на рисунке 1.3.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868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jc w:val="center"/>
      </w:pPr>
      <w:r>
        <w:rPr>
          <w:b w:val="0"/>
          <w:sz w:val="24"/>
        </w:rPr>
        <w:t>Рисунок 1.3 — Классификация методов решения задачи составления расписания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Точные методы основаны на сведении задачи к модели целочисленного линейного программирования и её решении методами ветвей и границ или ветвей и отсечений [9]. Их главное достоинство — гарантия нахождения оптимального решения. Однако из-за NP-трудности задачи трудоёмкость таких методов экспоненциально растёт с размерностью, поэтому в чистом виде они применимы лишь к задачам ограниченного масштаба.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Эвристические и метаэвристические методы — жадные конструктивные алгоритмы, генетические алгоритмы [10], имитация отжига [11], табу-поиск и муравьиные алгоритмы — позволяют получать достаточно качественные решения за приемлемое время и хорошо масштабируются. Их недостатками являются отсутствие гарантии оптимальности и даже допустимости решения, а также высокая чувствительность к настройке параметров и необходимость реализации специализированных под задачу операторов.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Методы программирования в ограничениях (Constraint Programming, CP) и их современное развитие в виде гибридных решателей CP-SAT основаны на декларативном описании задачи: разработчик формулирует переменные и ограничения, а решатель автоматически выполняет распространение ограничений, поиск с возвратом и логический вывод [12, 13]. Современные решатели этого класса сочетают техники программирования в ограничениях, выполнимости булевых формул (SAT) и линейного программирования, что обеспечивает как полноту (нахождение оптимума либо доказательство несовместимости), так и высокую практическую эффективность. Сводное сравнение трёх групп методов приведено в таблице 1.1.</w:t>
      </w:r>
    </w:p>
    <w:p>
      <w:pPr>
        <w:spacing w:line="240" w:lineRule="auto"/>
        <w:jc w:val="right"/>
      </w:pPr>
      <w:r>
        <w:rPr>
          <w:b w:val="0"/>
          <w:sz w:val="24"/>
        </w:rPr>
        <w:t>Таблица 1.1 — Сравнительный анализ методов решения задачи составления расписания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24"/>
              </w:rPr>
              <w:t>Целочисленное</w:t>
              <w:br/>
              <w:t>программирование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24"/>
              </w:rPr>
              <w:t>Метаэвристики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z w:val="24"/>
              </w:rPr>
              <w:t>Программирование</w:t>
              <w:br/>
              <w:t>в ограничениях (CP-SAT)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b w:val="0"/>
                <w:sz w:val="24"/>
              </w:rPr>
              <w:t>Гарантия оптимальности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b w:val="0"/>
                <w:sz w:val="24"/>
              </w:rPr>
              <w:t>Масштабируемость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низкая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высокая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высокая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b w:val="0"/>
                <w:sz w:val="24"/>
              </w:rPr>
              <w:t>Простота добавления ограничений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средняя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низкая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высокая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b w:val="0"/>
                <w:sz w:val="24"/>
              </w:rPr>
              <w:t>Потребность в ручной настройке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низкая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высокая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z w:val="24"/>
              </w:rPr>
              <w:t>низкая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b w:val="0"/>
          <w:sz w:val="28"/>
        </w:rPr>
        <w:t>На основании проведённого сравнения для разрабатываемой системы выбран метод программирования в ограничениях с использованием решателя CP-SAT библиотеки Google OR-Tools [13]. Такой выбор обусловлен несколькими причинами. Во-первых, декларативный характер программирования в ограничениях органично сочетается с расширяемой архитектурой системы ограничений: каждое новое правило составления расписания добавляется как отдельный модуль без изменения уже реализованного кода. Во-вторых, решатель является полным и способен как находить оптимальное решение, так и доказывать отсутствие допустимого. В-третьих, автоматическое сочетание распространения ограничений, SAT-вывода и линейных релаксаций обеспечивает высокую эффективность, подтверждённую победами OR-Tools в международных соревнованиях решателей [14]. Наконец, библиотека распространяется с открытым исходным кодом, активно поддерживается и предоставляет программный интерфейс для языка C#, что соответствует выбранному технологическому стеку. По сравнению с генетическими алгоритмами и целочисленным программированием выбранный подход обеспечивает наилучший баланс качества решения, скорости работы и расширяемости модели ограничений.</w:t>
      </w:r>
    </w:p>
    <w:p>
      <w:pPr>
        <w:spacing w:line="360" w:lineRule="auto" w:before="120"/>
        <w:ind w:firstLine="709"/>
        <w:jc w:val="left"/>
      </w:pPr>
      <w:r>
        <w:rPr>
          <w:b/>
          <w:sz w:val="28"/>
        </w:rPr>
        <w:t>1.5 Анализ существующих программных систем автоматизированного составления расписания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Для обоснования целесообразности собственной разработки необходимо рассмотреть существующие программные системы автоматизированного составления учебного расписания. Ниже проанализированы наиболее распространённые отечественные и зарубежные решения с указанием их преимуществ и недостатков применительно к условиям российского университета.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«1С:Автоматизированное составление расписания. Университет» — отечественный программный продукт, входящий в экосистему платформы «1С» [15]. Он обеспечивает учёт учебной нагрузки и автоматизированное построение расписания на основе заданных параметров.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Преимущества: интеграция с другими продуктами «1С», поддержка учёта нагрузки, наличие готового тиражируемого решения и технической поддержки производителя.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Недостатки: возникновение накладок при одновременном сохранении расписания несколькими пользователями, ограниченные возможности задания специфичных для конкретного вуза правил, проприетарный характер и стоимость владения.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«Апекс-ВУЗ» — отечественная автоматизированная система управления учебным процессом вуза, в составе которой имеется модуль составления расписания [16].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Преимущества: комплексная автоматизация деятельности вуза, сопровождение и поддержка со стороны разработчика, ориентация на российскую нормативную базу.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Недостатки: модуль расписания является лишь частью крупной системы, обладает ограниченными возможностями оптимизации и настройки алгоритма под индивидуальные правила, продукт распространяется на проприетарной основе.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UniTime — зарубежная система составления университетских расписаний с открытым исходным кодом, использующая методы программирования в ограничениях и оптимизации [17, 18].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Преимущества: развитый функционал, гибкость моделирования, бесплатное распространение и открытый исходный код.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Недостатки: высокая сложность настройки и внедрения, ориентация на западную организацию учебного процесса, отсутствие интеграции с российскими системами учёта, в частности с «Нагрузка ВУЗа» и ММИС «Деканат», и неполная локализация.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FET (Free Timetabling Software) — кроссплатформенная система составления расписания с открытым исходным кодом, использующая собственный эвристический алгоритм [19].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Преимущества: бесплатность, простота освоения, высокая скорость расчёта расписания.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– Недостатки: ограниченная модель данных, отсутствие интеграции с внешними информационными системами, невозможность полноценного учёта специфики регламентов российского вуза и ограниченные возможности расширения набора правил.</w:t>
      </w:r>
    </w:p>
    <w:p>
      <w:pPr>
        <w:spacing w:line="360" w:lineRule="auto"/>
        <w:ind w:firstLine="709"/>
        <w:jc w:val="both"/>
      </w:pPr>
      <w:r>
        <w:rPr>
          <w:b w:val="0"/>
          <w:sz w:val="28"/>
        </w:rPr>
        <w:t>Обобщённое сравнение рассмотренных систем по ключевым для данной работы критериям приведено в таблице 1.2.</w:t>
      </w:r>
    </w:p>
    <w:p>
      <w:pPr>
        <w:spacing w:line="240" w:lineRule="auto"/>
        <w:jc w:val="right"/>
      </w:pPr>
      <w:r>
        <w:rPr>
          <w:b w:val="0"/>
          <w:sz w:val="24"/>
        </w:rPr>
        <w:t>Таблица 1.2 — Сравнительный анализ существующих систем составления расписания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/>
                <w:sz w:val="24"/>
              </w:rPr>
              <w:t>1С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/>
                <w:sz w:val="24"/>
              </w:rPr>
              <w:t>Апекс-ВУЗ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/>
                <w:sz w:val="24"/>
              </w:rPr>
              <w:t>UniTime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/>
                <w:sz w:val="24"/>
              </w:rPr>
              <w:t>FET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/>
                <w:sz w:val="24"/>
              </w:rPr>
              <w:t>Разраба-</w:t>
              <w:br/>
              <w:t>тываемая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b w:val="0"/>
                <w:sz w:val="24"/>
              </w:rPr>
              <w:t>Тип лицензии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платная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платная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открытая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открытая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открытая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b w:val="0"/>
                <w:sz w:val="24"/>
              </w:rPr>
              <w:t>Метод оптимизации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закрытый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закрытый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CP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эвристика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CP-SAT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b w:val="0"/>
                <w:sz w:val="24"/>
              </w:rPr>
              <w:t>Интеграция с системами учёта вуза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частично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b w:val="0"/>
                <w:sz w:val="24"/>
              </w:rPr>
              <w:t>Гибкость правил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низкая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средняя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высокая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средняя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высокая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b w:val="0"/>
                <w:sz w:val="24"/>
              </w:rPr>
              <w:t>Совместная работа без коллизий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частично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>
              <w:rPr>
                <w:b w:val="0"/>
                <w:sz w:val="24"/>
              </w:rPr>
              <w:t>Адаптация под регламенты вуза РФ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частично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rPr>
                <w:b w:val="0"/>
                <w:sz w:val="24"/>
              </w:rPr>
              <w:t>да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b w:val="0"/>
          <w:sz w:val="28"/>
        </w:rPr>
        <w:t>Проведённый анализ показывает, что ни одно из рассмотренных решений не сочетает одновременно интеграцию с системами учёта вуза («Нагрузка ВУЗа» и ММИС «Деканат»), адаптацию под внутренние регламенты конкретного университета, расширяемую архитектуру системы правил и надёжную защиту от коллизий при одновременной работе нескольких пользователей. Следует отметить, что разрабатываемая система носит узкоспециализированный характер и, в отличие от универсальных продуктов, ориентирована на конкретный вуз; вместе с тем именно такая специализация позволяет обеспечить перечисленные свойства, критически важные для бюро расписаний АлтГУ. На основании выполненного в данной главе анализа предметной области, формализации задачи и обзора методов и аналогов формулируется задача на разработку серверной части системы автоматизированного составления учебного расписания, проектированию и реализации которой посвящены последующие главы работы.</w:t>
      </w:r>
    </w:p>
    <w:sectPr w:rsidR="0056646A" w:rsidRPr="0056646A" w:rsidSect="00F62C9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15B2" w14:textId="77777777" w:rsidR="007211CD" w:rsidRDefault="007211CD" w:rsidP="00F62C94">
      <w:r>
        <w:separator/>
      </w:r>
    </w:p>
  </w:endnote>
  <w:endnote w:type="continuationSeparator" w:id="0">
    <w:p w14:paraId="143B78E9" w14:textId="77777777" w:rsidR="007211CD" w:rsidRDefault="007211CD" w:rsidP="00F62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9726679"/>
      <w:docPartObj>
        <w:docPartGallery w:val="Page Numbers (Bottom of Page)"/>
        <w:docPartUnique/>
      </w:docPartObj>
    </w:sdtPr>
    <w:sdtContent>
      <w:p w14:paraId="651C506B" w14:textId="77777777" w:rsidR="00563DC2" w:rsidRDefault="00563DC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EF3">
          <w:rPr>
            <w:noProof/>
          </w:rPr>
          <w:t>2</w:t>
        </w:r>
        <w:r>
          <w:fldChar w:fldCharType="end"/>
        </w:r>
      </w:p>
    </w:sdtContent>
  </w:sdt>
  <w:p w14:paraId="0A460D2A" w14:textId="77777777" w:rsidR="00563DC2" w:rsidRDefault="00563DC2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2609284"/>
      <w:docPartObj>
        <w:docPartGallery w:val="Page Numbers (Bottom of Page)"/>
        <w:docPartUnique/>
      </w:docPartObj>
    </w:sdtPr>
    <w:sdtContent>
      <w:p w14:paraId="3DD27F2D" w14:textId="77777777" w:rsidR="00563DC2" w:rsidRDefault="00563DC2" w:rsidP="00F62C9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4950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39A1C" w14:textId="77777777" w:rsidR="007211CD" w:rsidRDefault="007211CD" w:rsidP="00F62C94">
      <w:r>
        <w:separator/>
      </w:r>
    </w:p>
  </w:footnote>
  <w:footnote w:type="continuationSeparator" w:id="0">
    <w:p w14:paraId="18B36A86" w14:textId="77777777" w:rsidR="007211CD" w:rsidRDefault="007211CD" w:rsidP="00F62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7151"/>
    <w:multiLevelType w:val="multilevel"/>
    <w:tmpl w:val="0900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F11DD"/>
    <w:multiLevelType w:val="multilevel"/>
    <w:tmpl w:val="177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0F1"/>
    <w:multiLevelType w:val="multilevel"/>
    <w:tmpl w:val="FB52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74C0"/>
    <w:multiLevelType w:val="multilevel"/>
    <w:tmpl w:val="500A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97223"/>
    <w:multiLevelType w:val="multilevel"/>
    <w:tmpl w:val="045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72B15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E5594"/>
    <w:multiLevelType w:val="multilevel"/>
    <w:tmpl w:val="9BA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C028A"/>
    <w:multiLevelType w:val="multilevel"/>
    <w:tmpl w:val="38C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E7FE3"/>
    <w:multiLevelType w:val="hybridMultilevel"/>
    <w:tmpl w:val="0660FF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A02E1B"/>
    <w:multiLevelType w:val="multilevel"/>
    <w:tmpl w:val="0A76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16521"/>
    <w:multiLevelType w:val="multilevel"/>
    <w:tmpl w:val="C1F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3313D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A32157"/>
    <w:multiLevelType w:val="hybridMultilevel"/>
    <w:tmpl w:val="0BAC478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25430BC"/>
    <w:multiLevelType w:val="multilevel"/>
    <w:tmpl w:val="99E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94739"/>
    <w:multiLevelType w:val="multilevel"/>
    <w:tmpl w:val="2E8C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CE4FC9"/>
    <w:multiLevelType w:val="hybridMultilevel"/>
    <w:tmpl w:val="1B340D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AFF2345"/>
    <w:multiLevelType w:val="multilevel"/>
    <w:tmpl w:val="A698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92046"/>
    <w:multiLevelType w:val="multilevel"/>
    <w:tmpl w:val="AD00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20555"/>
    <w:multiLevelType w:val="multilevel"/>
    <w:tmpl w:val="0B74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05412"/>
    <w:multiLevelType w:val="multilevel"/>
    <w:tmpl w:val="94E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8F70B3"/>
    <w:multiLevelType w:val="multilevel"/>
    <w:tmpl w:val="94E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AA5C32"/>
    <w:multiLevelType w:val="multilevel"/>
    <w:tmpl w:val="5C3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116CD3"/>
    <w:multiLevelType w:val="multilevel"/>
    <w:tmpl w:val="3BAA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55F56"/>
    <w:multiLevelType w:val="multilevel"/>
    <w:tmpl w:val="50E4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37B94"/>
    <w:multiLevelType w:val="multilevel"/>
    <w:tmpl w:val="570C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B3372C"/>
    <w:multiLevelType w:val="multilevel"/>
    <w:tmpl w:val="C5B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83828"/>
    <w:multiLevelType w:val="multilevel"/>
    <w:tmpl w:val="2166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B2142E"/>
    <w:multiLevelType w:val="hybridMultilevel"/>
    <w:tmpl w:val="203AD2C2"/>
    <w:lvl w:ilvl="0" w:tplc="6A8E35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5A807C9"/>
    <w:multiLevelType w:val="multilevel"/>
    <w:tmpl w:val="BD0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02D88"/>
    <w:multiLevelType w:val="multilevel"/>
    <w:tmpl w:val="A2EA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85EA7"/>
    <w:multiLevelType w:val="multilevel"/>
    <w:tmpl w:val="6804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A42A6"/>
    <w:multiLevelType w:val="multilevel"/>
    <w:tmpl w:val="4BC8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E025A7"/>
    <w:multiLevelType w:val="multilevel"/>
    <w:tmpl w:val="4BBA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C7695"/>
    <w:multiLevelType w:val="multilevel"/>
    <w:tmpl w:val="0A3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F2622"/>
    <w:multiLevelType w:val="multilevel"/>
    <w:tmpl w:val="506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D3839"/>
    <w:multiLevelType w:val="multilevel"/>
    <w:tmpl w:val="421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B0BA1"/>
    <w:multiLevelType w:val="multilevel"/>
    <w:tmpl w:val="B03C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90A03"/>
    <w:multiLevelType w:val="multilevel"/>
    <w:tmpl w:val="96D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37B2C"/>
    <w:multiLevelType w:val="multilevel"/>
    <w:tmpl w:val="47F4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21569A"/>
    <w:multiLevelType w:val="multilevel"/>
    <w:tmpl w:val="4BF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65B08"/>
    <w:multiLevelType w:val="hybridMultilevel"/>
    <w:tmpl w:val="1AF8F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2518B1"/>
    <w:multiLevelType w:val="hybridMultilevel"/>
    <w:tmpl w:val="DAE87A5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2" w15:restartNumberingAfterBreak="0">
    <w:nsid w:val="775D0EFC"/>
    <w:multiLevelType w:val="hybridMultilevel"/>
    <w:tmpl w:val="12489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9A3120"/>
    <w:multiLevelType w:val="multilevel"/>
    <w:tmpl w:val="5A8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3D180A"/>
    <w:multiLevelType w:val="multilevel"/>
    <w:tmpl w:val="C97A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505209"/>
    <w:multiLevelType w:val="hybridMultilevel"/>
    <w:tmpl w:val="71A43A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4791068">
    <w:abstractNumId w:val="40"/>
  </w:num>
  <w:num w:numId="2" w16cid:durableId="2024283891">
    <w:abstractNumId w:val="6"/>
  </w:num>
  <w:num w:numId="3" w16cid:durableId="1795444864">
    <w:abstractNumId w:val="16"/>
  </w:num>
  <w:num w:numId="4" w16cid:durableId="731734084">
    <w:abstractNumId w:val="44"/>
  </w:num>
  <w:num w:numId="5" w16cid:durableId="507670505">
    <w:abstractNumId w:val="32"/>
  </w:num>
  <w:num w:numId="6" w16cid:durableId="1826705180">
    <w:abstractNumId w:val="39"/>
  </w:num>
  <w:num w:numId="7" w16cid:durableId="512960763">
    <w:abstractNumId w:val="23"/>
  </w:num>
  <w:num w:numId="8" w16cid:durableId="1938170882">
    <w:abstractNumId w:val="21"/>
  </w:num>
  <w:num w:numId="9" w16cid:durableId="1985501486">
    <w:abstractNumId w:val="3"/>
  </w:num>
  <w:num w:numId="10" w16cid:durableId="668675065">
    <w:abstractNumId w:val="45"/>
  </w:num>
  <w:num w:numId="11" w16cid:durableId="426467831">
    <w:abstractNumId w:val="11"/>
  </w:num>
  <w:num w:numId="12" w16cid:durableId="1704748180">
    <w:abstractNumId w:val="33"/>
  </w:num>
  <w:num w:numId="13" w16cid:durableId="7491679">
    <w:abstractNumId w:val="30"/>
  </w:num>
  <w:num w:numId="14" w16cid:durableId="572590091">
    <w:abstractNumId w:val="36"/>
  </w:num>
  <w:num w:numId="15" w16cid:durableId="466320556">
    <w:abstractNumId w:val="20"/>
  </w:num>
  <w:num w:numId="16" w16cid:durableId="977731625">
    <w:abstractNumId w:val="24"/>
  </w:num>
  <w:num w:numId="17" w16cid:durableId="530605751">
    <w:abstractNumId w:val="2"/>
  </w:num>
  <w:num w:numId="18" w16cid:durableId="479810448">
    <w:abstractNumId w:val="17"/>
  </w:num>
  <w:num w:numId="19" w16cid:durableId="657921707">
    <w:abstractNumId w:val="35"/>
  </w:num>
  <w:num w:numId="20" w16cid:durableId="1298486396">
    <w:abstractNumId w:val="22"/>
  </w:num>
  <w:num w:numId="21" w16cid:durableId="1249387612">
    <w:abstractNumId w:val="9"/>
  </w:num>
  <w:num w:numId="22" w16cid:durableId="1551919048">
    <w:abstractNumId w:val="1"/>
  </w:num>
  <w:num w:numId="23" w16cid:durableId="694506379">
    <w:abstractNumId w:val="14"/>
  </w:num>
  <w:num w:numId="24" w16cid:durableId="427315191">
    <w:abstractNumId w:val="25"/>
  </w:num>
  <w:num w:numId="25" w16cid:durableId="683090051">
    <w:abstractNumId w:val="10"/>
  </w:num>
  <w:num w:numId="26" w16cid:durableId="1981029488">
    <w:abstractNumId w:val="37"/>
  </w:num>
  <w:num w:numId="27" w16cid:durableId="1465662876">
    <w:abstractNumId w:val="29"/>
  </w:num>
  <w:num w:numId="28" w16cid:durableId="30422364">
    <w:abstractNumId w:val="26"/>
  </w:num>
  <w:num w:numId="29" w16cid:durableId="1541089936">
    <w:abstractNumId w:val="27"/>
  </w:num>
  <w:num w:numId="30" w16cid:durableId="772826204">
    <w:abstractNumId w:val="19"/>
  </w:num>
  <w:num w:numId="31" w16cid:durableId="778984268">
    <w:abstractNumId w:val="15"/>
  </w:num>
  <w:num w:numId="32" w16cid:durableId="852767044">
    <w:abstractNumId w:val="18"/>
  </w:num>
  <w:num w:numId="33" w16cid:durableId="90507390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6175590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71760561">
    <w:abstractNumId w:val="0"/>
  </w:num>
  <w:num w:numId="36" w16cid:durableId="304505320">
    <w:abstractNumId w:val="34"/>
  </w:num>
  <w:num w:numId="37" w16cid:durableId="42562001">
    <w:abstractNumId w:val="31"/>
  </w:num>
  <w:num w:numId="38" w16cid:durableId="250702227">
    <w:abstractNumId w:val="13"/>
  </w:num>
  <w:num w:numId="39" w16cid:durableId="1824852236">
    <w:abstractNumId w:val="7"/>
  </w:num>
  <w:num w:numId="40" w16cid:durableId="588463386">
    <w:abstractNumId w:val="28"/>
  </w:num>
  <w:num w:numId="41" w16cid:durableId="387187831">
    <w:abstractNumId w:val="38"/>
  </w:num>
  <w:num w:numId="42" w16cid:durableId="1874225926">
    <w:abstractNumId w:val="4"/>
  </w:num>
  <w:num w:numId="43" w16cid:durableId="280309817">
    <w:abstractNumId w:val="12"/>
  </w:num>
  <w:num w:numId="44" w16cid:durableId="1150488546">
    <w:abstractNumId w:val="8"/>
  </w:num>
  <w:num w:numId="45" w16cid:durableId="323319506">
    <w:abstractNumId w:val="41"/>
  </w:num>
  <w:num w:numId="46" w16cid:durableId="1069111856">
    <w:abstractNumId w:val="43"/>
  </w:num>
  <w:num w:numId="47" w16cid:durableId="1803574057">
    <w:abstractNumId w:val="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76"/>
    <w:rsid w:val="00010CC3"/>
    <w:rsid w:val="000245E9"/>
    <w:rsid w:val="00024DA5"/>
    <w:rsid w:val="00035D3E"/>
    <w:rsid w:val="00077766"/>
    <w:rsid w:val="000A284C"/>
    <w:rsid w:val="000C2BBC"/>
    <w:rsid w:val="000C7493"/>
    <w:rsid w:val="000D0331"/>
    <w:rsid w:val="000E0327"/>
    <w:rsid w:val="000E53F1"/>
    <w:rsid w:val="00101951"/>
    <w:rsid w:val="00127576"/>
    <w:rsid w:val="00127999"/>
    <w:rsid w:val="001342AC"/>
    <w:rsid w:val="001545A2"/>
    <w:rsid w:val="0016294E"/>
    <w:rsid w:val="001662AB"/>
    <w:rsid w:val="001A3573"/>
    <w:rsid w:val="001B0261"/>
    <w:rsid w:val="001E0F80"/>
    <w:rsid w:val="001E6803"/>
    <w:rsid w:val="001F1CCA"/>
    <w:rsid w:val="001F581F"/>
    <w:rsid w:val="001F6F66"/>
    <w:rsid w:val="002352F1"/>
    <w:rsid w:val="00236CFF"/>
    <w:rsid w:val="002441D0"/>
    <w:rsid w:val="00244460"/>
    <w:rsid w:val="002726E2"/>
    <w:rsid w:val="00274E72"/>
    <w:rsid w:val="002C0F55"/>
    <w:rsid w:val="002C6684"/>
    <w:rsid w:val="002D5104"/>
    <w:rsid w:val="002E7A95"/>
    <w:rsid w:val="00312C8D"/>
    <w:rsid w:val="00324C33"/>
    <w:rsid w:val="00343BA6"/>
    <w:rsid w:val="00366E67"/>
    <w:rsid w:val="00382931"/>
    <w:rsid w:val="00397D14"/>
    <w:rsid w:val="003A29B7"/>
    <w:rsid w:val="003B022A"/>
    <w:rsid w:val="003B36D2"/>
    <w:rsid w:val="003D2EFB"/>
    <w:rsid w:val="003D7C77"/>
    <w:rsid w:val="003E3C11"/>
    <w:rsid w:val="003F64D7"/>
    <w:rsid w:val="004108A7"/>
    <w:rsid w:val="00422048"/>
    <w:rsid w:val="00423B89"/>
    <w:rsid w:val="00437094"/>
    <w:rsid w:val="00450763"/>
    <w:rsid w:val="00451924"/>
    <w:rsid w:val="00456ACA"/>
    <w:rsid w:val="004C2193"/>
    <w:rsid w:val="004C762F"/>
    <w:rsid w:val="004C7CC1"/>
    <w:rsid w:val="004D4AC2"/>
    <w:rsid w:val="004D6635"/>
    <w:rsid w:val="005025C9"/>
    <w:rsid w:val="005038EC"/>
    <w:rsid w:val="005058AF"/>
    <w:rsid w:val="00563DC2"/>
    <w:rsid w:val="0056646A"/>
    <w:rsid w:val="00595140"/>
    <w:rsid w:val="00597231"/>
    <w:rsid w:val="005A7EF1"/>
    <w:rsid w:val="005D5FD3"/>
    <w:rsid w:val="006142AC"/>
    <w:rsid w:val="00620BAB"/>
    <w:rsid w:val="006346BA"/>
    <w:rsid w:val="00636CE6"/>
    <w:rsid w:val="0063790C"/>
    <w:rsid w:val="006574D8"/>
    <w:rsid w:val="00660B9E"/>
    <w:rsid w:val="006617AE"/>
    <w:rsid w:val="006762B1"/>
    <w:rsid w:val="006A2399"/>
    <w:rsid w:val="006C541F"/>
    <w:rsid w:val="006D7F07"/>
    <w:rsid w:val="007027C8"/>
    <w:rsid w:val="007211CD"/>
    <w:rsid w:val="00721443"/>
    <w:rsid w:val="00741DD5"/>
    <w:rsid w:val="00764BF9"/>
    <w:rsid w:val="0077047D"/>
    <w:rsid w:val="00775DFC"/>
    <w:rsid w:val="00775E6D"/>
    <w:rsid w:val="0078169E"/>
    <w:rsid w:val="0078502F"/>
    <w:rsid w:val="007A324E"/>
    <w:rsid w:val="007B09C9"/>
    <w:rsid w:val="007B5C23"/>
    <w:rsid w:val="007C2F90"/>
    <w:rsid w:val="007C4D6F"/>
    <w:rsid w:val="007D0949"/>
    <w:rsid w:val="007D760A"/>
    <w:rsid w:val="007F25B4"/>
    <w:rsid w:val="007F59AE"/>
    <w:rsid w:val="00803468"/>
    <w:rsid w:val="008351C4"/>
    <w:rsid w:val="00841651"/>
    <w:rsid w:val="00866901"/>
    <w:rsid w:val="00872A8B"/>
    <w:rsid w:val="008769C5"/>
    <w:rsid w:val="00877E77"/>
    <w:rsid w:val="00885A2F"/>
    <w:rsid w:val="008862CE"/>
    <w:rsid w:val="00890B05"/>
    <w:rsid w:val="008B74BB"/>
    <w:rsid w:val="008D78F7"/>
    <w:rsid w:val="009330E3"/>
    <w:rsid w:val="009430C1"/>
    <w:rsid w:val="00952659"/>
    <w:rsid w:val="009620AA"/>
    <w:rsid w:val="00963EB2"/>
    <w:rsid w:val="0096596B"/>
    <w:rsid w:val="009669AB"/>
    <w:rsid w:val="00981A0D"/>
    <w:rsid w:val="009A6C52"/>
    <w:rsid w:val="009F081B"/>
    <w:rsid w:val="00A14B4F"/>
    <w:rsid w:val="00A23EBF"/>
    <w:rsid w:val="00A25EB4"/>
    <w:rsid w:val="00A26DC3"/>
    <w:rsid w:val="00A278EF"/>
    <w:rsid w:val="00A328C7"/>
    <w:rsid w:val="00A3670B"/>
    <w:rsid w:val="00A44ED7"/>
    <w:rsid w:val="00A62A9D"/>
    <w:rsid w:val="00A63032"/>
    <w:rsid w:val="00A65195"/>
    <w:rsid w:val="00A74151"/>
    <w:rsid w:val="00AB638D"/>
    <w:rsid w:val="00AB7470"/>
    <w:rsid w:val="00AD18F7"/>
    <w:rsid w:val="00AE134E"/>
    <w:rsid w:val="00AE39A1"/>
    <w:rsid w:val="00AF4233"/>
    <w:rsid w:val="00B072FE"/>
    <w:rsid w:val="00B1255A"/>
    <w:rsid w:val="00B13869"/>
    <w:rsid w:val="00BE5218"/>
    <w:rsid w:val="00BE60EC"/>
    <w:rsid w:val="00BF5DE5"/>
    <w:rsid w:val="00C431CC"/>
    <w:rsid w:val="00C51786"/>
    <w:rsid w:val="00C66F5E"/>
    <w:rsid w:val="00C70EF3"/>
    <w:rsid w:val="00C77EF0"/>
    <w:rsid w:val="00C97B1E"/>
    <w:rsid w:val="00CB1785"/>
    <w:rsid w:val="00CC351A"/>
    <w:rsid w:val="00D10793"/>
    <w:rsid w:val="00D32408"/>
    <w:rsid w:val="00D432E4"/>
    <w:rsid w:val="00D73731"/>
    <w:rsid w:val="00D77151"/>
    <w:rsid w:val="00D94D01"/>
    <w:rsid w:val="00DA2329"/>
    <w:rsid w:val="00DA449E"/>
    <w:rsid w:val="00DA5BD9"/>
    <w:rsid w:val="00DC2416"/>
    <w:rsid w:val="00DC7DE0"/>
    <w:rsid w:val="00E06747"/>
    <w:rsid w:val="00E27295"/>
    <w:rsid w:val="00E37FA9"/>
    <w:rsid w:val="00E94950"/>
    <w:rsid w:val="00EA040B"/>
    <w:rsid w:val="00EC588F"/>
    <w:rsid w:val="00EE79E5"/>
    <w:rsid w:val="00EF34EF"/>
    <w:rsid w:val="00EF7D24"/>
    <w:rsid w:val="00F01D00"/>
    <w:rsid w:val="00F22C1F"/>
    <w:rsid w:val="00F319CE"/>
    <w:rsid w:val="00F619CE"/>
    <w:rsid w:val="00F62C94"/>
    <w:rsid w:val="00F913D6"/>
    <w:rsid w:val="00F913DA"/>
    <w:rsid w:val="00F97A6C"/>
    <w:rsid w:val="00FB1641"/>
    <w:rsid w:val="00FB4D6A"/>
    <w:rsid w:val="00FC5FC7"/>
    <w:rsid w:val="00FC6B18"/>
    <w:rsid w:val="00FE62FE"/>
    <w:rsid w:val="00FF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4A22"/>
  <w15:chartTrackingRefBased/>
  <w15:docId w15:val="{C39D15A5-95AA-4BA5-92D2-71946B10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D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2D510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D510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619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8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A8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D78F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D51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51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2D510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619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AB747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AB7470"/>
    <w:pPr>
      <w:tabs>
        <w:tab w:val="left" w:pos="660"/>
        <w:tab w:val="right" w:leader="dot" w:pos="9345"/>
      </w:tabs>
      <w:spacing w:after="100" w:line="256" w:lineRule="auto"/>
    </w:pPr>
    <w:rPr>
      <w:rFonts w:eastAsiaTheme="minorHAnsi" w:cstheme="minorBidi"/>
      <w:sz w:val="28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10793"/>
    <w:pPr>
      <w:tabs>
        <w:tab w:val="right" w:leader="dot" w:pos="9345"/>
      </w:tabs>
      <w:spacing w:line="360" w:lineRule="auto"/>
      <w:ind w:left="709"/>
    </w:pPr>
    <w:rPr>
      <w:rFonts w:eastAsiaTheme="minorEastAsia"/>
      <w:noProof/>
      <w:sz w:val="28"/>
      <w:szCs w:val="28"/>
      <w:lang w:eastAsia="en-US"/>
    </w:rPr>
  </w:style>
  <w:style w:type="paragraph" w:styleId="a7">
    <w:name w:val="header"/>
    <w:basedOn w:val="a"/>
    <w:link w:val="a8"/>
    <w:uiPriority w:val="99"/>
    <w:unhideWhenUsed/>
    <w:rsid w:val="00F62C9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62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62C9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62C9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unhideWhenUsed/>
    <w:rsid w:val="00E37FA9"/>
    <w:pPr>
      <w:spacing w:before="100" w:beforeAutospacing="1" w:after="100" w:afterAutospacing="1"/>
    </w:pPr>
  </w:style>
  <w:style w:type="character" w:customStyle="1" w:styleId="relative">
    <w:name w:val="relative"/>
    <w:basedOn w:val="a0"/>
    <w:rsid w:val="000E0327"/>
  </w:style>
  <w:style w:type="character" w:customStyle="1" w:styleId="40">
    <w:name w:val="Заголовок 4 Знак"/>
    <w:basedOn w:val="a0"/>
    <w:link w:val="4"/>
    <w:uiPriority w:val="9"/>
    <w:semiHidden/>
    <w:rsid w:val="00A278E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450763"/>
    <w:rPr>
      <w:i/>
      <w:iCs/>
    </w:rPr>
  </w:style>
  <w:style w:type="character" w:styleId="HTML">
    <w:name w:val="HTML Code"/>
    <w:basedOn w:val="a0"/>
    <w:uiPriority w:val="99"/>
    <w:semiHidden/>
    <w:unhideWhenUsed/>
    <w:rsid w:val="00EF34EF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72A8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customStyle="1" w:styleId="12">
    <w:name w:val="Заголовок1"/>
    <w:basedOn w:val="a"/>
    <w:link w:val="13"/>
    <w:qFormat/>
    <w:rsid w:val="00343BA6"/>
    <w:pPr>
      <w:jc w:val="center"/>
    </w:pPr>
    <w:rPr>
      <w:b/>
      <w:sz w:val="28"/>
      <w:szCs w:val="28"/>
    </w:rPr>
  </w:style>
  <w:style w:type="paragraph" w:customStyle="1" w:styleId="22">
    <w:name w:val="Заголовок2"/>
    <w:basedOn w:val="a"/>
    <w:link w:val="23"/>
    <w:qFormat/>
    <w:rsid w:val="00C431CC"/>
    <w:pPr>
      <w:spacing w:line="276" w:lineRule="auto"/>
      <w:jc w:val="center"/>
    </w:pPr>
    <w:rPr>
      <w:b/>
      <w:noProof/>
      <w:sz w:val="28"/>
      <w:szCs w:val="28"/>
    </w:rPr>
  </w:style>
  <w:style w:type="character" w:customStyle="1" w:styleId="13">
    <w:name w:val="Заголовок1 Знак"/>
    <w:basedOn w:val="a0"/>
    <w:link w:val="12"/>
    <w:rsid w:val="00343BA6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3">
    <w:name w:val="Заголовок2 Знак"/>
    <w:basedOn w:val="a0"/>
    <w:link w:val="22"/>
    <w:rsid w:val="00C431CC"/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paragraph" w:customStyle="1" w:styleId="Default">
    <w:name w:val="Default"/>
    <w:rsid w:val="00EF7D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4">
    <w:name w:val="Стиль2 Знак"/>
    <w:basedOn w:val="a0"/>
    <w:link w:val="25"/>
    <w:locked/>
    <w:rsid w:val="00274E72"/>
    <w:rPr>
      <w:rFonts w:ascii="Times New Roman" w:hAnsi="Times New Roman" w:cs="Times New Roman"/>
      <w:color w:val="000000" w:themeColor="text1"/>
      <w:sz w:val="28"/>
    </w:rPr>
  </w:style>
  <w:style w:type="paragraph" w:customStyle="1" w:styleId="25">
    <w:name w:val="Стиль2"/>
    <w:basedOn w:val="a"/>
    <w:link w:val="24"/>
    <w:qFormat/>
    <w:rsid w:val="00274E72"/>
    <w:pPr>
      <w:spacing w:line="360" w:lineRule="auto"/>
      <w:ind w:firstLine="709"/>
      <w:jc w:val="both"/>
    </w:pPr>
    <w:rPr>
      <w:rFonts w:eastAsiaTheme="minorHAnsi"/>
      <w:color w:val="000000" w:themeColor="text1"/>
      <w:sz w:val="28"/>
      <w:szCs w:val="22"/>
      <w:lang w:eastAsia="en-US"/>
    </w:rPr>
  </w:style>
  <w:style w:type="character" w:customStyle="1" w:styleId="a4">
    <w:name w:val="Абзац списка Знак"/>
    <w:basedOn w:val="a0"/>
    <w:link w:val="a3"/>
    <w:uiPriority w:val="34"/>
    <w:locked/>
    <w:rsid w:val="0059723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92EDB-3B4A-45D6-B6B1-D9F1C2135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Бардаков Дмитрий Александрович</cp:lastModifiedBy>
  <cp:revision>9</cp:revision>
  <dcterms:created xsi:type="dcterms:W3CDTF">2026-05-20T12:02:00Z</dcterms:created>
  <dcterms:modified xsi:type="dcterms:W3CDTF">2026-06-05T08:42:00Z</dcterms:modified>
</cp:coreProperties>
</file>