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Опис процесу отримання курсів валют </w:t>
      </w:r>
    </w:p>
    <w:p>
      <w:pPr>
        <w:pStyle w:val="Heading3"/>
        <w:bidi w:val="0"/>
        <w:jc w:val="start"/>
        <w:rPr/>
      </w:pPr>
      <w:r>
        <w:rPr/>
        <w:t>1. Мета процесу</w:t>
      </w:r>
    </w:p>
    <w:p>
      <w:pPr>
        <w:pStyle w:val="BodyText"/>
        <w:bidi w:val="0"/>
        <w:jc w:val="start"/>
        <w:rPr/>
      </w:pPr>
      <w:r>
        <w:rPr/>
        <w:t>Метою процесу є отримання та відображення актуальної інформації про курси валют USD та EUR, а саме поточних та вчорашніх курсів, з використанням відкритих API ПриватБанку. Додатково процес може включати аналіз максимального та мінімального курсу за минулий тиждень із зазначенням дат.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Учасники процесу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Користувач / Бізнес-користувач</w:t>
      </w:r>
      <w:r>
        <w:rPr/>
        <w:t xml:space="preserve"> – ініціює перегляд курсів валют.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Інформаційна система</w:t>
      </w:r>
      <w:r>
        <w:rPr/>
        <w:t xml:space="preserve"> – виконує запити до зовнішніх API, обробляє та агрегує дані.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Зовнішні сервіси (API ПриватБанку)</w:t>
      </w:r>
      <w:r>
        <w:rPr/>
        <w:t xml:space="preserve"> – надають дані про курси валют.</w:t>
      </w:r>
    </w:p>
    <w:p>
      <w:pPr>
        <w:pStyle w:val="Heading3"/>
        <w:bidi w:val="0"/>
        <w:jc w:val="start"/>
        <w:rPr/>
      </w:pPr>
      <w:r>
        <w:rPr/>
        <w:t>3. Вхідні та вихідні дані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Вхідні дані: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Запит на отримання курсів валют.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Валюти: USD, EUR.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Вихідні дані: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Поточний курс USD та EUR.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Вчорашній курс USD та EUR.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(Додатково) Мінімальний та максимальний курс за минулий тиждень із датами.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Опис етапів роботи процесу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Ініціація процесу отримання курсів валют.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Виконання запиту до API ПриватБанку для отримання поточних курсів валют.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Отримання та попередня обробка відповіді API (перевірка коректності даних).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Фільтрація курсів валют USD та EUR.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Формування запиту до архівного API для отримання курсів за вчорашню дату.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Отримання та обробка архівних даних.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(Додатково) Отримання курсів за останні 7 днів та розрахунок мінімального і максимального значення.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Формування зведеного результату для відображення користувачу.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Взаємодія з API</w:t>
      </w:r>
    </w:p>
    <w:p>
      <w:pPr>
        <w:pStyle w:val="Heading4"/>
        <w:bidi w:val="0"/>
        <w:jc w:val="start"/>
        <w:rPr/>
      </w:pPr>
      <w:r>
        <w:rPr/>
        <w:t>5.1 Отримання поточних курсів валют</w:t>
      </w:r>
    </w:p>
    <w:p>
      <w:pPr>
        <w:pStyle w:val="BodyText"/>
        <w:bidi w:val="0"/>
        <w:jc w:val="start"/>
        <w:rPr/>
      </w:pPr>
      <w:r>
        <w:rPr>
          <w:rStyle w:val="Strong"/>
        </w:rPr>
        <w:t>Endpoint:</w:t>
      </w:r>
    </w:p>
    <w:p>
      <w:pPr>
        <w:pStyle w:val="BodyText"/>
        <w:bidi w:val="0"/>
        <w:jc w:val="start"/>
        <w:rPr/>
      </w:pPr>
      <w:r>
        <w:rPr/>
        <w:t>GET https://api.privatbank.ua/p24api/pubinfo?exchange&amp;coursid=5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Приклад відповіді API:</w:t>
      </w:r>
    </w:p>
    <w:p>
      <w:pPr>
        <w:pStyle w:val="BodyText"/>
        <w:bidi w:val="0"/>
        <w:spacing w:before="0" w:after="0"/>
        <w:jc w:val="start"/>
        <w:rPr/>
      </w:pPr>
      <w:r>
        <w:rPr/>
        <w:t>[</w:t>
      </w:r>
    </w:p>
    <w:p>
      <w:pPr>
        <w:pStyle w:val="BodyText"/>
        <w:bidi w:val="0"/>
        <w:spacing w:before="0" w:after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jc w:val="start"/>
        <w:rPr/>
      </w:pPr>
      <w:r>
        <w:rPr/>
        <w:t>"ccy": "USD",</w:t>
      </w:r>
    </w:p>
    <w:p>
      <w:pPr>
        <w:pStyle w:val="BodyText"/>
        <w:bidi w:val="0"/>
        <w:spacing w:before="0" w:after="0"/>
        <w:jc w:val="start"/>
        <w:rPr/>
      </w:pPr>
      <w:r>
        <w:rPr/>
        <w:t>"base_ccy": "UAH",</w:t>
      </w:r>
    </w:p>
    <w:p>
      <w:pPr>
        <w:pStyle w:val="BodyText"/>
        <w:bidi w:val="0"/>
        <w:spacing w:before="0" w:after="0"/>
        <w:jc w:val="start"/>
        <w:rPr/>
      </w:pPr>
      <w:r>
        <w:rPr/>
        <w:t>"buy": "38.20",</w:t>
      </w:r>
    </w:p>
    <w:p>
      <w:pPr>
        <w:pStyle w:val="BodyText"/>
        <w:bidi w:val="0"/>
        <w:spacing w:before="0" w:after="0"/>
        <w:jc w:val="start"/>
        <w:rPr/>
      </w:pPr>
      <w:r>
        <w:rPr/>
        <w:t>"sale": "38.70"</w:t>
      </w:r>
    </w:p>
    <w:p>
      <w:pPr>
        <w:pStyle w:val="BodyText"/>
        <w:bidi w:val="0"/>
        <w:spacing w:before="0" w:after="0"/>
        <w:jc w:val="start"/>
        <w:rPr/>
      </w:pPr>
      <w:r>
        <w:rPr/>
        <w:t>},</w:t>
      </w:r>
    </w:p>
    <w:p>
      <w:pPr>
        <w:pStyle w:val="BodyText"/>
        <w:bidi w:val="0"/>
        <w:spacing w:before="0" w:after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jc w:val="start"/>
        <w:rPr/>
      </w:pPr>
      <w:r>
        <w:rPr/>
        <w:t>"ccy": "EUR",</w:t>
      </w:r>
    </w:p>
    <w:p>
      <w:pPr>
        <w:pStyle w:val="BodyText"/>
        <w:bidi w:val="0"/>
        <w:spacing w:before="0" w:after="0"/>
        <w:jc w:val="start"/>
        <w:rPr/>
      </w:pPr>
      <w:r>
        <w:rPr/>
        <w:t>"base_ccy": "UAH",</w:t>
      </w:r>
    </w:p>
    <w:p>
      <w:pPr>
        <w:pStyle w:val="BodyText"/>
        <w:bidi w:val="0"/>
        <w:spacing w:before="0" w:after="0"/>
        <w:jc w:val="start"/>
        <w:rPr/>
      </w:pPr>
      <w:r>
        <w:rPr/>
        <w:t>"buy": "41.30",</w:t>
      </w:r>
    </w:p>
    <w:p>
      <w:pPr>
        <w:pStyle w:val="BodyText"/>
        <w:bidi w:val="0"/>
        <w:spacing w:before="0" w:after="0"/>
        <w:jc w:val="start"/>
        <w:rPr/>
      </w:pPr>
      <w:r>
        <w:rPr/>
        <w:t>"sale": "41.90"</w:t>
      </w:r>
    </w:p>
    <w:p>
      <w:pPr>
        <w:pStyle w:val="BodyText"/>
        <w:bidi w:val="0"/>
        <w:spacing w:before="0" w:after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jc w:val="start"/>
        <w:rPr/>
      </w:pPr>
      <w:r>
        <w:rPr/>
        <w:t>]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5.2 Отримання архівних курсів валют (вчора)</w:t>
      </w:r>
    </w:p>
    <w:p>
      <w:pPr>
        <w:pStyle w:val="BodyText"/>
        <w:bidi w:val="0"/>
        <w:jc w:val="start"/>
        <w:rPr/>
      </w:pPr>
      <w:r>
        <w:rPr>
          <w:rStyle w:val="Strong"/>
        </w:rPr>
        <w:t>Endpoint:</w:t>
      </w:r>
    </w:p>
    <w:p>
      <w:pPr>
        <w:pStyle w:val="BodyText"/>
        <w:bidi w:val="0"/>
        <w:jc w:val="start"/>
        <w:rPr/>
      </w:pPr>
      <w:r>
        <w:rPr/>
        <w:t>GET https://api.privatbank.ua/p24api/exchange_rates?json&amp;date=DD.MM.YYYY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Приклад відповіді API (фрагмент):</w:t>
      </w:r>
    </w:p>
    <w:p>
      <w:pPr>
        <w:pStyle w:val="BodyText"/>
        <w:bidi w:val="0"/>
        <w:spacing w:before="0" w:after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jc w:val="start"/>
        <w:rPr/>
      </w:pPr>
      <w:r>
        <w:rPr/>
        <w:t>"date": "13.12.2025",</w:t>
      </w:r>
    </w:p>
    <w:p>
      <w:pPr>
        <w:pStyle w:val="BodyText"/>
        <w:bidi w:val="0"/>
        <w:spacing w:before="0" w:after="0"/>
        <w:jc w:val="start"/>
        <w:rPr/>
      </w:pPr>
      <w:r>
        <w:rPr/>
        <w:t>"exchangeRate": [</w:t>
      </w:r>
    </w:p>
    <w:p>
      <w:pPr>
        <w:pStyle w:val="BodyText"/>
        <w:bidi w:val="0"/>
        <w:spacing w:before="0" w:after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jc w:val="start"/>
        <w:rPr/>
      </w:pPr>
      <w:r>
        <w:rPr/>
        <w:t>"currency": "USD",</w:t>
      </w:r>
    </w:p>
    <w:p>
      <w:pPr>
        <w:pStyle w:val="BodyText"/>
        <w:bidi w:val="0"/>
        <w:spacing w:before="0" w:after="0"/>
        <w:jc w:val="start"/>
        <w:rPr/>
      </w:pPr>
      <w:r>
        <w:rPr/>
        <w:t>"purchaseRate": 38.00,</w:t>
      </w:r>
    </w:p>
    <w:p>
      <w:pPr>
        <w:pStyle w:val="BodyText"/>
        <w:bidi w:val="0"/>
        <w:spacing w:before="0" w:after="0"/>
        <w:jc w:val="start"/>
        <w:rPr/>
      </w:pPr>
      <w:r>
        <w:rPr/>
        <w:t>"saleRate": 38.50</w:t>
      </w:r>
    </w:p>
    <w:p>
      <w:pPr>
        <w:pStyle w:val="BodyText"/>
        <w:bidi w:val="0"/>
        <w:spacing w:before="0" w:after="0"/>
        <w:jc w:val="start"/>
        <w:rPr/>
      </w:pPr>
      <w:r>
        <w:rPr/>
        <w:t>},</w:t>
      </w:r>
    </w:p>
    <w:p>
      <w:pPr>
        <w:pStyle w:val="BodyText"/>
        <w:bidi w:val="0"/>
        <w:spacing w:before="0" w:after="0"/>
        <w:jc w:val="start"/>
        <w:rPr/>
      </w:pPr>
      <w:r>
        <w:rPr/>
        <w:t>{</w:t>
      </w:r>
    </w:p>
    <w:p>
      <w:pPr>
        <w:pStyle w:val="BodyText"/>
        <w:bidi w:val="0"/>
        <w:spacing w:before="0" w:after="0"/>
        <w:jc w:val="start"/>
        <w:rPr/>
      </w:pPr>
      <w:r>
        <w:rPr/>
        <w:t>"currency": "EUR",</w:t>
      </w:r>
    </w:p>
    <w:p>
      <w:pPr>
        <w:pStyle w:val="BodyText"/>
        <w:bidi w:val="0"/>
        <w:spacing w:before="0" w:after="0"/>
        <w:jc w:val="start"/>
        <w:rPr/>
      </w:pPr>
      <w:r>
        <w:rPr/>
        <w:t>"purchaseRate": 41.20,</w:t>
      </w:r>
    </w:p>
    <w:p>
      <w:pPr>
        <w:pStyle w:val="BodyText"/>
        <w:bidi w:val="0"/>
        <w:spacing w:before="0" w:after="0"/>
        <w:jc w:val="start"/>
        <w:rPr/>
      </w:pPr>
      <w:r>
        <w:rPr/>
        <w:t>"saleRate": 41.70</w:t>
      </w:r>
    </w:p>
    <w:p>
      <w:pPr>
        <w:pStyle w:val="BodyText"/>
        <w:bidi w:val="0"/>
        <w:spacing w:before="0" w:after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jc w:val="start"/>
        <w:rPr/>
      </w:pPr>
      <w:r>
        <w:rPr/>
        <w:t>]</w:t>
      </w:r>
    </w:p>
    <w:p>
      <w:pPr>
        <w:pStyle w:val="BodyText"/>
        <w:bidi w:val="0"/>
        <w:spacing w:before="0" w:after="0"/>
        <w:jc w:val="start"/>
        <w:rPr/>
      </w:pPr>
      <w:r>
        <w:rPr/>
        <w:t>}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Обробка результатів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Валідація відповіді API (наявність необхідних полів).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Відбір валют USD та EUR.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Приведення даних до єдиного формату.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(Додатково) Розрахунок мінімального та максимального курсу за минулий тиждень із фіксацією дат.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Обробка помилок та виключних ситуацій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Недоступність API – повернення повідомлення про тимчасову помилку.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Відсутність курсу для валюти – логування та інформування користувача.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Некоректний формат відповіді – припинення обробки та фіксація помилки.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Результат виконання процесу</w:t>
      </w:r>
    </w:p>
    <w:p>
      <w:pPr>
        <w:pStyle w:val="BodyText"/>
        <w:bidi w:val="0"/>
        <w:jc w:val="start"/>
        <w:rPr/>
      </w:pPr>
      <w:r>
        <w:rPr/>
        <w:t>Користувач отримує зведену інформацію про курси валют USD та EUR (поточні, вчорашні, а також мінімальні та максимальні значення за минулий тиждень у разі використання розширеного сценарію).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Style16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LibreOffice/25.2.7.2$Windows_X86_64 LibreOffice_project/5cbfd1ab6520636bb5f7b99185aa69bd7456825d</Application>
  <AppVersion>15.0000</AppVersion>
  <Pages>3</Pages>
  <Words>371</Words>
  <Characters>2345</Characters>
  <CharactersWithSpaces>2627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2025-12-14T17:16:16Z</dcterms:created>
  <dc:creator/>
  <dc:description/>
  <dc:language>en-US</dc:language>
  <cp:lastModifiedBy/>
  <dcterms:modified xsi:type="dcterms:W3CDTF">2025-12-14T17:56:08Z</dcterms:modified>
  <cp:revision>1</cp:revision>
  <dc:subject/>
  <dc:title/>
</cp:coreProperties>
</file>