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C398C" w14:textId="27AE060C" w:rsidR="00DA28BA" w:rsidRPr="00E06735" w:rsidRDefault="000E7888" w:rsidP="0076220E">
      <w:pPr>
        <w:spacing w:line="360" w:lineRule="auto"/>
        <w:jc w:val="both"/>
        <w:rPr>
          <w:lang w:val="uk-UA"/>
        </w:rPr>
      </w:pPr>
      <w:r>
        <w:rPr>
          <w:lang w:val="uk-UA"/>
        </w:rPr>
        <w:t>3</w:t>
      </w:r>
    </w:p>
    <w:p w14:paraId="05FB8D4E" w14:textId="30B412DC" w:rsidR="003D3947" w:rsidRDefault="003D3947" w:rsidP="006F0D56">
      <w:pPr>
        <w:spacing w:line="360" w:lineRule="auto"/>
        <w:ind w:firstLine="720"/>
        <w:jc w:val="both"/>
        <w:rPr>
          <w:rFonts w:cs="Times New Roman"/>
          <w:color w:val="202122"/>
          <w:szCs w:val="28"/>
          <w:lang w:val="uk-UA"/>
        </w:rPr>
      </w:pPr>
      <w:r w:rsidRPr="00E06735">
        <w:rPr>
          <w:lang w:val="uk-UA"/>
        </w:rPr>
        <w:t xml:space="preserve">Метою роботи є </w:t>
      </w:r>
      <w:r w:rsidR="000E7888">
        <w:rPr>
          <w:lang w:val="uk-UA"/>
        </w:rPr>
        <w:t>п</w:t>
      </w:r>
      <w:proofErr w:type="spellStart"/>
      <w:r w:rsidR="000E7888" w:rsidRPr="000E7888">
        <w:rPr>
          <w:lang w:val="ru-RU"/>
        </w:rPr>
        <w:t>ідвищення</w:t>
      </w:r>
      <w:proofErr w:type="spellEnd"/>
      <w:r w:rsidR="000E7888" w:rsidRPr="000E7888">
        <w:rPr>
          <w:lang w:val="ru-RU"/>
        </w:rPr>
        <w:t xml:space="preserve"> </w:t>
      </w:r>
      <w:proofErr w:type="spellStart"/>
      <w:r w:rsidR="000E7888" w:rsidRPr="000E7888">
        <w:rPr>
          <w:lang w:val="ru-RU"/>
        </w:rPr>
        <w:t>ефективності</w:t>
      </w:r>
      <w:proofErr w:type="spellEnd"/>
      <w:r w:rsidR="000E7888" w:rsidRPr="000E7888">
        <w:rPr>
          <w:lang w:val="ru-RU"/>
        </w:rPr>
        <w:t xml:space="preserve"> </w:t>
      </w:r>
      <w:proofErr w:type="spellStart"/>
      <w:r w:rsidR="000E7888" w:rsidRPr="000E7888">
        <w:rPr>
          <w:lang w:val="ru-RU"/>
        </w:rPr>
        <w:t>фінансової</w:t>
      </w:r>
      <w:proofErr w:type="spellEnd"/>
      <w:r w:rsidR="000E7888" w:rsidRPr="000E7888">
        <w:rPr>
          <w:lang w:val="ru-RU"/>
        </w:rPr>
        <w:t xml:space="preserve"> </w:t>
      </w:r>
      <w:proofErr w:type="spellStart"/>
      <w:r w:rsidR="000E7888" w:rsidRPr="000E7888">
        <w:rPr>
          <w:lang w:val="ru-RU"/>
        </w:rPr>
        <w:t>активності</w:t>
      </w:r>
      <w:proofErr w:type="spellEnd"/>
      <w:r w:rsidR="000E7888" w:rsidRPr="000E7888">
        <w:rPr>
          <w:lang w:val="ru-RU"/>
        </w:rPr>
        <w:t xml:space="preserve"> на фондовому ринку, </w:t>
      </w:r>
      <w:proofErr w:type="spellStart"/>
      <w:r w:rsidR="000E7888" w:rsidRPr="000E7888">
        <w:rPr>
          <w:lang w:val="ru-RU"/>
        </w:rPr>
        <w:t>зокрема</w:t>
      </w:r>
      <w:proofErr w:type="spellEnd"/>
      <w:r w:rsidR="000E7888" w:rsidRPr="000E7888">
        <w:rPr>
          <w:lang w:val="ru-RU"/>
        </w:rPr>
        <w:t xml:space="preserve"> при </w:t>
      </w:r>
      <w:r w:rsidR="000E7888" w:rsidRPr="000E7888">
        <w:rPr>
          <w:lang w:val="uk-UA"/>
        </w:rPr>
        <w:t xml:space="preserve">прогнозуванні цін акцій компанії </w:t>
      </w:r>
      <w:r w:rsidR="000E7888" w:rsidRPr="000E7888">
        <w:rPr>
          <w:lang w:val="en-US"/>
        </w:rPr>
        <w:t>Goldman Sachs Group</w:t>
      </w:r>
      <w:r w:rsidR="006F0D56">
        <w:rPr>
          <w:lang w:val="uk-UA"/>
        </w:rPr>
        <w:t>,</w:t>
      </w:r>
      <w:r w:rsidR="006F0D56" w:rsidRPr="00E06735">
        <w:rPr>
          <w:rFonts w:cs="Times New Roman"/>
          <w:color w:val="202122"/>
          <w:szCs w:val="28"/>
          <w:lang w:val="uk-UA"/>
        </w:rPr>
        <w:t xml:space="preserve"> </w:t>
      </w:r>
      <w:r w:rsidR="006F0D56">
        <w:rPr>
          <w:rFonts w:cs="Times New Roman"/>
          <w:color w:val="202122"/>
          <w:szCs w:val="28"/>
          <w:lang w:val="uk-UA"/>
        </w:rPr>
        <w:t>о</w:t>
      </w:r>
      <w:r w:rsidRPr="00E06735">
        <w:rPr>
          <w:rFonts w:cs="Times New Roman"/>
          <w:color w:val="202122"/>
          <w:szCs w:val="28"/>
          <w:lang w:val="uk-UA"/>
        </w:rPr>
        <w:t>д</w:t>
      </w:r>
      <w:r w:rsidR="006F0D56">
        <w:rPr>
          <w:rFonts w:cs="Times New Roman"/>
          <w:color w:val="202122"/>
          <w:szCs w:val="28"/>
          <w:lang w:val="uk-UA"/>
        </w:rPr>
        <w:t>ного</w:t>
      </w:r>
      <w:r w:rsidRPr="00E06735">
        <w:rPr>
          <w:rFonts w:cs="Times New Roman"/>
          <w:color w:val="202122"/>
          <w:szCs w:val="28"/>
          <w:lang w:val="uk-UA"/>
        </w:rPr>
        <w:t xml:space="preserve"> з найбільших в світі інвестиційних банків, </w:t>
      </w:r>
      <w:r w:rsidR="006F0D56">
        <w:rPr>
          <w:rFonts w:cs="Times New Roman"/>
          <w:color w:val="202122"/>
          <w:szCs w:val="28"/>
          <w:lang w:val="uk-UA"/>
        </w:rPr>
        <w:t xml:space="preserve">який </w:t>
      </w:r>
      <w:r w:rsidRPr="00E06735">
        <w:rPr>
          <w:rFonts w:cs="Times New Roman"/>
          <w:color w:val="202122"/>
          <w:szCs w:val="28"/>
          <w:lang w:val="uk-UA"/>
        </w:rPr>
        <w:t>займається торгівлею цінними паперами</w:t>
      </w:r>
      <w:r w:rsidR="003646B3">
        <w:rPr>
          <w:rFonts w:cs="Times New Roman"/>
          <w:color w:val="202122"/>
          <w:szCs w:val="28"/>
          <w:lang w:val="uk-UA"/>
        </w:rPr>
        <w:t xml:space="preserve"> та</w:t>
      </w:r>
      <w:r w:rsidRPr="00E06735">
        <w:rPr>
          <w:rFonts w:cs="Times New Roman"/>
          <w:color w:val="202122"/>
          <w:szCs w:val="28"/>
          <w:lang w:val="uk-UA"/>
        </w:rPr>
        <w:t xml:space="preserve"> інвестиційним менеджментом</w:t>
      </w:r>
      <w:r w:rsidR="003646B3">
        <w:rPr>
          <w:rFonts w:cs="Times New Roman"/>
          <w:color w:val="202122"/>
          <w:szCs w:val="28"/>
          <w:lang w:val="uk-UA"/>
        </w:rPr>
        <w:t>.</w:t>
      </w:r>
    </w:p>
    <w:p w14:paraId="30455F10" w14:textId="705CBBAE" w:rsidR="003646B3" w:rsidRDefault="003646B3" w:rsidP="003646B3">
      <w:pPr>
        <w:spacing w:line="360" w:lineRule="auto"/>
        <w:jc w:val="both"/>
        <w:rPr>
          <w:rFonts w:cs="Times New Roman"/>
          <w:color w:val="202122"/>
          <w:szCs w:val="28"/>
          <w:lang w:val="uk-UA"/>
        </w:rPr>
      </w:pPr>
      <w:r>
        <w:rPr>
          <w:rFonts w:cs="Times New Roman"/>
          <w:color w:val="202122"/>
          <w:szCs w:val="28"/>
          <w:lang w:val="uk-UA"/>
        </w:rPr>
        <w:t>4</w:t>
      </w:r>
    </w:p>
    <w:p w14:paraId="237F5838" w14:textId="7264FF14" w:rsidR="000E7888" w:rsidRDefault="006F0D56" w:rsidP="0076220E">
      <w:pPr>
        <w:spacing w:line="360" w:lineRule="auto"/>
        <w:jc w:val="both"/>
        <w:rPr>
          <w:rFonts w:cs="Times New Roman"/>
          <w:color w:val="202122"/>
          <w:szCs w:val="28"/>
          <w:lang w:val="uk-UA"/>
        </w:rPr>
      </w:pPr>
      <w:r>
        <w:rPr>
          <w:rFonts w:cs="Times New Roman"/>
          <w:color w:val="202122"/>
          <w:szCs w:val="28"/>
          <w:lang w:val="uk-UA"/>
        </w:rPr>
        <w:t>Тема актуальна</w:t>
      </w:r>
      <w:r w:rsidR="000E7888">
        <w:rPr>
          <w:rFonts w:cs="Times New Roman"/>
          <w:color w:val="202122"/>
          <w:szCs w:val="28"/>
          <w:lang w:val="uk-UA"/>
        </w:rPr>
        <w:t>, оскільки:</w:t>
      </w:r>
    </w:p>
    <w:p w14:paraId="0A428CBB" w14:textId="2E86D7F5" w:rsidR="000E7888" w:rsidRPr="000E7888" w:rsidRDefault="000E7888" w:rsidP="000E7888">
      <w:pPr>
        <w:numPr>
          <w:ilvl w:val="0"/>
          <w:numId w:val="6"/>
        </w:numPr>
        <w:spacing w:line="360" w:lineRule="auto"/>
        <w:jc w:val="both"/>
        <w:rPr>
          <w:rFonts w:cs="Times New Roman"/>
          <w:color w:val="202122"/>
          <w:szCs w:val="28"/>
        </w:rPr>
      </w:pPr>
      <w:r w:rsidRPr="000E7888">
        <w:rPr>
          <w:rFonts w:cs="Times New Roman"/>
          <w:color w:val="202122"/>
          <w:szCs w:val="28"/>
          <w:lang w:val="uk-UA"/>
        </w:rPr>
        <w:t>Все більша кількість людей цікавляться ринком цінних паперів, дана робота дає змогу початківцям дослідити зв’язок технічного аналізу і прогнозу</w:t>
      </w:r>
      <w:r w:rsidR="006F0D56">
        <w:rPr>
          <w:rFonts w:cs="Times New Roman"/>
          <w:color w:val="202122"/>
          <w:szCs w:val="28"/>
          <w:lang w:val="uk-UA"/>
        </w:rPr>
        <w:t>вання</w:t>
      </w:r>
    </w:p>
    <w:p w14:paraId="361DA1EC" w14:textId="06179E5C" w:rsidR="000E7888" w:rsidRPr="000E7888" w:rsidRDefault="000E7888" w:rsidP="000E7888">
      <w:pPr>
        <w:numPr>
          <w:ilvl w:val="0"/>
          <w:numId w:val="6"/>
        </w:numPr>
        <w:spacing w:line="360" w:lineRule="auto"/>
        <w:jc w:val="both"/>
        <w:rPr>
          <w:rFonts w:cs="Times New Roman"/>
          <w:color w:val="202122"/>
          <w:szCs w:val="28"/>
        </w:rPr>
      </w:pPr>
      <w:r w:rsidRPr="000E7888">
        <w:rPr>
          <w:rFonts w:cs="Times New Roman"/>
          <w:color w:val="202122"/>
          <w:szCs w:val="28"/>
          <w:lang w:val="uk-UA"/>
        </w:rPr>
        <w:t>Інвесторам важливо знати, як буде розвиватися ситуація на ринку</w:t>
      </w:r>
    </w:p>
    <w:p w14:paraId="068A26BC" w14:textId="3814E31E" w:rsidR="000E7888" w:rsidRPr="000E7888" w:rsidRDefault="000E7888" w:rsidP="0076220E">
      <w:pPr>
        <w:numPr>
          <w:ilvl w:val="0"/>
          <w:numId w:val="6"/>
        </w:numPr>
        <w:spacing w:line="360" w:lineRule="auto"/>
        <w:jc w:val="both"/>
        <w:rPr>
          <w:rFonts w:cs="Times New Roman"/>
          <w:color w:val="202122"/>
          <w:szCs w:val="28"/>
        </w:rPr>
      </w:pPr>
      <w:r w:rsidRPr="000E7888">
        <w:rPr>
          <w:rFonts w:cs="Times New Roman"/>
          <w:color w:val="202122"/>
          <w:szCs w:val="28"/>
          <w:lang w:val="uk-UA"/>
        </w:rPr>
        <w:t>Результатами прогнозу можуть користуватись досвідчені аналітики, які на практиці комбінують інструменти аналізу ринку з використанням машинного навчання</w:t>
      </w:r>
    </w:p>
    <w:p w14:paraId="212A9AD2" w14:textId="7A8235E3" w:rsidR="000E7888" w:rsidRPr="00E06735" w:rsidRDefault="000E7888" w:rsidP="0076220E">
      <w:pPr>
        <w:spacing w:line="360" w:lineRule="auto"/>
        <w:jc w:val="both"/>
        <w:rPr>
          <w:rFonts w:cs="Times New Roman"/>
          <w:color w:val="202122"/>
          <w:szCs w:val="28"/>
          <w:lang w:val="uk-UA"/>
        </w:rPr>
      </w:pPr>
      <w:r>
        <w:rPr>
          <w:rFonts w:cs="Times New Roman"/>
          <w:color w:val="202122"/>
          <w:szCs w:val="28"/>
          <w:lang w:val="uk-UA"/>
        </w:rPr>
        <w:t>5</w:t>
      </w:r>
    </w:p>
    <w:p w14:paraId="61D13365" w14:textId="5322E66B" w:rsidR="004C7E76" w:rsidRPr="00E06735" w:rsidRDefault="000C77A5" w:rsidP="0076220E">
      <w:pPr>
        <w:spacing w:line="360" w:lineRule="auto"/>
        <w:ind w:firstLine="720"/>
        <w:jc w:val="both"/>
        <w:rPr>
          <w:lang w:val="uk-UA"/>
        </w:rPr>
      </w:pPr>
      <w:r>
        <w:rPr>
          <w:lang w:val="uk-UA"/>
        </w:rPr>
        <w:t>Д</w:t>
      </w:r>
      <w:r w:rsidRPr="00E06735">
        <w:rPr>
          <w:lang w:val="uk-UA"/>
        </w:rPr>
        <w:t>ві</w:t>
      </w:r>
      <w:r>
        <w:rPr>
          <w:lang w:val="uk-UA"/>
        </w:rPr>
        <w:t xml:space="preserve"> основні точки зору щодо </w:t>
      </w:r>
      <w:r w:rsidRPr="00E06735">
        <w:rPr>
          <w:lang w:val="uk-UA"/>
        </w:rPr>
        <w:t>можливості ефективно прогнозувати вартість цінних паперів</w:t>
      </w:r>
      <w:r w:rsidRPr="00E06735">
        <w:rPr>
          <w:lang w:val="uk-UA"/>
        </w:rPr>
        <w:t xml:space="preserve"> </w:t>
      </w:r>
      <w:r w:rsidR="004C7E76" w:rsidRPr="00E06735">
        <w:rPr>
          <w:lang w:val="uk-UA"/>
        </w:rPr>
        <w:t xml:space="preserve">виражені в гіпотезі випадкового блукання  та гіпотезі ефективного ринку. </w:t>
      </w:r>
    </w:p>
    <w:p w14:paraId="6A39B774" w14:textId="7CEE7D25" w:rsidR="004C7E76" w:rsidRPr="00E06735" w:rsidRDefault="004C7E76" w:rsidP="0076220E">
      <w:pPr>
        <w:spacing w:line="360" w:lineRule="auto"/>
        <w:ind w:firstLine="720"/>
        <w:jc w:val="both"/>
        <w:rPr>
          <w:lang w:val="uk-UA"/>
        </w:rPr>
      </w:pPr>
      <w:r w:rsidRPr="00E06735">
        <w:rPr>
          <w:lang w:val="uk-UA"/>
        </w:rPr>
        <w:t xml:space="preserve">Перша стверджує, що зміна цін акцій відбувається хаотично і майбутнє фондового ринку не може бути </w:t>
      </w:r>
      <w:proofErr w:type="spellStart"/>
      <w:r w:rsidRPr="00E06735">
        <w:rPr>
          <w:lang w:val="uk-UA"/>
        </w:rPr>
        <w:t>спрогнозовано</w:t>
      </w:r>
      <w:proofErr w:type="spellEnd"/>
      <w:r w:rsidRPr="00E06735">
        <w:rPr>
          <w:lang w:val="uk-UA"/>
        </w:rPr>
        <w:t xml:space="preserve"> за допомогою наукових методів. </w:t>
      </w:r>
    </w:p>
    <w:p w14:paraId="0BAB90FC" w14:textId="4C5D0207" w:rsidR="00E93F89" w:rsidRPr="00E06735" w:rsidRDefault="004C7E76" w:rsidP="0076220E">
      <w:pPr>
        <w:spacing w:line="360" w:lineRule="auto"/>
        <w:ind w:firstLine="720"/>
        <w:jc w:val="both"/>
        <w:rPr>
          <w:rFonts w:cs="Times New Roman"/>
          <w:szCs w:val="28"/>
          <w:lang w:val="uk-UA"/>
        </w:rPr>
      </w:pPr>
      <w:r w:rsidRPr="00E06735">
        <w:rPr>
          <w:lang w:val="uk-UA"/>
        </w:rPr>
        <w:t>Друга гіпотеза більш оптимістична</w:t>
      </w:r>
      <w:r w:rsidR="00616F8B" w:rsidRPr="00E06735">
        <w:rPr>
          <w:lang w:val="uk-UA"/>
        </w:rPr>
        <w:t>. В</w:t>
      </w:r>
      <w:r w:rsidRPr="00E06735">
        <w:rPr>
          <w:lang w:val="uk-UA"/>
        </w:rPr>
        <w:t xml:space="preserve">ідповідно до неї </w:t>
      </w:r>
      <w:r w:rsidR="00616F8B" w:rsidRPr="00E06735">
        <w:rPr>
          <w:rFonts w:cs="Times New Roman"/>
          <w:szCs w:val="28"/>
          <w:lang w:val="uk-UA"/>
        </w:rPr>
        <w:t>всі ринкові тренди і рух в поточний момент моментально відображаються в котируваннях цінних паперів</w:t>
      </w:r>
      <w:r w:rsidRPr="00E06735">
        <w:rPr>
          <w:lang w:val="uk-UA"/>
        </w:rPr>
        <w:t xml:space="preserve">. </w:t>
      </w:r>
      <w:r w:rsidR="00E93F89" w:rsidRPr="00E06735">
        <w:rPr>
          <w:lang w:val="uk-UA"/>
        </w:rPr>
        <w:t xml:space="preserve">Вартість ринкового </w:t>
      </w:r>
      <w:proofErr w:type="spellStart"/>
      <w:r w:rsidR="00E93F89" w:rsidRPr="00E06735">
        <w:rPr>
          <w:lang w:val="uk-UA"/>
        </w:rPr>
        <w:t>актива</w:t>
      </w:r>
      <w:proofErr w:type="spellEnd"/>
      <w:r w:rsidR="00E93F89" w:rsidRPr="00E06735">
        <w:rPr>
          <w:lang w:val="uk-UA"/>
        </w:rPr>
        <w:t xml:space="preserve"> відображає публічну інформацію, зокрема інформацію, представлену в пресі, звітах компаній, політичних заявах, економічних та фінансових показниках.</w:t>
      </w:r>
    </w:p>
    <w:p w14:paraId="1254656D" w14:textId="2DCA6AC5" w:rsidR="004C7E76" w:rsidRPr="00E06735" w:rsidRDefault="006F0D56" w:rsidP="0076220E">
      <w:pPr>
        <w:spacing w:line="360" w:lineRule="auto"/>
        <w:ind w:firstLine="720"/>
        <w:jc w:val="both"/>
        <w:rPr>
          <w:lang w:val="uk-UA"/>
        </w:rPr>
      </w:pPr>
      <w:r>
        <w:rPr>
          <w:lang w:val="uk-UA"/>
        </w:rPr>
        <w:lastRenderedPageBreak/>
        <w:t xml:space="preserve">В ході виконання </w:t>
      </w:r>
      <w:proofErr w:type="spellStart"/>
      <w:r>
        <w:rPr>
          <w:lang w:val="uk-UA"/>
        </w:rPr>
        <w:t>робрти</w:t>
      </w:r>
      <w:proofErr w:type="spellEnd"/>
      <w:r w:rsidR="004C7E76" w:rsidRPr="00E06735">
        <w:rPr>
          <w:lang w:val="uk-UA"/>
        </w:rPr>
        <w:t xml:space="preserve"> було припущено, що гіпотеза ефективного ринку – вірна</w:t>
      </w:r>
      <w:r w:rsidR="00E93F89" w:rsidRPr="00E06735">
        <w:rPr>
          <w:lang w:val="uk-UA"/>
        </w:rPr>
        <w:t>.</w:t>
      </w:r>
    </w:p>
    <w:p w14:paraId="3C5374DF" w14:textId="51AEF7EC" w:rsidR="00E93F89" w:rsidRPr="00E06735" w:rsidRDefault="000E7888" w:rsidP="0076220E">
      <w:pPr>
        <w:spacing w:line="360" w:lineRule="auto"/>
        <w:jc w:val="both"/>
        <w:rPr>
          <w:lang w:val="uk-UA"/>
        </w:rPr>
      </w:pPr>
      <w:r>
        <w:rPr>
          <w:lang w:val="uk-UA"/>
        </w:rPr>
        <w:t>6</w:t>
      </w:r>
    </w:p>
    <w:p w14:paraId="0E2B258B" w14:textId="77777777" w:rsidR="00ED0C2C" w:rsidRPr="00E06735" w:rsidRDefault="00ED0C2C" w:rsidP="0076220E">
      <w:pPr>
        <w:spacing w:line="360" w:lineRule="auto"/>
        <w:jc w:val="both"/>
        <w:rPr>
          <w:lang w:val="uk-UA"/>
        </w:rPr>
      </w:pPr>
      <w:r w:rsidRPr="00E06735">
        <w:rPr>
          <w:lang w:val="uk-UA"/>
        </w:rPr>
        <w:t>Для досягнення мети роботи необхідно:</w:t>
      </w:r>
    </w:p>
    <w:p w14:paraId="284C099C" w14:textId="0CD26974" w:rsidR="00ED0C2C" w:rsidRPr="00E06735" w:rsidRDefault="00ED0C2C" w:rsidP="0076220E">
      <w:pPr>
        <w:numPr>
          <w:ilvl w:val="0"/>
          <w:numId w:val="1"/>
        </w:numPr>
        <w:spacing w:line="360" w:lineRule="auto"/>
        <w:jc w:val="both"/>
        <w:rPr>
          <w:lang w:val="uk-UA"/>
        </w:rPr>
      </w:pPr>
      <w:r w:rsidRPr="00E06735">
        <w:rPr>
          <w:lang w:val="uk-UA"/>
        </w:rPr>
        <w:t>Проаналізувати можливості отримати прогноз поведінки ціни акцій на основі економічних показників</w:t>
      </w:r>
    </w:p>
    <w:p w14:paraId="08195D6C" w14:textId="77777777" w:rsidR="00ED0C2C" w:rsidRPr="00E06735" w:rsidRDefault="00ED0C2C" w:rsidP="0076220E">
      <w:pPr>
        <w:numPr>
          <w:ilvl w:val="0"/>
          <w:numId w:val="1"/>
        </w:numPr>
        <w:spacing w:line="360" w:lineRule="auto"/>
        <w:jc w:val="both"/>
        <w:rPr>
          <w:lang w:val="uk-UA"/>
        </w:rPr>
      </w:pPr>
      <w:r w:rsidRPr="00E06735">
        <w:rPr>
          <w:lang w:val="uk-UA"/>
        </w:rPr>
        <w:t xml:space="preserve">Дослідити математичні методи прогнозування даних та обрати найкращий для даної задачі </w:t>
      </w:r>
    </w:p>
    <w:p w14:paraId="5021B11B" w14:textId="77F51F7B" w:rsidR="00ED0C2C" w:rsidRPr="00E06735" w:rsidRDefault="00ED0C2C" w:rsidP="0076220E">
      <w:pPr>
        <w:numPr>
          <w:ilvl w:val="0"/>
          <w:numId w:val="1"/>
        </w:numPr>
        <w:spacing w:line="360" w:lineRule="auto"/>
        <w:jc w:val="both"/>
        <w:rPr>
          <w:lang w:val="uk-UA"/>
        </w:rPr>
      </w:pPr>
      <w:r w:rsidRPr="00E06735">
        <w:rPr>
          <w:lang w:val="uk-UA"/>
        </w:rPr>
        <w:t xml:space="preserve">Виконати збір необхідних даних та побудувати ознаки </w:t>
      </w:r>
    </w:p>
    <w:p w14:paraId="7FA8F534" w14:textId="35D822BE" w:rsidR="00ED0C2C" w:rsidRPr="00E06735" w:rsidRDefault="00A10A99" w:rsidP="0076220E">
      <w:pPr>
        <w:numPr>
          <w:ilvl w:val="0"/>
          <w:numId w:val="1"/>
        </w:numPr>
        <w:spacing w:line="360" w:lineRule="auto"/>
        <w:jc w:val="both"/>
        <w:rPr>
          <w:lang w:val="uk-UA"/>
        </w:rPr>
      </w:pPr>
      <w:r w:rsidRPr="00E06735">
        <w:rPr>
          <w:lang w:val="uk-UA"/>
        </w:rPr>
        <w:t>Зібрати щоденні економічні новини, що стосуються обраної компанії, та класифікувати їх за настроєм</w:t>
      </w:r>
    </w:p>
    <w:p w14:paraId="37942D7A" w14:textId="5725D0E8" w:rsidR="00ED0C2C" w:rsidRPr="00E06735" w:rsidRDefault="00ED0C2C" w:rsidP="0076220E">
      <w:pPr>
        <w:numPr>
          <w:ilvl w:val="0"/>
          <w:numId w:val="1"/>
        </w:numPr>
        <w:spacing w:line="360" w:lineRule="auto"/>
        <w:jc w:val="both"/>
        <w:rPr>
          <w:lang w:val="uk-UA"/>
        </w:rPr>
      </w:pPr>
      <w:r w:rsidRPr="00E06735">
        <w:rPr>
          <w:lang w:val="uk-UA"/>
        </w:rPr>
        <w:t xml:space="preserve">Проаналізувати та протестувати отримані дані, </w:t>
      </w:r>
      <w:r w:rsidR="00A10A99" w:rsidRPr="00E06735">
        <w:rPr>
          <w:lang w:val="uk-UA"/>
        </w:rPr>
        <w:t xml:space="preserve">понизити розмірність, </w:t>
      </w:r>
      <w:r w:rsidRPr="00E06735">
        <w:rPr>
          <w:lang w:val="uk-UA"/>
        </w:rPr>
        <w:t>виконати трансформації з метою підготовки</w:t>
      </w:r>
      <w:r w:rsidR="000C77A5">
        <w:rPr>
          <w:lang w:val="uk-UA"/>
        </w:rPr>
        <w:t xml:space="preserve"> </w:t>
      </w:r>
      <w:r w:rsidR="000C77A5" w:rsidRPr="00E06735">
        <w:rPr>
          <w:lang w:val="uk-UA"/>
        </w:rPr>
        <w:t>даних</w:t>
      </w:r>
      <w:r w:rsidRPr="00E06735">
        <w:rPr>
          <w:lang w:val="uk-UA"/>
        </w:rPr>
        <w:t xml:space="preserve"> до застосуванн</w:t>
      </w:r>
      <w:r w:rsidR="000C77A5">
        <w:rPr>
          <w:lang w:val="uk-UA"/>
        </w:rPr>
        <w:t>я</w:t>
      </w:r>
      <w:r w:rsidRPr="00E06735">
        <w:rPr>
          <w:lang w:val="uk-UA"/>
        </w:rPr>
        <w:t xml:space="preserve"> у моделі</w:t>
      </w:r>
    </w:p>
    <w:p w14:paraId="4AA184E6" w14:textId="120AA28F" w:rsidR="00ED0C2C" w:rsidRPr="00E06735" w:rsidRDefault="00ED0C2C" w:rsidP="0076220E">
      <w:pPr>
        <w:numPr>
          <w:ilvl w:val="0"/>
          <w:numId w:val="1"/>
        </w:numPr>
        <w:spacing w:line="360" w:lineRule="auto"/>
        <w:jc w:val="both"/>
        <w:rPr>
          <w:lang w:val="uk-UA"/>
        </w:rPr>
      </w:pPr>
      <w:r w:rsidRPr="00E06735">
        <w:rPr>
          <w:lang w:val="uk-UA"/>
        </w:rPr>
        <w:t xml:space="preserve">Реалізувати та обучити обрану модель, </w:t>
      </w:r>
      <w:r w:rsidR="00A10A99" w:rsidRPr="00E06735">
        <w:rPr>
          <w:lang w:val="uk-UA"/>
        </w:rPr>
        <w:t>отримати</w:t>
      </w:r>
      <w:r w:rsidRPr="00E06735">
        <w:rPr>
          <w:lang w:val="uk-UA"/>
        </w:rPr>
        <w:t xml:space="preserve"> прогноз, зробити висновки щодо отриманих результатів</w:t>
      </w:r>
      <w:r w:rsidR="00460744">
        <w:rPr>
          <w:lang w:val="uk-UA"/>
        </w:rPr>
        <w:t xml:space="preserve"> та </w:t>
      </w:r>
    </w:p>
    <w:p w14:paraId="66752449" w14:textId="74DF1284" w:rsidR="00ED0C2C" w:rsidRPr="00E06735" w:rsidRDefault="00A10A99" w:rsidP="0076220E">
      <w:pPr>
        <w:numPr>
          <w:ilvl w:val="0"/>
          <w:numId w:val="1"/>
        </w:numPr>
        <w:spacing w:line="360" w:lineRule="auto"/>
        <w:jc w:val="both"/>
        <w:rPr>
          <w:lang w:val="uk-UA"/>
        </w:rPr>
      </w:pPr>
      <w:r w:rsidRPr="00E06735">
        <w:rPr>
          <w:lang w:val="uk-UA"/>
        </w:rPr>
        <w:t>Розробити веб-застосунок</w:t>
      </w:r>
    </w:p>
    <w:p w14:paraId="31F07A7F" w14:textId="6F8ED6FF" w:rsidR="00ED0C2C" w:rsidRDefault="00ED0C2C" w:rsidP="0076220E">
      <w:pPr>
        <w:spacing w:line="360" w:lineRule="auto"/>
        <w:jc w:val="both"/>
        <w:rPr>
          <w:lang w:val="uk-UA"/>
        </w:rPr>
      </w:pPr>
    </w:p>
    <w:p w14:paraId="55DAEB79" w14:textId="77777777" w:rsidR="003646B3" w:rsidRPr="00E06735" w:rsidRDefault="003646B3" w:rsidP="0076220E">
      <w:pPr>
        <w:spacing w:line="360" w:lineRule="auto"/>
        <w:jc w:val="both"/>
        <w:rPr>
          <w:lang w:val="uk-UA"/>
        </w:rPr>
      </w:pPr>
    </w:p>
    <w:p w14:paraId="13DC368F" w14:textId="77777777" w:rsidR="000E7888" w:rsidRDefault="000E7888" w:rsidP="0076220E">
      <w:pPr>
        <w:spacing w:line="360" w:lineRule="auto"/>
        <w:jc w:val="both"/>
        <w:rPr>
          <w:rFonts w:cs="Times New Roman"/>
          <w:szCs w:val="28"/>
          <w:lang w:val="uk-UA"/>
        </w:rPr>
      </w:pPr>
    </w:p>
    <w:p w14:paraId="7C7B5249" w14:textId="11C5A3BA" w:rsidR="000E7888" w:rsidRDefault="000E7888" w:rsidP="0076220E">
      <w:pPr>
        <w:spacing w:line="360" w:lineRule="auto"/>
        <w:jc w:val="both"/>
        <w:rPr>
          <w:rFonts w:cs="Times New Roman"/>
          <w:szCs w:val="28"/>
          <w:lang w:val="uk-UA"/>
        </w:rPr>
      </w:pPr>
    </w:p>
    <w:p w14:paraId="6626DBBA" w14:textId="77777777" w:rsidR="000C77A5" w:rsidRDefault="000C77A5" w:rsidP="0076220E">
      <w:pPr>
        <w:spacing w:line="360" w:lineRule="auto"/>
        <w:jc w:val="both"/>
        <w:rPr>
          <w:rFonts w:cs="Times New Roman"/>
          <w:szCs w:val="28"/>
          <w:lang w:val="uk-UA"/>
        </w:rPr>
      </w:pPr>
    </w:p>
    <w:p w14:paraId="3C030915" w14:textId="77777777" w:rsidR="003646B3" w:rsidRDefault="003646B3" w:rsidP="0076220E">
      <w:pPr>
        <w:spacing w:line="360" w:lineRule="auto"/>
        <w:jc w:val="both"/>
        <w:rPr>
          <w:rFonts w:cs="Times New Roman"/>
          <w:szCs w:val="28"/>
          <w:lang w:val="uk-UA"/>
        </w:rPr>
      </w:pPr>
    </w:p>
    <w:p w14:paraId="1CA83BFC" w14:textId="0225BAC9" w:rsidR="00E93F89" w:rsidRPr="00E06735" w:rsidRDefault="000E7888" w:rsidP="0076220E">
      <w:pPr>
        <w:spacing w:line="360" w:lineRule="auto"/>
        <w:jc w:val="both"/>
        <w:rPr>
          <w:rFonts w:cs="Times New Roman"/>
          <w:szCs w:val="28"/>
          <w:lang w:val="uk-UA"/>
        </w:rPr>
      </w:pPr>
      <w:r>
        <w:rPr>
          <w:rFonts w:cs="Times New Roman"/>
          <w:szCs w:val="28"/>
          <w:lang w:val="uk-UA"/>
        </w:rPr>
        <w:t>7</w:t>
      </w:r>
    </w:p>
    <w:p w14:paraId="42EB1955" w14:textId="610675D4" w:rsidR="004C38A7" w:rsidRPr="00E06735" w:rsidRDefault="003646B3" w:rsidP="0076220E">
      <w:pPr>
        <w:spacing w:line="360" w:lineRule="auto"/>
        <w:ind w:firstLine="720"/>
        <w:jc w:val="both"/>
        <w:rPr>
          <w:rFonts w:cs="Times New Roman"/>
          <w:szCs w:val="28"/>
          <w:lang w:val="uk-UA"/>
        </w:rPr>
      </w:pPr>
      <w:r>
        <w:rPr>
          <w:rFonts w:cs="Times New Roman"/>
          <w:szCs w:val="28"/>
          <w:lang w:val="uk-UA"/>
        </w:rPr>
        <w:lastRenderedPageBreak/>
        <w:t>П</w:t>
      </w:r>
      <w:r w:rsidR="00CA6F3F" w:rsidRPr="00E06735">
        <w:rPr>
          <w:rFonts w:cs="Times New Roman"/>
          <w:szCs w:val="28"/>
          <w:lang w:val="uk-UA"/>
        </w:rPr>
        <w:t xml:space="preserve">отрібно зрозуміти, що впливає на те, чи буде ціна акцій GS рухатися вгору або вниз. Необхідно включити якомога більше інформації. </w:t>
      </w:r>
    </w:p>
    <w:p w14:paraId="367ECE5A" w14:textId="670D256E" w:rsidR="0076220E" w:rsidRDefault="00BE19AB" w:rsidP="00BE19AB">
      <w:pPr>
        <w:spacing w:line="360" w:lineRule="auto"/>
        <w:ind w:firstLine="720"/>
        <w:jc w:val="both"/>
        <w:rPr>
          <w:rFonts w:cs="Times New Roman"/>
          <w:color w:val="202122"/>
          <w:szCs w:val="28"/>
          <w:lang w:val="uk-UA"/>
        </w:rPr>
      </w:pPr>
      <w:r w:rsidRPr="00E06735">
        <w:rPr>
          <w:lang w:val="uk-UA"/>
        </w:rPr>
        <w:t>Кореляція активів – це міра того, як інвестування рухаються одне по відношенню до іншого на окремому часовому проміжку.</w:t>
      </w:r>
      <w:r w:rsidRPr="00E06735">
        <w:rPr>
          <w:rFonts w:cs="Times New Roman"/>
          <w:szCs w:val="28"/>
          <w:lang w:val="uk-UA"/>
        </w:rPr>
        <w:t xml:space="preserve"> </w:t>
      </w:r>
      <w:r w:rsidRPr="00E06735">
        <w:rPr>
          <w:lang w:val="uk-UA"/>
        </w:rPr>
        <w:t xml:space="preserve">Можна виділити такі активи: показники схожих компаній, ціни на сировинні товари, курси іноземних валют, економічні показники, фондові індекси. </w:t>
      </w:r>
      <w:r w:rsidR="003646B3">
        <w:rPr>
          <w:rFonts w:cs="Times New Roman"/>
          <w:color w:val="202122"/>
          <w:szCs w:val="28"/>
          <w:lang w:val="uk-UA"/>
        </w:rPr>
        <w:t>К</w:t>
      </w:r>
      <w:r w:rsidR="0076220E" w:rsidRPr="00E06735">
        <w:rPr>
          <w:rFonts w:cs="Times New Roman"/>
          <w:color w:val="202122"/>
          <w:szCs w:val="28"/>
          <w:lang w:val="uk-UA"/>
        </w:rPr>
        <w:t>омпанія</w:t>
      </w:r>
      <w:r w:rsidR="003646B3">
        <w:rPr>
          <w:rFonts w:cs="Times New Roman"/>
          <w:color w:val="202122"/>
          <w:szCs w:val="28"/>
          <w:lang w:val="uk-UA"/>
        </w:rPr>
        <w:t xml:space="preserve"> </w:t>
      </w:r>
      <w:proofErr w:type="spellStart"/>
      <w:r w:rsidR="0076220E" w:rsidRPr="00E06735">
        <w:rPr>
          <w:rFonts w:cs="Times New Roman"/>
          <w:color w:val="202122"/>
          <w:szCs w:val="28"/>
          <w:lang w:val="uk-UA"/>
        </w:rPr>
        <w:t>Goldman</w:t>
      </w:r>
      <w:proofErr w:type="spellEnd"/>
      <w:r w:rsidR="0076220E" w:rsidRPr="00E06735">
        <w:rPr>
          <w:rFonts w:cs="Times New Roman"/>
          <w:color w:val="202122"/>
          <w:szCs w:val="28"/>
          <w:lang w:val="uk-UA"/>
        </w:rPr>
        <w:t xml:space="preserve"> </w:t>
      </w:r>
      <w:proofErr w:type="spellStart"/>
      <w:r w:rsidR="0076220E" w:rsidRPr="00E06735">
        <w:rPr>
          <w:rFonts w:cs="Times New Roman"/>
          <w:color w:val="202122"/>
          <w:szCs w:val="28"/>
          <w:lang w:val="uk-UA"/>
        </w:rPr>
        <w:t>Sachs</w:t>
      </w:r>
      <w:proofErr w:type="spellEnd"/>
      <w:r w:rsidRPr="00E06735">
        <w:rPr>
          <w:rFonts w:cs="Times New Roman"/>
          <w:color w:val="202122"/>
          <w:szCs w:val="28"/>
          <w:lang w:val="uk-UA"/>
        </w:rPr>
        <w:t xml:space="preserve"> </w:t>
      </w:r>
      <w:r w:rsidR="0076220E" w:rsidRPr="00E06735">
        <w:rPr>
          <w:rFonts w:cs="Times New Roman"/>
          <w:color w:val="202122"/>
          <w:szCs w:val="28"/>
          <w:lang w:val="uk-UA"/>
        </w:rPr>
        <w:t xml:space="preserve">залежить від багатьох зовнішніх факторів, включаючи своїх конкурентів, клієнтів, </w:t>
      </w:r>
      <w:r w:rsidRPr="00E06735">
        <w:rPr>
          <w:rFonts w:cs="Times New Roman"/>
          <w:color w:val="202122"/>
          <w:szCs w:val="28"/>
          <w:lang w:val="uk-UA"/>
        </w:rPr>
        <w:t xml:space="preserve">стан </w:t>
      </w:r>
      <w:r w:rsidR="0076220E" w:rsidRPr="00E06735">
        <w:rPr>
          <w:rFonts w:cs="Times New Roman"/>
          <w:color w:val="202122"/>
          <w:szCs w:val="28"/>
          <w:lang w:val="uk-UA"/>
        </w:rPr>
        <w:t>глобальн</w:t>
      </w:r>
      <w:r w:rsidRPr="00E06735">
        <w:rPr>
          <w:rFonts w:cs="Times New Roman"/>
          <w:color w:val="202122"/>
          <w:szCs w:val="28"/>
          <w:lang w:val="uk-UA"/>
        </w:rPr>
        <w:t>ої</w:t>
      </w:r>
      <w:r w:rsidR="0076220E" w:rsidRPr="00E06735">
        <w:rPr>
          <w:rFonts w:cs="Times New Roman"/>
          <w:color w:val="202122"/>
          <w:szCs w:val="28"/>
          <w:lang w:val="uk-UA"/>
        </w:rPr>
        <w:t xml:space="preserve"> </w:t>
      </w:r>
      <w:r w:rsidRPr="00E06735">
        <w:rPr>
          <w:rFonts w:cs="Times New Roman"/>
          <w:color w:val="202122"/>
          <w:szCs w:val="28"/>
          <w:lang w:val="uk-UA"/>
        </w:rPr>
        <w:t xml:space="preserve">та національної </w:t>
      </w:r>
      <w:r w:rsidR="0076220E" w:rsidRPr="00E06735">
        <w:rPr>
          <w:rFonts w:cs="Times New Roman"/>
          <w:color w:val="202122"/>
          <w:szCs w:val="28"/>
          <w:lang w:val="uk-UA"/>
        </w:rPr>
        <w:t>економік</w:t>
      </w:r>
      <w:r w:rsidRPr="00E06735">
        <w:rPr>
          <w:rFonts w:cs="Times New Roman"/>
          <w:color w:val="202122"/>
          <w:szCs w:val="28"/>
          <w:lang w:val="uk-UA"/>
        </w:rPr>
        <w:t>и</w:t>
      </w:r>
      <w:r w:rsidR="0076220E" w:rsidRPr="00E06735">
        <w:rPr>
          <w:rFonts w:cs="Times New Roman"/>
          <w:color w:val="202122"/>
          <w:szCs w:val="28"/>
          <w:lang w:val="uk-UA"/>
        </w:rPr>
        <w:t>, геополітичну ситуацію, фіскальну політику</w:t>
      </w:r>
      <w:r w:rsidRPr="00E06735">
        <w:rPr>
          <w:rFonts w:cs="Times New Roman"/>
          <w:color w:val="202122"/>
          <w:szCs w:val="28"/>
          <w:lang w:val="uk-UA"/>
        </w:rPr>
        <w:t xml:space="preserve"> </w:t>
      </w:r>
      <w:r w:rsidR="0076220E" w:rsidRPr="00E06735">
        <w:rPr>
          <w:rFonts w:cs="Times New Roman"/>
          <w:color w:val="202122"/>
          <w:szCs w:val="28"/>
          <w:lang w:val="uk-UA"/>
        </w:rPr>
        <w:t xml:space="preserve">і взаємодіє з ними. </w:t>
      </w:r>
    </w:p>
    <w:p w14:paraId="0EC1DD41" w14:textId="7DFEA18A" w:rsidR="00CD0B3E" w:rsidRPr="00CD0B3E" w:rsidRDefault="00CD0B3E" w:rsidP="00BE19AB">
      <w:pPr>
        <w:spacing w:line="360" w:lineRule="auto"/>
        <w:ind w:firstLine="720"/>
        <w:jc w:val="both"/>
        <w:rPr>
          <w:rFonts w:cs="Times New Roman"/>
          <w:color w:val="202122"/>
          <w:szCs w:val="28"/>
          <w:lang w:val="uk-UA"/>
        </w:rPr>
      </w:pPr>
      <w:r>
        <w:rPr>
          <w:rFonts w:cs="Times New Roman"/>
          <w:color w:val="202122"/>
          <w:szCs w:val="28"/>
          <w:lang w:val="uk-UA"/>
        </w:rPr>
        <w:t xml:space="preserve">Також були зібрані щоденні фінансові новини, що стосуються інвестиційного банку, за період 10-ти років з веб-сайту ділової газети </w:t>
      </w:r>
      <w:r>
        <w:rPr>
          <w:rFonts w:cs="Times New Roman"/>
          <w:color w:val="202122"/>
          <w:szCs w:val="28"/>
          <w:lang w:val="en-US"/>
        </w:rPr>
        <w:t>Financial Times</w:t>
      </w:r>
      <w:r>
        <w:rPr>
          <w:rFonts w:cs="Times New Roman"/>
          <w:color w:val="202122"/>
          <w:szCs w:val="28"/>
          <w:lang w:val="uk-UA"/>
        </w:rPr>
        <w:t xml:space="preserve"> для подальшої класифікації</w:t>
      </w:r>
      <w:r>
        <w:rPr>
          <w:rFonts w:cs="Times New Roman"/>
          <w:color w:val="202122"/>
          <w:szCs w:val="28"/>
          <w:lang w:val="en-US"/>
        </w:rPr>
        <w:t>.</w:t>
      </w:r>
    </w:p>
    <w:p w14:paraId="3DD561F2" w14:textId="74D2CB28" w:rsidR="00011997" w:rsidRPr="00E06735" w:rsidRDefault="000E7888" w:rsidP="000E7888">
      <w:pPr>
        <w:spacing w:line="360" w:lineRule="auto"/>
        <w:jc w:val="both"/>
        <w:rPr>
          <w:rFonts w:cs="Times New Roman"/>
          <w:color w:val="202122"/>
          <w:szCs w:val="28"/>
          <w:lang w:val="uk-UA"/>
        </w:rPr>
      </w:pPr>
      <w:r>
        <w:rPr>
          <w:rFonts w:cs="Times New Roman"/>
          <w:color w:val="202122"/>
          <w:szCs w:val="28"/>
          <w:lang w:val="uk-UA"/>
        </w:rPr>
        <w:t>8</w:t>
      </w:r>
    </w:p>
    <w:p w14:paraId="2AC47CFD" w14:textId="2DB352BB" w:rsidR="00E06735" w:rsidRPr="00E06735" w:rsidRDefault="00E06735" w:rsidP="000E7888">
      <w:pPr>
        <w:spacing w:line="360" w:lineRule="auto"/>
        <w:ind w:firstLine="720"/>
        <w:jc w:val="both"/>
        <w:rPr>
          <w:lang w:val="uk-UA"/>
        </w:rPr>
      </w:pPr>
      <w:r w:rsidRPr="00E06735">
        <w:rPr>
          <w:lang w:val="uk-UA"/>
        </w:rPr>
        <w:t>Було обрано і порівняно п’ять</w:t>
      </w:r>
      <w:r w:rsidR="000E7888">
        <w:rPr>
          <w:lang w:val="uk-UA"/>
        </w:rPr>
        <w:t xml:space="preserve"> методів</w:t>
      </w:r>
      <w:r w:rsidRPr="00E06735">
        <w:rPr>
          <w:lang w:val="uk-UA"/>
        </w:rPr>
        <w:t xml:space="preserve">, які можна застосувати для прогнозування фінансової інформації. Зокрема: векторна </w:t>
      </w:r>
      <w:proofErr w:type="spellStart"/>
      <w:r w:rsidRPr="00E06735">
        <w:rPr>
          <w:lang w:val="uk-UA"/>
        </w:rPr>
        <w:t>авторегресія</w:t>
      </w:r>
      <w:proofErr w:type="spellEnd"/>
      <w:r w:rsidRPr="00E06735">
        <w:rPr>
          <w:lang w:val="uk-UA"/>
        </w:rPr>
        <w:t xml:space="preserve">, багатовимірна лінійна регресія, модель </w:t>
      </w:r>
      <w:proofErr w:type="spellStart"/>
      <w:r w:rsidRPr="00E06735">
        <w:rPr>
          <w:lang w:val="uk-UA"/>
        </w:rPr>
        <w:t>авторегресійного</w:t>
      </w:r>
      <w:proofErr w:type="spellEnd"/>
      <w:r w:rsidRPr="00E06735">
        <w:rPr>
          <w:lang w:val="uk-UA"/>
        </w:rPr>
        <w:t xml:space="preserve"> </w:t>
      </w:r>
      <w:r w:rsidR="00E91107">
        <w:rPr>
          <w:lang w:val="uk-UA"/>
        </w:rPr>
        <w:t xml:space="preserve">інтегрованого </w:t>
      </w:r>
      <w:proofErr w:type="spellStart"/>
      <w:r w:rsidRPr="00E06735">
        <w:rPr>
          <w:lang w:val="uk-UA"/>
        </w:rPr>
        <w:t>ковзаючого</w:t>
      </w:r>
      <w:proofErr w:type="spellEnd"/>
      <w:r w:rsidRPr="00E06735">
        <w:rPr>
          <w:lang w:val="uk-UA"/>
        </w:rPr>
        <w:t xml:space="preserve"> середнього</w:t>
      </w:r>
      <w:r w:rsidR="00E91107">
        <w:rPr>
          <w:lang w:val="uk-UA"/>
        </w:rPr>
        <w:t xml:space="preserve"> (</w:t>
      </w:r>
      <w:r w:rsidR="00E91107">
        <w:rPr>
          <w:lang w:val="en-US"/>
        </w:rPr>
        <w:t xml:space="preserve">ARIMA – </w:t>
      </w:r>
      <w:proofErr w:type="spellStart"/>
      <w:r w:rsidR="00E91107">
        <w:rPr>
          <w:lang w:val="uk-UA"/>
        </w:rPr>
        <w:t>можно</w:t>
      </w:r>
      <w:proofErr w:type="spellEnd"/>
      <w:r w:rsidR="00E91107">
        <w:rPr>
          <w:lang w:val="uk-UA"/>
        </w:rPr>
        <w:t xml:space="preserve"> </w:t>
      </w:r>
      <w:proofErr w:type="spellStart"/>
      <w:r w:rsidR="00E91107">
        <w:rPr>
          <w:lang w:val="uk-UA"/>
        </w:rPr>
        <w:t>ли</w:t>
      </w:r>
      <w:proofErr w:type="spellEnd"/>
      <w:r w:rsidR="00E91107">
        <w:rPr>
          <w:lang w:val="uk-UA"/>
        </w:rPr>
        <w:t xml:space="preserve"> </w:t>
      </w:r>
      <w:proofErr w:type="spellStart"/>
      <w:r w:rsidR="00E91107">
        <w:rPr>
          <w:lang w:val="uk-UA"/>
        </w:rPr>
        <w:t>сократить</w:t>
      </w:r>
      <w:proofErr w:type="spellEnd"/>
      <w:r w:rsidR="00E91107">
        <w:rPr>
          <w:lang w:val="uk-UA"/>
        </w:rPr>
        <w:t>)</w:t>
      </w:r>
      <w:r w:rsidRPr="00E06735">
        <w:rPr>
          <w:lang w:val="uk-UA"/>
        </w:rPr>
        <w:t xml:space="preserve">, прихована </w:t>
      </w:r>
      <w:proofErr w:type="spellStart"/>
      <w:r w:rsidRPr="00E06735">
        <w:rPr>
          <w:lang w:val="uk-UA"/>
        </w:rPr>
        <w:t>марківська</w:t>
      </w:r>
      <w:proofErr w:type="spellEnd"/>
      <w:r w:rsidRPr="00E06735">
        <w:rPr>
          <w:lang w:val="uk-UA"/>
        </w:rPr>
        <w:t xml:space="preserve"> модель, штучні нейронні мережі. </w:t>
      </w:r>
    </w:p>
    <w:p w14:paraId="3E2AE06B" w14:textId="4C843554" w:rsidR="00E06735" w:rsidRPr="00E06735" w:rsidRDefault="003646B3" w:rsidP="00E06735">
      <w:pPr>
        <w:spacing w:line="360" w:lineRule="auto"/>
        <w:ind w:firstLine="720"/>
        <w:jc w:val="both"/>
        <w:rPr>
          <w:lang w:val="uk-UA"/>
        </w:rPr>
      </w:pPr>
      <w:r>
        <w:rPr>
          <w:lang w:val="uk-UA"/>
        </w:rPr>
        <w:t>Н</w:t>
      </w:r>
      <w:r w:rsidR="00E06735" w:rsidRPr="00E06735">
        <w:rPr>
          <w:lang w:val="uk-UA"/>
        </w:rPr>
        <w:t xml:space="preserve">еобхідно </w:t>
      </w:r>
      <w:r>
        <w:rPr>
          <w:lang w:val="uk-UA"/>
        </w:rPr>
        <w:t xml:space="preserve">було  </w:t>
      </w:r>
      <w:r w:rsidR="00E06735" w:rsidRPr="00E06735">
        <w:rPr>
          <w:lang w:val="uk-UA"/>
        </w:rPr>
        <w:t xml:space="preserve">розглянути моделі, які гарно зарекомендували себе при роботі з багатовимірними фінансовими часовими рядами, головним </w:t>
      </w:r>
      <w:proofErr w:type="spellStart"/>
      <w:r w:rsidR="00E06735" w:rsidRPr="00E06735">
        <w:rPr>
          <w:lang w:val="uk-UA"/>
        </w:rPr>
        <w:t>пріорітетом</w:t>
      </w:r>
      <w:proofErr w:type="spellEnd"/>
      <w:r w:rsidR="00E06735" w:rsidRPr="00E06735">
        <w:rPr>
          <w:lang w:val="uk-UA"/>
        </w:rPr>
        <w:t xml:space="preserve"> у виборі є можливість методу знаходити нелінійні залежності, приховані </w:t>
      </w:r>
      <w:proofErr w:type="spellStart"/>
      <w:r w:rsidR="00E06735" w:rsidRPr="00E06735">
        <w:rPr>
          <w:lang w:val="uk-UA"/>
        </w:rPr>
        <w:t>патерни</w:t>
      </w:r>
      <w:proofErr w:type="spellEnd"/>
      <w:r w:rsidR="00E06735" w:rsidRPr="00E06735">
        <w:rPr>
          <w:lang w:val="uk-UA"/>
        </w:rPr>
        <w:t xml:space="preserve"> та глобальні і локальні тренди.</w:t>
      </w:r>
    </w:p>
    <w:p w14:paraId="3A18DCC4" w14:textId="52BC8627" w:rsidR="00E06735" w:rsidRDefault="00E06735" w:rsidP="00E06735">
      <w:pPr>
        <w:spacing w:line="360" w:lineRule="auto"/>
        <w:ind w:firstLine="720"/>
        <w:jc w:val="both"/>
        <w:rPr>
          <w:lang w:val="uk-UA"/>
        </w:rPr>
      </w:pPr>
      <w:r w:rsidRPr="00E06735">
        <w:rPr>
          <w:lang w:val="uk-UA"/>
        </w:rPr>
        <w:t xml:space="preserve">За сукупністю характеристик та властивостей було прийнято рішення застосувати рекурентні нейронні мережі, зокрема </w:t>
      </w:r>
      <w:r w:rsidR="000A2254">
        <w:rPr>
          <w:lang w:val="uk-UA"/>
        </w:rPr>
        <w:t xml:space="preserve">їх </w:t>
      </w:r>
      <w:r w:rsidRPr="00E06735">
        <w:rPr>
          <w:lang w:val="uk-UA"/>
        </w:rPr>
        <w:t>модифікацію LSTM</w:t>
      </w:r>
      <w:r w:rsidR="000A2254">
        <w:rPr>
          <w:lang w:val="uk-UA"/>
        </w:rPr>
        <w:t>.</w:t>
      </w:r>
    </w:p>
    <w:p w14:paraId="1A2189DC" w14:textId="77777777" w:rsidR="000A2254" w:rsidRDefault="000A2254" w:rsidP="000E7888">
      <w:pPr>
        <w:spacing w:line="360" w:lineRule="auto"/>
        <w:jc w:val="both"/>
        <w:rPr>
          <w:lang w:val="uk-UA"/>
        </w:rPr>
      </w:pPr>
    </w:p>
    <w:p w14:paraId="3F04D0EF" w14:textId="77777777" w:rsidR="000A2254" w:rsidRDefault="000A2254" w:rsidP="000E7888">
      <w:pPr>
        <w:spacing w:line="360" w:lineRule="auto"/>
        <w:jc w:val="both"/>
        <w:rPr>
          <w:lang w:val="uk-UA"/>
        </w:rPr>
      </w:pPr>
    </w:p>
    <w:p w14:paraId="2586CCD0" w14:textId="13B26CCE" w:rsidR="009B025A" w:rsidRDefault="000E7888" w:rsidP="000E7888">
      <w:pPr>
        <w:spacing w:line="360" w:lineRule="auto"/>
        <w:jc w:val="both"/>
        <w:rPr>
          <w:lang w:val="uk-UA"/>
        </w:rPr>
      </w:pPr>
      <w:r>
        <w:rPr>
          <w:lang w:val="uk-UA"/>
        </w:rPr>
        <w:t>9</w:t>
      </w:r>
    </w:p>
    <w:p w14:paraId="06900102" w14:textId="27806EB5" w:rsidR="0002430C" w:rsidRDefault="00FF3934" w:rsidP="0002430C">
      <w:pPr>
        <w:spacing w:line="360" w:lineRule="auto"/>
        <w:ind w:firstLine="720"/>
        <w:jc w:val="both"/>
        <w:rPr>
          <w:color w:val="000000"/>
          <w:lang w:val="uk-UA"/>
        </w:rPr>
      </w:pPr>
      <w:r w:rsidRPr="00FF3934">
        <w:rPr>
          <w:lang w:val="uk-UA"/>
        </w:rPr>
        <w:lastRenderedPageBreak/>
        <w:t xml:space="preserve">Серед програмних рішень було оглянуто онлайн-сервіс </w:t>
      </w:r>
      <w:proofErr w:type="spellStart"/>
      <w:r w:rsidRPr="00FF3934">
        <w:rPr>
          <w:lang w:val="uk-UA"/>
        </w:rPr>
        <w:t>StocksNeural</w:t>
      </w:r>
      <w:proofErr w:type="spellEnd"/>
      <w:r w:rsidR="000A2254">
        <w:rPr>
          <w:lang w:val="uk-UA"/>
        </w:rPr>
        <w:t xml:space="preserve"> та</w:t>
      </w:r>
      <w:r w:rsidRPr="00FF3934">
        <w:rPr>
          <w:lang w:val="uk-UA"/>
        </w:rPr>
        <w:t xml:space="preserve"> програмне забезпечення з відкритим </w:t>
      </w:r>
      <w:r>
        <w:rPr>
          <w:lang w:val="uk-UA"/>
        </w:rPr>
        <w:t>вихідним</w:t>
      </w:r>
      <w:r w:rsidRPr="00FF3934">
        <w:rPr>
          <w:lang w:val="uk-UA"/>
        </w:rPr>
        <w:t xml:space="preserve"> кодом </w:t>
      </w:r>
      <w:proofErr w:type="spellStart"/>
      <w:r w:rsidRPr="00FF3934">
        <w:rPr>
          <w:lang w:val="uk-UA"/>
        </w:rPr>
        <w:t>Stocksigh</w:t>
      </w:r>
      <w:proofErr w:type="spellEnd"/>
      <w:r>
        <w:rPr>
          <w:lang w:val="en-US"/>
        </w:rPr>
        <w:t>t</w:t>
      </w:r>
      <w:r w:rsidRPr="00FF3934">
        <w:rPr>
          <w:color w:val="000000"/>
          <w:lang w:val="uk-UA"/>
        </w:rPr>
        <w:t>.</w:t>
      </w:r>
      <w:r w:rsidR="00096C41">
        <w:rPr>
          <w:color w:val="000000"/>
          <w:lang w:val="uk-UA"/>
        </w:rPr>
        <w:t xml:space="preserve"> Також існує варіант звернення до фахівця або самостійний аналіз, але при таких підходах </w:t>
      </w:r>
      <w:r w:rsidR="0002430C">
        <w:rPr>
          <w:color w:val="000000"/>
          <w:lang w:val="uk-UA"/>
        </w:rPr>
        <w:t>існує ризик обману або помилки.</w:t>
      </w:r>
      <w:r w:rsidRPr="00FF3934">
        <w:rPr>
          <w:color w:val="000000"/>
          <w:lang w:val="uk-UA"/>
        </w:rPr>
        <w:t xml:space="preserve"> Суттєвим недоліком</w:t>
      </w:r>
      <w:r w:rsidR="000A2254">
        <w:rPr>
          <w:color w:val="000000"/>
          <w:lang w:val="uk-UA"/>
        </w:rPr>
        <w:t xml:space="preserve"> рішень</w:t>
      </w:r>
      <w:r w:rsidRPr="00FF3934">
        <w:rPr>
          <w:color w:val="000000"/>
          <w:lang w:val="uk-UA"/>
        </w:rPr>
        <w:t xml:space="preserve"> є відсутність комбінування</w:t>
      </w:r>
      <w:r w:rsidR="000E7888">
        <w:rPr>
          <w:color w:val="000000"/>
          <w:lang w:val="uk-UA"/>
        </w:rPr>
        <w:t xml:space="preserve"> різноманітних</w:t>
      </w:r>
      <w:r w:rsidRPr="00FF3934">
        <w:rPr>
          <w:color w:val="000000"/>
          <w:lang w:val="uk-UA"/>
        </w:rPr>
        <w:t xml:space="preserve"> вхідних даних, корисних для прогнозування або недостатня їх кількість</w:t>
      </w:r>
      <w:r>
        <w:rPr>
          <w:color w:val="000000"/>
          <w:lang w:val="uk-UA"/>
        </w:rPr>
        <w:t>, а також обмежений доступ</w:t>
      </w:r>
      <w:r w:rsidR="00096C41">
        <w:rPr>
          <w:color w:val="000000"/>
          <w:lang w:val="uk-UA"/>
        </w:rPr>
        <w:t xml:space="preserve"> до програм</w:t>
      </w:r>
      <w:r>
        <w:rPr>
          <w:color w:val="000000"/>
          <w:lang w:val="uk-UA"/>
        </w:rPr>
        <w:t>.</w:t>
      </w:r>
      <w:r w:rsidRPr="00FF3934">
        <w:rPr>
          <w:color w:val="000000"/>
          <w:lang w:val="uk-UA"/>
        </w:rPr>
        <w:t xml:space="preserve"> </w:t>
      </w:r>
    </w:p>
    <w:p w14:paraId="020FB80A" w14:textId="0FDB59CF" w:rsidR="00FF3934" w:rsidRDefault="00FF3934" w:rsidP="0002430C">
      <w:pPr>
        <w:spacing w:line="360" w:lineRule="auto"/>
        <w:ind w:firstLine="720"/>
        <w:jc w:val="both"/>
        <w:rPr>
          <w:color w:val="000000"/>
          <w:lang w:val="uk-UA"/>
        </w:rPr>
      </w:pPr>
      <w:r w:rsidRPr="00FF3934">
        <w:rPr>
          <w:color w:val="000000"/>
          <w:lang w:val="uk-UA"/>
        </w:rPr>
        <w:t xml:space="preserve">Тому підхід до прогнозування, який полягає в використанні якомога більшої кількості ознак для навчання моделі представлений в даній дипломній роботі </w:t>
      </w:r>
      <w:r w:rsidR="00E91107">
        <w:rPr>
          <w:color w:val="000000"/>
          <w:lang w:val="uk-UA"/>
        </w:rPr>
        <w:t xml:space="preserve">і </w:t>
      </w:r>
      <w:r w:rsidRPr="00FF3934">
        <w:rPr>
          <w:color w:val="000000"/>
          <w:lang w:val="uk-UA"/>
        </w:rPr>
        <w:t>є найбільш вдалим та актуальним.</w:t>
      </w:r>
    </w:p>
    <w:p w14:paraId="2B1C9770" w14:textId="54BEC832" w:rsidR="0002430C" w:rsidRDefault="000E7888" w:rsidP="000E7888">
      <w:pPr>
        <w:spacing w:line="360" w:lineRule="auto"/>
        <w:jc w:val="both"/>
        <w:rPr>
          <w:color w:val="000000"/>
          <w:lang w:val="uk-UA"/>
        </w:rPr>
      </w:pPr>
      <w:r>
        <w:rPr>
          <w:color w:val="000000"/>
          <w:lang w:val="uk-UA"/>
        </w:rPr>
        <w:t>10</w:t>
      </w:r>
    </w:p>
    <w:p w14:paraId="1EE6221D" w14:textId="6A86703B" w:rsidR="000C3C08" w:rsidRDefault="00C5010B" w:rsidP="00C5010B">
      <w:pPr>
        <w:spacing w:line="360" w:lineRule="auto"/>
        <w:ind w:firstLine="720"/>
        <w:jc w:val="both"/>
        <w:rPr>
          <w:lang w:val="uk-UA"/>
        </w:rPr>
      </w:pPr>
      <w:r>
        <w:rPr>
          <w:lang w:val="uk-UA"/>
        </w:rPr>
        <w:t xml:space="preserve">При створенні ознак був виконаний технічний аналіз, в результаті якого створені технічні індикатори. </w:t>
      </w:r>
      <w:r w:rsidR="000C3C08">
        <w:rPr>
          <w:lang w:val="uk-UA"/>
        </w:rPr>
        <w:t>Т</w:t>
      </w:r>
      <w:proofErr w:type="spellStart"/>
      <w:r w:rsidR="000C3C08" w:rsidRPr="00743EBE">
        <w:t>ехнічні</w:t>
      </w:r>
      <w:proofErr w:type="spellEnd"/>
      <w:r w:rsidR="000C3C08" w:rsidRPr="00743EBE">
        <w:t xml:space="preserve"> </w:t>
      </w:r>
      <w:proofErr w:type="spellStart"/>
      <w:r w:rsidR="000C3C08" w:rsidRPr="00743EBE">
        <w:t>індикатори</w:t>
      </w:r>
      <w:proofErr w:type="spellEnd"/>
      <w:r w:rsidR="000C3C08" w:rsidRPr="00743EBE">
        <w:t xml:space="preserve"> – </w:t>
      </w:r>
      <w:proofErr w:type="spellStart"/>
      <w:r w:rsidR="000C3C08" w:rsidRPr="00743EBE">
        <w:t>це</w:t>
      </w:r>
      <w:proofErr w:type="spellEnd"/>
      <w:r w:rsidR="000C3C08" w:rsidRPr="00743EBE">
        <w:t xml:space="preserve"> </w:t>
      </w:r>
      <w:proofErr w:type="spellStart"/>
      <w:r w:rsidR="000C3C08" w:rsidRPr="00743EBE">
        <w:t>алгоритми</w:t>
      </w:r>
      <w:proofErr w:type="spellEnd"/>
      <w:r w:rsidR="000C3C08" w:rsidRPr="00743EBE">
        <w:t xml:space="preserve">, </w:t>
      </w:r>
      <w:proofErr w:type="spellStart"/>
      <w:r w:rsidR="000C3C08" w:rsidRPr="00743EBE">
        <w:t>що</w:t>
      </w:r>
      <w:proofErr w:type="spellEnd"/>
      <w:r w:rsidR="000C3C08" w:rsidRPr="00743EBE">
        <w:t xml:space="preserve"> </w:t>
      </w:r>
      <w:proofErr w:type="spellStart"/>
      <w:r w:rsidR="000C3C08" w:rsidRPr="00743EBE">
        <w:t>дозволяють</w:t>
      </w:r>
      <w:proofErr w:type="spellEnd"/>
      <w:r w:rsidR="000C3C08" w:rsidRPr="00743EBE">
        <w:t xml:space="preserve"> </w:t>
      </w:r>
      <w:proofErr w:type="spellStart"/>
      <w:r w:rsidR="000C3C08" w:rsidRPr="00743EBE">
        <w:t>отримати</w:t>
      </w:r>
      <w:proofErr w:type="spellEnd"/>
      <w:r w:rsidR="000C3C08" w:rsidRPr="00743EBE">
        <w:t xml:space="preserve"> </w:t>
      </w:r>
      <w:proofErr w:type="spellStart"/>
      <w:r w:rsidR="000C3C08" w:rsidRPr="00743EBE">
        <w:t>інформацію</w:t>
      </w:r>
      <w:proofErr w:type="spellEnd"/>
      <w:r w:rsidR="000C3C08" w:rsidRPr="00743EBE">
        <w:t xml:space="preserve"> про</w:t>
      </w:r>
      <w:r w:rsidR="000C3C08" w:rsidRPr="005E3FC8">
        <w:t xml:space="preserve"> </w:t>
      </w:r>
      <w:proofErr w:type="spellStart"/>
      <w:r w:rsidR="000C3C08" w:rsidRPr="005E3FC8">
        <w:t>майбутні</w:t>
      </w:r>
      <w:proofErr w:type="spellEnd"/>
      <w:r w:rsidR="000C3C08" w:rsidRPr="005E3FC8">
        <w:t xml:space="preserve"> </w:t>
      </w:r>
      <w:proofErr w:type="spellStart"/>
      <w:r w:rsidR="000C3C08" w:rsidRPr="005E3FC8">
        <w:t>ціни</w:t>
      </w:r>
      <w:proofErr w:type="spellEnd"/>
      <w:r w:rsidR="000C3C08" w:rsidRPr="005E3FC8">
        <w:t xml:space="preserve"> за </w:t>
      </w:r>
      <w:proofErr w:type="spellStart"/>
      <w:r w:rsidR="000C3C08" w:rsidRPr="005E3FC8">
        <w:t>допомогою</w:t>
      </w:r>
      <w:proofErr w:type="spellEnd"/>
      <w:r w:rsidR="000C3C08" w:rsidRPr="005E3FC8">
        <w:t xml:space="preserve"> </w:t>
      </w:r>
      <w:proofErr w:type="spellStart"/>
      <w:r w:rsidR="000C3C08" w:rsidRPr="005E3FC8">
        <w:t>котирувань</w:t>
      </w:r>
      <w:proofErr w:type="spellEnd"/>
      <w:r w:rsidR="000C3C08" w:rsidRPr="005E3FC8">
        <w:t xml:space="preserve"> за </w:t>
      </w:r>
      <w:proofErr w:type="spellStart"/>
      <w:r w:rsidR="000C3C08" w:rsidRPr="005E3FC8">
        <w:t>певний</w:t>
      </w:r>
      <w:proofErr w:type="spellEnd"/>
      <w:r w:rsidR="000C3C08" w:rsidRPr="005E3FC8">
        <w:t xml:space="preserve"> </w:t>
      </w:r>
      <w:proofErr w:type="spellStart"/>
      <w:r w:rsidR="000C3C08" w:rsidRPr="005E3FC8">
        <w:t>період</w:t>
      </w:r>
      <w:proofErr w:type="spellEnd"/>
      <w:r w:rsidR="000C3C08" w:rsidRPr="005E3FC8">
        <w:t xml:space="preserve">. </w:t>
      </w:r>
      <w:r w:rsidR="000C3C08">
        <w:rPr>
          <w:lang w:val="uk-UA"/>
        </w:rPr>
        <w:t>Існує два основних типи індикаторів: індикатори тенденції</w:t>
      </w:r>
      <w:r>
        <w:rPr>
          <w:lang w:val="uk-UA"/>
        </w:rPr>
        <w:t>, які підтверджують напрямок тренду</w:t>
      </w:r>
      <w:r w:rsidR="000C3C08">
        <w:rPr>
          <w:lang w:val="uk-UA"/>
        </w:rPr>
        <w:t xml:space="preserve"> та осциляторні індикатори</w:t>
      </w:r>
      <w:r>
        <w:rPr>
          <w:lang w:val="uk-UA"/>
        </w:rPr>
        <w:t>, які дають змогу передбачити зміну напрямку тренду</w:t>
      </w:r>
      <w:r w:rsidR="000C3C08">
        <w:rPr>
          <w:lang w:val="uk-UA"/>
        </w:rPr>
        <w:t xml:space="preserve">. </w:t>
      </w:r>
      <w:r>
        <w:rPr>
          <w:lang w:val="uk-UA"/>
        </w:rPr>
        <w:t xml:space="preserve">Використано декілька найбільш ефективних </w:t>
      </w:r>
      <w:r w:rsidR="00AC25E1">
        <w:rPr>
          <w:lang w:val="uk-UA"/>
        </w:rPr>
        <w:t xml:space="preserve">індикаторів </w:t>
      </w:r>
      <w:r>
        <w:rPr>
          <w:lang w:val="uk-UA"/>
        </w:rPr>
        <w:t>кожного типу, список приведений в роботі.</w:t>
      </w:r>
    </w:p>
    <w:p w14:paraId="211CE02F" w14:textId="0809F77A" w:rsidR="00C5010B" w:rsidRPr="000C3C08" w:rsidRDefault="000E7888" w:rsidP="000E7888">
      <w:pPr>
        <w:spacing w:line="360" w:lineRule="auto"/>
        <w:jc w:val="both"/>
        <w:rPr>
          <w:lang w:val="uk-UA"/>
        </w:rPr>
      </w:pPr>
      <w:r>
        <w:rPr>
          <w:lang w:val="uk-UA"/>
        </w:rPr>
        <w:t>11</w:t>
      </w:r>
    </w:p>
    <w:p w14:paraId="41B5170E" w14:textId="36D04035" w:rsidR="000A2254" w:rsidRDefault="0052168E" w:rsidP="000A2254">
      <w:pPr>
        <w:spacing w:line="360" w:lineRule="auto"/>
        <w:ind w:firstLine="720"/>
        <w:jc w:val="both"/>
        <w:rPr>
          <w:lang w:val="uk-UA"/>
        </w:rPr>
      </w:pPr>
      <w:r w:rsidRPr="0052168E">
        <w:rPr>
          <w:lang w:val="uk-UA"/>
        </w:rPr>
        <w:t>Перетворення Фур'є застосовується при аналізі часових рядів з метою виділення локальних та глобальних трендів</w:t>
      </w:r>
      <w:r w:rsidR="000A2254">
        <w:rPr>
          <w:lang w:val="uk-UA"/>
        </w:rPr>
        <w:t xml:space="preserve"> та</w:t>
      </w:r>
      <w:r w:rsidRPr="0052168E">
        <w:rPr>
          <w:lang w:val="uk-UA"/>
        </w:rPr>
        <w:t xml:space="preserve"> зменшення шуму в даних. Складні сигнали будь-якої форми можливо представити </w:t>
      </w:r>
      <w:r>
        <w:rPr>
          <w:lang w:val="uk-UA"/>
        </w:rPr>
        <w:t>сумою</w:t>
      </w:r>
      <w:r w:rsidRPr="0052168E">
        <w:rPr>
          <w:lang w:val="uk-UA"/>
        </w:rPr>
        <w:t xml:space="preserve"> синусоїдальних коливань – </w:t>
      </w:r>
      <w:proofErr w:type="spellStart"/>
      <w:r w:rsidRPr="0052168E">
        <w:rPr>
          <w:lang w:val="uk-UA"/>
        </w:rPr>
        <w:t>гармонік</w:t>
      </w:r>
      <w:proofErr w:type="spellEnd"/>
      <w:r w:rsidRPr="0052168E">
        <w:rPr>
          <w:lang w:val="uk-UA"/>
        </w:rPr>
        <w:t>.</w:t>
      </w:r>
      <w:r>
        <w:rPr>
          <w:lang w:val="uk-UA"/>
        </w:rPr>
        <w:t xml:space="preserve"> </w:t>
      </w:r>
      <w:r w:rsidR="008E01EA">
        <w:rPr>
          <w:lang w:val="uk-UA"/>
        </w:rPr>
        <w:t>Я</w:t>
      </w:r>
      <w:r w:rsidR="008E01EA" w:rsidRPr="008E01EA">
        <w:rPr>
          <w:lang w:val="uk-UA"/>
        </w:rPr>
        <w:t xml:space="preserve">кщо </w:t>
      </w:r>
      <w:proofErr w:type="spellStart"/>
      <w:r w:rsidR="00A016C5">
        <w:rPr>
          <w:lang w:val="uk-UA"/>
        </w:rPr>
        <w:t>занулити</w:t>
      </w:r>
      <w:proofErr w:type="spellEnd"/>
      <w:r w:rsidR="008E01EA">
        <w:rPr>
          <w:lang w:val="uk-UA"/>
        </w:rPr>
        <w:t xml:space="preserve"> </w:t>
      </w:r>
      <w:r w:rsidR="008E01EA" w:rsidRPr="008E01EA">
        <w:rPr>
          <w:lang w:val="uk-UA"/>
        </w:rPr>
        <w:t>амплітуду високочастотних складових, а потім на основі зміненого спектра відновити вихідну функцію, виконавши зворотне перетворення Фур'є, то вона стане більш гладкою за рахунок видалення високочастотної компоненти.</w:t>
      </w:r>
      <w:r w:rsidRPr="0052168E">
        <w:rPr>
          <w:lang w:val="uk-UA"/>
        </w:rPr>
        <w:t xml:space="preserve"> В роботі було проведено спектраль</w:t>
      </w:r>
      <w:r w:rsidR="00EB683B">
        <w:rPr>
          <w:lang w:val="uk-UA"/>
        </w:rPr>
        <w:t>ну</w:t>
      </w:r>
      <w:r w:rsidRPr="0052168E">
        <w:rPr>
          <w:lang w:val="uk-UA"/>
        </w:rPr>
        <w:t xml:space="preserve"> </w:t>
      </w:r>
      <w:r w:rsidR="00EB683B">
        <w:rPr>
          <w:lang w:val="uk-UA"/>
        </w:rPr>
        <w:t>обробку</w:t>
      </w:r>
      <w:r w:rsidRPr="0052168E">
        <w:rPr>
          <w:lang w:val="uk-UA"/>
        </w:rPr>
        <w:t xml:space="preserve"> часового ряду прогнозованих даних для створення корисних для моделі ознак.</w:t>
      </w:r>
    </w:p>
    <w:p w14:paraId="014AAB53" w14:textId="62295D86" w:rsidR="006C3B64" w:rsidRDefault="000E7888" w:rsidP="000E7888">
      <w:pPr>
        <w:spacing w:line="360" w:lineRule="auto"/>
        <w:jc w:val="both"/>
        <w:rPr>
          <w:lang w:val="uk-UA"/>
        </w:rPr>
      </w:pPr>
      <w:r>
        <w:rPr>
          <w:lang w:val="uk-UA"/>
        </w:rPr>
        <w:t>12</w:t>
      </w:r>
    </w:p>
    <w:p w14:paraId="6178946B" w14:textId="7E13837C" w:rsidR="00F4363D" w:rsidRDefault="00F4363D" w:rsidP="00F4363D">
      <w:pPr>
        <w:spacing w:line="360" w:lineRule="auto"/>
        <w:ind w:firstLine="720"/>
        <w:jc w:val="both"/>
      </w:pPr>
      <w:r>
        <w:rPr>
          <w:lang w:val="uk-UA"/>
        </w:rPr>
        <w:lastRenderedPageBreak/>
        <w:t xml:space="preserve">На зміни в ціні акцій компанії можуть впливати фінансові новини. </w:t>
      </w:r>
      <w:r w:rsidR="003B237E">
        <w:rPr>
          <w:lang w:val="uk-UA"/>
        </w:rPr>
        <w:t>О</w:t>
      </w:r>
      <w:r>
        <w:rPr>
          <w:lang w:val="uk-UA"/>
        </w:rPr>
        <w:t>днією з причин прийняття певного рішення про інвестиції можуть бути</w:t>
      </w:r>
      <w:r w:rsidRPr="00F4363D">
        <w:t xml:space="preserve"> </w:t>
      </w:r>
      <w:proofErr w:type="spellStart"/>
      <w:r w:rsidRPr="005E3FC8">
        <w:t>новини</w:t>
      </w:r>
      <w:proofErr w:type="spellEnd"/>
      <w:r w:rsidRPr="005E3FC8">
        <w:t xml:space="preserve">, </w:t>
      </w:r>
      <w:proofErr w:type="spellStart"/>
      <w:r w:rsidRPr="005E3FC8">
        <w:t>пов’язані</w:t>
      </w:r>
      <w:proofErr w:type="spellEnd"/>
      <w:r w:rsidRPr="005E3FC8">
        <w:t xml:space="preserve"> з </w:t>
      </w:r>
      <w:proofErr w:type="spellStart"/>
      <w:r w:rsidRPr="005E3FC8">
        <w:t>об’єктом</w:t>
      </w:r>
      <w:proofErr w:type="spellEnd"/>
      <w:r w:rsidRPr="005E3FC8">
        <w:t xml:space="preserve"> </w:t>
      </w:r>
      <w:proofErr w:type="spellStart"/>
      <w:r w:rsidRPr="005E3FC8">
        <w:t>інвестицій</w:t>
      </w:r>
      <w:proofErr w:type="spellEnd"/>
      <w:r w:rsidRPr="005E3FC8">
        <w:t>.</w:t>
      </w:r>
    </w:p>
    <w:p w14:paraId="495A8DA6" w14:textId="67C2C153" w:rsidR="00CD0B3E" w:rsidRDefault="008F6F3F" w:rsidP="00F4363D">
      <w:pPr>
        <w:spacing w:line="360" w:lineRule="auto"/>
        <w:ind w:firstLine="720"/>
        <w:jc w:val="both"/>
        <w:rPr>
          <w:lang w:val="uk-UA"/>
        </w:rPr>
      </w:pPr>
      <w:r>
        <w:rPr>
          <w:lang w:val="uk-UA"/>
        </w:rPr>
        <w:t>Текст новин очищено та оброблено для подання в модель. Класифікація за настроєм на негативні, нейтральні та позитивні фінансові новини</w:t>
      </w:r>
      <w:r w:rsidR="00993DF8">
        <w:rPr>
          <w:lang w:val="uk-UA"/>
        </w:rPr>
        <w:t xml:space="preserve"> відбувається за допомогою </w:t>
      </w:r>
      <w:proofErr w:type="spellStart"/>
      <w:r w:rsidR="00993DF8">
        <w:rPr>
          <w:lang w:val="uk-UA"/>
        </w:rPr>
        <w:t>переднавченої</w:t>
      </w:r>
      <w:proofErr w:type="spellEnd"/>
      <w:r w:rsidR="00993DF8">
        <w:rPr>
          <w:lang w:val="uk-UA"/>
        </w:rPr>
        <w:t xml:space="preserve"> на фінансовому тексті </w:t>
      </w:r>
      <w:r w:rsidR="00993DF8">
        <w:rPr>
          <w:lang w:val="en-US"/>
        </w:rPr>
        <w:t xml:space="preserve">NLP </w:t>
      </w:r>
      <w:r w:rsidR="00993DF8">
        <w:rPr>
          <w:lang w:val="uk-UA"/>
        </w:rPr>
        <w:t xml:space="preserve">моделі </w:t>
      </w:r>
      <w:proofErr w:type="spellStart"/>
      <w:r w:rsidR="00993DF8">
        <w:rPr>
          <w:lang w:val="en-US"/>
        </w:rPr>
        <w:t>finBERT</w:t>
      </w:r>
      <w:proofErr w:type="spellEnd"/>
      <w:r>
        <w:rPr>
          <w:lang w:val="uk-UA"/>
        </w:rPr>
        <w:t xml:space="preserve">. </w:t>
      </w:r>
    </w:p>
    <w:p w14:paraId="357F7DEC" w14:textId="774C61CE" w:rsidR="00C66C2F" w:rsidRDefault="00C66C2F" w:rsidP="00460744">
      <w:pPr>
        <w:shd w:val="clear" w:color="auto" w:fill="F7CAAC" w:themeFill="accent2" w:themeFillTint="66"/>
        <w:spacing w:line="360" w:lineRule="auto"/>
        <w:ind w:firstLine="720"/>
        <w:jc w:val="both"/>
        <w:rPr>
          <w:lang w:val="en-US"/>
        </w:rPr>
      </w:pPr>
      <w:r>
        <w:rPr>
          <w:lang w:val="en-US"/>
        </w:rPr>
        <w:t>(</w:t>
      </w:r>
      <w:r>
        <w:rPr>
          <w:lang w:val="uk-UA"/>
        </w:rPr>
        <w:t xml:space="preserve">функція активації </w:t>
      </w:r>
      <w:proofErr w:type="spellStart"/>
      <w:r>
        <w:rPr>
          <w:lang w:val="en-US"/>
        </w:rPr>
        <w:t>GeLu</w:t>
      </w:r>
      <w:proofErr w:type="spellEnd"/>
      <w:r>
        <w:rPr>
          <w:lang w:val="en-US"/>
        </w:rPr>
        <w:t xml:space="preserve"> - </w:t>
      </w:r>
      <w:r w:rsidRPr="00C66C2F">
        <w:rPr>
          <w:lang w:val="en-US"/>
        </w:rPr>
        <w:t>Gaussian Error Linear Units</w:t>
      </w:r>
      <w:r>
        <w:rPr>
          <w:lang w:val="en-US"/>
        </w:rPr>
        <w:t>)</w:t>
      </w:r>
    </w:p>
    <w:p w14:paraId="48511BE3" w14:textId="5433F689" w:rsidR="00C66C2F" w:rsidRPr="00C66C2F" w:rsidRDefault="00C66C2F" w:rsidP="00460744">
      <w:pPr>
        <w:shd w:val="clear" w:color="auto" w:fill="F7CAAC" w:themeFill="accent2" w:themeFillTint="66"/>
        <w:spacing w:line="360" w:lineRule="auto"/>
        <w:ind w:firstLine="720"/>
        <w:jc w:val="both"/>
        <w:rPr>
          <w:lang w:val="en-US"/>
        </w:rPr>
      </w:pPr>
      <w:r w:rsidRPr="00C66C2F">
        <w:rPr>
          <w:noProof/>
          <w:lang w:val="en-US"/>
        </w:rPr>
        <w:drawing>
          <wp:inline distT="0" distB="0" distL="0" distR="0" wp14:anchorId="6885B81D" wp14:editId="6865989D">
            <wp:extent cx="2571750" cy="164423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6852" cy="1653889"/>
                    </a:xfrm>
                    <a:prstGeom prst="rect">
                      <a:avLst/>
                    </a:prstGeom>
                  </pic:spPr>
                </pic:pic>
              </a:graphicData>
            </a:graphic>
          </wp:inline>
        </w:drawing>
      </w:r>
    </w:p>
    <w:p w14:paraId="604AF38D" w14:textId="11B5DCF9" w:rsidR="00A016C5" w:rsidRDefault="000E7888" w:rsidP="000E7888">
      <w:pPr>
        <w:spacing w:line="360" w:lineRule="auto"/>
        <w:jc w:val="both"/>
        <w:rPr>
          <w:lang w:val="uk-UA"/>
        </w:rPr>
      </w:pPr>
      <w:r>
        <w:rPr>
          <w:lang w:val="uk-UA"/>
        </w:rPr>
        <w:t>13</w:t>
      </w:r>
    </w:p>
    <w:p w14:paraId="4B92B68A" w14:textId="5EB576B6" w:rsidR="00A016C5" w:rsidRDefault="00A016C5" w:rsidP="00F4363D">
      <w:pPr>
        <w:spacing w:line="360" w:lineRule="auto"/>
        <w:ind w:firstLine="720"/>
        <w:jc w:val="both"/>
        <w:rPr>
          <w:lang w:val="uk-UA"/>
        </w:rPr>
      </w:pPr>
      <w:r>
        <w:rPr>
          <w:lang w:val="uk-UA"/>
        </w:rPr>
        <w:t xml:space="preserve">На слайді бачимо отриманий </w:t>
      </w:r>
      <w:proofErr w:type="spellStart"/>
      <w:r>
        <w:rPr>
          <w:lang w:val="uk-UA"/>
        </w:rPr>
        <w:t>датасет</w:t>
      </w:r>
      <w:proofErr w:type="spellEnd"/>
      <w:r w:rsidR="00C66C2F">
        <w:rPr>
          <w:lang w:val="en-US"/>
        </w:rPr>
        <w:t xml:space="preserve"> </w:t>
      </w:r>
      <w:r w:rsidR="00C66C2F">
        <w:rPr>
          <w:lang w:val="uk-UA"/>
        </w:rPr>
        <w:t>з результатами класифікації та стовбчасту діаграму з кількістю значень кожного класу.</w:t>
      </w:r>
    </w:p>
    <w:p w14:paraId="72980C7D" w14:textId="364C8E38" w:rsidR="00EA516C" w:rsidRDefault="000E7888" w:rsidP="000E7888">
      <w:pPr>
        <w:spacing w:line="360" w:lineRule="auto"/>
        <w:jc w:val="both"/>
        <w:rPr>
          <w:lang w:val="uk-UA"/>
        </w:rPr>
      </w:pPr>
      <w:r>
        <w:rPr>
          <w:lang w:val="uk-UA"/>
        </w:rPr>
        <w:t>14</w:t>
      </w:r>
    </w:p>
    <w:p w14:paraId="7891F3D7" w14:textId="77777777" w:rsidR="00EA516C" w:rsidRPr="00EA516C" w:rsidRDefault="00EA516C" w:rsidP="00EA516C">
      <w:pPr>
        <w:spacing w:line="360" w:lineRule="auto"/>
        <w:ind w:firstLine="720"/>
        <w:jc w:val="both"/>
      </w:pPr>
      <w:r w:rsidRPr="00EA516C">
        <w:rPr>
          <w:lang w:val="uk-UA"/>
        </w:rPr>
        <w:t xml:space="preserve">Для зменшення розмірності даних застосовано </w:t>
      </w:r>
      <w:r w:rsidRPr="00EA516C">
        <w:rPr>
          <w:b/>
          <w:bCs/>
          <w:lang w:val="uk-UA"/>
        </w:rPr>
        <w:t xml:space="preserve">метод головних компонент </w:t>
      </w:r>
      <w:r w:rsidRPr="00EA516C">
        <w:rPr>
          <w:b/>
          <w:bCs/>
          <w:lang w:val="en-US"/>
        </w:rPr>
        <w:t>Principal Component Analysis</w:t>
      </w:r>
      <w:r w:rsidRPr="00EA516C">
        <w:rPr>
          <w:lang w:val="en-US"/>
        </w:rPr>
        <w:t>.</w:t>
      </w:r>
    </w:p>
    <w:p w14:paraId="12447652" w14:textId="30BC04F8" w:rsidR="00EA516C" w:rsidRPr="00EA516C" w:rsidRDefault="00EA516C" w:rsidP="00EA516C">
      <w:pPr>
        <w:spacing w:line="360" w:lineRule="auto"/>
        <w:ind w:firstLine="720"/>
        <w:jc w:val="both"/>
      </w:pPr>
      <w:r w:rsidRPr="00EA516C">
        <w:rPr>
          <w:lang w:val="uk-UA"/>
        </w:rPr>
        <w:t xml:space="preserve">Завдання алгоритму – знайти підпростори меншої розмірності, в ортогональній проекції на які </w:t>
      </w:r>
      <w:r w:rsidR="000E7888">
        <w:rPr>
          <w:lang w:val="uk-UA"/>
        </w:rPr>
        <w:t>дисперсія (</w:t>
      </w:r>
      <w:r w:rsidRPr="00EA516C">
        <w:rPr>
          <w:lang w:val="uk-UA"/>
        </w:rPr>
        <w:t>середньоквадратичне відхилення</w:t>
      </w:r>
      <w:r w:rsidR="000E7888">
        <w:rPr>
          <w:lang w:val="uk-UA"/>
        </w:rPr>
        <w:t>)</w:t>
      </w:r>
      <w:r w:rsidRPr="00EA516C">
        <w:rPr>
          <w:lang w:val="uk-UA"/>
        </w:rPr>
        <w:t xml:space="preserve"> є максимальним.</w:t>
      </w:r>
    </w:p>
    <w:p w14:paraId="677BDAF7" w14:textId="77777777" w:rsidR="00EA516C" w:rsidRPr="00EA516C" w:rsidRDefault="00EA516C" w:rsidP="00EA516C">
      <w:pPr>
        <w:spacing w:line="276" w:lineRule="auto"/>
        <w:ind w:firstLine="720"/>
        <w:jc w:val="both"/>
      </w:pPr>
      <w:r w:rsidRPr="00EA516C">
        <w:rPr>
          <w:lang w:val="uk-UA"/>
        </w:rPr>
        <w:t xml:space="preserve">Переваги </w:t>
      </w:r>
      <w:r w:rsidRPr="00EA516C">
        <w:rPr>
          <w:lang w:val="en-US"/>
        </w:rPr>
        <w:t>PCA:</w:t>
      </w:r>
    </w:p>
    <w:p w14:paraId="158C11E5" w14:textId="77777777" w:rsidR="00EA516C" w:rsidRPr="00EA516C" w:rsidRDefault="00EA516C" w:rsidP="00EA516C">
      <w:pPr>
        <w:numPr>
          <w:ilvl w:val="0"/>
          <w:numId w:val="2"/>
        </w:numPr>
        <w:spacing w:line="276" w:lineRule="auto"/>
        <w:jc w:val="both"/>
      </w:pPr>
      <w:r w:rsidRPr="00EA516C">
        <w:rPr>
          <w:lang w:val="uk-UA"/>
        </w:rPr>
        <w:t xml:space="preserve">Видаляє </w:t>
      </w:r>
      <w:proofErr w:type="spellStart"/>
      <w:r w:rsidRPr="00EA516C">
        <w:rPr>
          <w:lang w:val="uk-UA"/>
        </w:rPr>
        <w:t>корельовані</w:t>
      </w:r>
      <w:proofErr w:type="spellEnd"/>
      <w:r w:rsidRPr="00EA516C">
        <w:rPr>
          <w:lang w:val="uk-UA"/>
        </w:rPr>
        <w:t xml:space="preserve"> ознаки</w:t>
      </w:r>
    </w:p>
    <w:p w14:paraId="399741B4" w14:textId="77777777" w:rsidR="00EA516C" w:rsidRPr="00EA516C" w:rsidRDefault="00EA516C" w:rsidP="00EA516C">
      <w:pPr>
        <w:numPr>
          <w:ilvl w:val="0"/>
          <w:numId w:val="2"/>
        </w:numPr>
        <w:spacing w:line="276" w:lineRule="auto"/>
        <w:jc w:val="both"/>
      </w:pPr>
      <w:r w:rsidRPr="00EA516C">
        <w:rPr>
          <w:lang w:val="uk-UA"/>
        </w:rPr>
        <w:t>Підвищує продуктивність алгоритму</w:t>
      </w:r>
    </w:p>
    <w:p w14:paraId="7AC0631D" w14:textId="77777777" w:rsidR="00EA516C" w:rsidRPr="00EA516C" w:rsidRDefault="00EA516C" w:rsidP="00EA516C">
      <w:pPr>
        <w:numPr>
          <w:ilvl w:val="0"/>
          <w:numId w:val="2"/>
        </w:numPr>
        <w:spacing w:line="276" w:lineRule="auto"/>
        <w:jc w:val="both"/>
      </w:pPr>
      <w:r w:rsidRPr="00EA516C">
        <w:rPr>
          <w:lang w:val="uk-UA"/>
        </w:rPr>
        <w:t>Зменшує перенавчання</w:t>
      </w:r>
    </w:p>
    <w:p w14:paraId="41A74FBD" w14:textId="15F1EA49" w:rsidR="00EA516C" w:rsidRPr="00EA516C" w:rsidRDefault="00EA516C" w:rsidP="00EA516C">
      <w:pPr>
        <w:spacing w:line="276" w:lineRule="auto"/>
        <w:ind w:firstLine="720"/>
        <w:jc w:val="both"/>
      </w:pPr>
      <w:r w:rsidRPr="00EA516C">
        <w:rPr>
          <w:lang w:val="uk-UA"/>
        </w:rPr>
        <w:lastRenderedPageBreak/>
        <w:t>Недолік</w:t>
      </w:r>
      <w:r w:rsidR="003B237E">
        <w:rPr>
          <w:lang w:val="uk-UA"/>
        </w:rPr>
        <w:t>ами</w:t>
      </w:r>
      <w:r w:rsidRPr="00EA516C">
        <w:rPr>
          <w:lang w:val="uk-UA"/>
        </w:rPr>
        <w:t xml:space="preserve"> </w:t>
      </w:r>
      <w:r w:rsidRPr="00EA516C">
        <w:rPr>
          <w:lang w:val="en-US"/>
        </w:rPr>
        <w:t>PCA</w:t>
      </w:r>
      <w:r w:rsidR="003B237E">
        <w:rPr>
          <w:lang w:val="uk-UA"/>
        </w:rPr>
        <w:t xml:space="preserve"> є те, що</w:t>
      </w:r>
      <w:r w:rsidRPr="00EA516C">
        <w:rPr>
          <w:lang w:val="en-US"/>
        </w:rPr>
        <w:t>:</w:t>
      </w:r>
    </w:p>
    <w:p w14:paraId="4AAAD768" w14:textId="77777777" w:rsidR="00EA516C" w:rsidRPr="00EA516C" w:rsidRDefault="00EA516C" w:rsidP="00EA516C">
      <w:pPr>
        <w:numPr>
          <w:ilvl w:val="0"/>
          <w:numId w:val="3"/>
        </w:numPr>
        <w:spacing w:line="276" w:lineRule="auto"/>
        <w:jc w:val="both"/>
      </w:pPr>
      <w:r w:rsidRPr="00EA516C">
        <w:rPr>
          <w:lang w:val="uk-UA"/>
        </w:rPr>
        <w:t>Незалежні змінні стають менш інтерпретованими</w:t>
      </w:r>
    </w:p>
    <w:p w14:paraId="17169124" w14:textId="36BF2FFE" w:rsidR="00EA516C" w:rsidRPr="00EA516C" w:rsidRDefault="00EA516C" w:rsidP="00EA516C">
      <w:pPr>
        <w:numPr>
          <w:ilvl w:val="0"/>
          <w:numId w:val="3"/>
        </w:numPr>
        <w:spacing w:line="276" w:lineRule="auto"/>
        <w:jc w:val="both"/>
      </w:pPr>
      <w:r w:rsidRPr="00EA516C">
        <w:rPr>
          <w:lang w:val="uk-UA"/>
        </w:rPr>
        <w:t>Перед застосуванням РСА необхідно виконати стандартизацію</w:t>
      </w:r>
      <w:r w:rsidR="003B237E">
        <w:rPr>
          <w:lang w:val="uk-UA"/>
        </w:rPr>
        <w:t xml:space="preserve"> або центрування ознак</w:t>
      </w:r>
    </w:p>
    <w:p w14:paraId="3879E043" w14:textId="09BD8B6A" w:rsidR="00EA516C" w:rsidRPr="001F78F1" w:rsidRDefault="00EA516C" w:rsidP="00EA516C">
      <w:pPr>
        <w:numPr>
          <w:ilvl w:val="0"/>
          <w:numId w:val="3"/>
        </w:numPr>
        <w:spacing w:line="276" w:lineRule="auto"/>
        <w:jc w:val="both"/>
      </w:pPr>
      <w:r w:rsidRPr="00EA516C">
        <w:rPr>
          <w:lang w:val="uk-UA"/>
        </w:rPr>
        <w:t>Втрата деякої частини інформації</w:t>
      </w:r>
    </w:p>
    <w:p w14:paraId="113345CB" w14:textId="5C4A3AD7" w:rsidR="000E7888" w:rsidRPr="000E7888" w:rsidRDefault="000E7888" w:rsidP="000E7888">
      <w:pPr>
        <w:spacing w:line="276" w:lineRule="auto"/>
        <w:jc w:val="both"/>
        <w:rPr>
          <w:lang w:val="uk-UA"/>
        </w:rPr>
      </w:pPr>
      <w:r>
        <w:rPr>
          <w:lang w:val="uk-UA"/>
        </w:rPr>
        <w:t>15</w:t>
      </w:r>
    </w:p>
    <w:p w14:paraId="6D243671" w14:textId="6ABD3D45" w:rsidR="00D64D6D" w:rsidRDefault="000A2254" w:rsidP="00D64D6D">
      <w:pPr>
        <w:spacing w:line="360" w:lineRule="auto"/>
        <w:ind w:left="360" w:firstLine="360"/>
        <w:jc w:val="both"/>
      </w:pPr>
      <w:r>
        <w:rPr>
          <w:lang w:val="uk-UA"/>
        </w:rPr>
        <w:t>Для</w:t>
      </w:r>
      <w:r w:rsidR="003B237E">
        <w:rPr>
          <w:lang w:val="uk-UA"/>
        </w:rPr>
        <w:t xml:space="preserve"> </w:t>
      </w:r>
      <w:r>
        <w:rPr>
          <w:lang w:val="uk-UA"/>
        </w:rPr>
        <w:t>прогнозування</w:t>
      </w:r>
      <w:r w:rsidR="00D64D6D">
        <w:t xml:space="preserve"> </w:t>
      </w:r>
      <w:proofErr w:type="spellStart"/>
      <w:r w:rsidR="00D64D6D">
        <w:t>фінансових</w:t>
      </w:r>
      <w:proofErr w:type="spellEnd"/>
      <w:r w:rsidR="00D64D6D">
        <w:t xml:space="preserve"> </w:t>
      </w:r>
      <w:proofErr w:type="spellStart"/>
      <w:r w:rsidR="00D64D6D">
        <w:t>числових</w:t>
      </w:r>
      <w:proofErr w:type="spellEnd"/>
      <w:r w:rsidR="00D64D6D">
        <w:t xml:space="preserve"> </w:t>
      </w:r>
      <w:proofErr w:type="spellStart"/>
      <w:r w:rsidR="00D64D6D">
        <w:t>рядів</w:t>
      </w:r>
      <w:proofErr w:type="spellEnd"/>
      <w:r w:rsidR="00D64D6D">
        <w:t xml:space="preserve"> </w:t>
      </w:r>
      <w:proofErr w:type="spellStart"/>
      <w:r w:rsidR="00D64D6D">
        <w:t>було</w:t>
      </w:r>
      <w:proofErr w:type="spellEnd"/>
      <w:r w:rsidR="00D64D6D">
        <w:t xml:space="preserve"> </w:t>
      </w:r>
      <w:proofErr w:type="spellStart"/>
      <w:r w:rsidR="00D64D6D">
        <w:t>обрано</w:t>
      </w:r>
      <w:proofErr w:type="spellEnd"/>
      <w:r w:rsidR="00D64D6D">
        <w:t xml:space="preserve"> </w:t>
      </w:r>
      <w:r>
        <w:rPr>
          <w:lang w:val="uk-UA"/>
        </w:rPr>
        <w:t>нейронну мережу</w:t>
      </w:r>
      <w:r w:rsidR="00D64D6D">
        <w:t xml:space="preserve"> </w:t>
      </w:r>
      <w:proofErr w:type="spellStart"/>
      <w:r w:rsidR="00D64D6D">
        <w:t>довг</w:t>
      </w:r>
      <w:r>
        <w:rPr>
          <w:lang w:val="uk-UA"/>
        </w:rPr>
        <w:t>ої</w:t>
      </w:r>
      <w:proofErr w:type="spellEnd"/>
      <w:r w:rsidR="00D64D6D">
        <w:t xml:space="preserve"> </w:t>
      </w:r>
      <w:proofErr w:type="spellStart"/>
      <w:r w:rsidR="00D64D6D">
        <w:t>короткостроков</w:t>
      </w:r>
      <w:r>
        <w:rPr>
          <w:lang w:val="uk-UA"/>
        </w:rPr>
        <w:t>ої</w:t>
      </w:r>
      <w:proofErr w:type="spellEnd"/>
      <w:r w:rsidR="00D64D6D">
        <w:t xml:space="preserve"> </w:t>
      </w:r>
      <w:proofErr w:type="spellStart"/>
      <w:r w:rsidR="00D64D6D">
        <w:t>пам’ят</w:t>
      </w:r>
      <w:proofErr w:type="spellEnd"/>
      <w:r w:rsidR="003B237E">
        <w:rPr>
          <w:lang w:val="uk-UA"/>
        </w:rPr>
        <w:t>і</w:t>
      </w:r>
      <w:r w:rsidR="00D64D6D">
        <w:rPr>
          <w:lang w:val="en-US"/>
        </w:rPr>
        <w:t xml:space="preserve"> LSTM</w:t>
      </w:r>
      <w:r w:rsidR="00D64D6D">
        <w:t>.</w:t>
      </w:r>
    </w:p>
    <w:p w14:paraId="369AE8FC" w14:textId="137C0359" w:rsidR="00EA516C" w:rsidRDefault="00D64D6D" w:rsidP="00D64D6D">
      <w:pPr>
        <w:spacing w:line="360" w:lineRule="auto"/>
        <w:ind w:left="360" w:firstLine="360"/>
        <w:jc w:val="both"/>
        <w:rPr>
          <w:lang w:val="en-US"/>
        </w:rPr>
      </w:pPr>
      <w:r>
        <w:t xml:space="preserve">Один з </w:t>
      </w:r>
      <w:proofErr w:type="spellStart"/>
      <w:r>
        <w:t>методів</w:t>
      </w:r>
      <w:proofErr w:type="spellEnd"/>
      <w:r>
        <w:rPr>
          <w:lang w:val="en-US"/>
        </w:rPr>
        <w:t xml:space="preserve"> </w:t>
      </w:r>
      <w:proofErr w:type="spellStart"/>
      <w:r>
        <w:t>реалізації</w:t>
      </w:r>
      <w:proofErr w:type="spellEnd"/>
      <w:r>
        <w:t xml:space="preserve"> </w:t>
      </w:r>
      <w:proofErr w:type="spellStart"/>
      <w:r>
        <w:t>рекурентної</w:t>
      </w:r>
      <w:proofErr w:type="spellEnd"/>
      <w:r>
        <w:t xml:space="preserve"> </w:t>
      </w:r>
      <w:proofErr w:type="spellStart"/>
      <w:r>
        <w:t>нейронної</w:t>
      </w:r>
      <w:proofErr w:type="spellEnd"/>
      <w:r>
        <w:t xml:space="preserve"> </w:t>
      </w:r>
      <w:proofErr w:type="spellStart"/>
      <w:r>
        <w:t>мережі</w:t>
      </w:r>
      <w:proofErr w:type="spellEnd"/>
      <w:r>
        <w:t xml:space="preserve"> – </w:t>
      </w:r>
      <w:proofErr w:type="spellStart"/>
      <w:r>
        <w:t>багато</w:t>
      </w:r>
      <w:proofErr w:type="spellEnd"/>
      <w:r>
        <w:t>-до-</w:t>
      </w:r>
      <w:proofErr w:type="spellStart"/>
      <w:r>
        <w:t>багато</w:t>
      </w:r>
      <w:proofErr w:type="spellEnd"/>
      <w:r>
        <w:t xml:space="preserve">, </w:t>
      </w:r>
      <w:proofErr w:type="spellStart"/>
      <w:r>
        <w:t>тобто</w:t>
      </w:r>
      <w:proofErr w:type="spellEnd"/>
      <w:r>
        <w:t xml:space="preserve"> </w:t>
      </w:r>
      <w:r>
        <w:rPr>
          <w:lang w:val="en-US"/>
        </w:rPr>
        <w:t>many-to-many</w:t>
      </w:r>
      <w:r>
        <w:t xml:space="preserve">, </w:t>
      </w:r>
      <w:proofErr w:type="spellStart"/>
      <w:r>
        <w:t>що</w:t>
      </w:r>
      <w:proofErr w:type="spellEnd"/>
      <w:r>
        <w:t xml:space="preserve"> </w:t>
      </w:r>
      <w:proofErr w:type="spellStart"/>
      <w:r>
        <w:t>дозволяє</w:t>
      </w:r>
      <w:proofErr w:type="spellEnd"/>
      <w:r w:rsidR="009D450F">
        <w:rPr>
          <w:lang w:val="uk-UA"/>
        </w:rPr>
        <w:t xml:space="preserve"> </w:t>
      </w:r>
      <w:proofErr w:type="spellStart"/>
      <w:r>
        <w:t>подавати</w:t>
      </w:r>
      <w:proofErr w:type="spellEnd"/>
      <w:r>
        <w:t xml:space="preserve"> </w:t>
      </w:r>
      <w:proofErr w:type="spellStart"/>
      <w:r>
        <w:t>послідовності</w:t>
      </w:r>
      <w:proofErr w:type="spellEnd"/>
      <w:r>
        <w:t xml:space="preserve"> на </w:t>
      </w:r>
      <w:proofErr w:type="spellStart"/>
      <w:r>
        <w:t>вхід</w:t>
      </w:r>
      <w:proofErr w:type="spellEnd"/>
      <w:r>
        <w:t xml:space="preserve"> </w:t>
      </w:r>
      <w:proofErr w:type="spellStart"/>
      <w:r>
        <w:t>моделі</w:t>
      </w:r>
      <w:proofErr w:type="spellEnd"/>
      <w:r>
        <w:t xml:space="preserve"> та </w:t>
      </w:r>
      <w:proofErr w:type="spellStart"/>
      <w:r>
        <w:t>отримувати</w:t>
      </w:r>
      <w:proofErr w:type="spellEnd"/>
      <w:r>
        <w:t xml:space="preserve"> </w:t>
      </w:r>
      <w:proofErr w:type="spellStart"/>
      <w:r>
        <w:t>послідовності</w:t>
      </w:r>
      <w:proofErr w:type="spellEnd"/>
      <w:r>
        <w:t xml:space="preserve"> в </w:t>
      </w:r>
      <w:proofErr w:type="spellStart"/>
      <w:r>
        <w:t>результаті</w:t>
      </w:r>
      <w:proofErr w:type="spellEnd"/>
      <w:r>
        <w:t xml:space="preserve"> </w:t>
      </w:r>
      <w:proofErr w:type="spellStart"/>
      <w:r>
        <w:t>прогнозування</w:t>
      </w:r>
      <w:proofErr w:type="spellEnd"/>
      <w:r>
        <w:rPr>
          <w:lang w:val="en-US"/>
        </w:rPr>
        <w:t>.</w:t>
      </w:r>
    </w:p>
    <w:p w14:paraId="28AB297E" w14:textId="443D2DE6" w:rsidR="00D64D6D" w:rsidRDefault="00D64D6D" w:rsidP="00D64D6D">
      <w:pPr>
        <w:spacing w:line="360" w:lineRule="auto"/>
        <w:ind w:left="360" w:firstLine="360"/>
        <w:rPr>
          <w:lang w:val="uk-UA"/>
        </w:rPr>
      </w:pPr>
      <w:r w:rsidRPr="00D64D6D">
        <w:rPr>
          <w:lang w:val="en-US"/>
        </w:rPr>
        <w:t xml:space="preserve">LSTM </w:t>
      </w:r>
      <w:r w:rsidRPr="00D64D6D">
        <w:rPr>
          <w:lang w:val="uk-UA"/>
        </w:rPr>
        <w:t xml:space="preserve">розроблений для </w:t>
      </w:r>
      <w:r w:rsidRPr="00D64D6D">
        <w:rPr>
          <w:b/>
          <w:bCs/>
          <w:lang w:val="uk-UA"/>
        </w:rPr>
        <w:t>уникнення проблеми довгострокової залежності</w:t>
      </w:r>
      <w:r w:rsidRPr="00D64D6D">
        <w:rPr>
          <w:lang w:val="uk-UA"/>
        </w:rPr>
        <w:t xml:space="preserve">. Ключовий елемент – стан </w:t>
      </w:r>
      <w:proofErr w:type="spellStart"/>
      <w:r w:rsidRPr="00D64D6D">
        <w:rPr>
          <w:lang w:val="uk-UA"/>
        </w:rPr>
        <w:t>ячейки</w:t>
      </w:r>
      <w:proofErr w:type="spellEnd"/>
      <w:r w:rsidRPr="00D64D6D">
        <w:rPr>
          <w:lang w:val="uk-UA"/>
        </w:rPr>
        <w:t xml:space="preserve"> – елемент, що проходить крізь весь ланцюг. Інформація може переміщуватись по ньому</w:t>
      </w:r>
      <w:r w:rsidR="00DE6357">
        <w:rPr>
          <w:lang w:val="uk-UA"/>
        </w:rPr>
        <w:t xml:space="preserve">, що позитивно впливає на знаходження віддалених </w:t>
      </w:r>
      <w:proofErr w:type="spellStart"/>
      <w:r w:rsidR="00DE6357">
        <w:rPr>
          <w:lang w:val="uk-UA"/>
        </w:rPr>
        <w:t>зв’язків</w:t>
      </w:r>
      <w:proofErr w:type="spellEnd"/>
      <w:r w:rsidR="00DE6357">
        <w:rPr>
          <w:lang w:val="uk-UA"/>
        </w:rPr>
        <w:t>, прихованих поведінкових особливостей.</w:t>
      </w:r>
    </w:p>
    <w:p w14:paraId="69105868" w14:textId="0A6CBB9C" w:rsidR="00EC4EA4" w:rsidRDefault="00EC4EA4" w:rsidP="00D64D6D">
      <w:pPr>
        <w:spacing w:line="360" w:lineRule="auto"/>
        <w:ind w:left="360" w:firstLine="360"/>
        <w:jc w:val="both"/>
        <w:rPr>
          <w:lang w:val="uk-UA"/>
        </w:rPr>
      </w:pPr>
      <w:r>
        <w:rPr>
          <w:lang w:val="uk-UA"/>
        </w:rPr>
        <w:t>16 (схема)</w:t>
      </w:r>
    </w:p>
    <w:p w14:paraId="08660241" w14:textId="054E3FEA" w:rsidR="00EC4EA4" w:rsidRDefault="00EC4EA4" w:rsidP="00D64D6D">
      <w:pPr>
        <w:spacing w:line="360" w:lineRule="auto"/>
        <w:ind w:left="360" w:firstLine="360"/>
        <w:jc w:val="both"/>
        <w:rPr>
          <w:lang w:val="uk-UA"/>
        </w:rPr>
      </w:pPr>
      <w:r>
        <w:rPr>
          <w:lang w:val="uk-UA"/>
        </w:rPr>
        <w:t xml:space="preserve">На слайді можна побачити схему, яка відображає послідовність дій, виконаних при створенні, обробці ознак </w:t>
      </w:r>
      <w:r w:rsidR="00786979">
        <w:rPr>
          <w:lang w:val="uk-UA"/>
        </w:rPr>
        <w:t>для отримання фінального результату</w:t>
      </w:r>
      <w:r>
        <w:rPr>
          <w:lang w:val="uk-UA"/>
        </w:rPr>
        <w:t>.</w:t>
      </w:r>
    </w:p>
    <w:p w14:paraId="79FB3672" w14:textId="48F057E8" w:rsidR="00DE6357" w:rsidRDefault="00DE6357" w:rsidP="00D64D6D">
      <w:pPr>
        <w:spacing w:line="360" w:lineRule="auto"/>
        <w:ind w:left="360" w:firstLine="360"/>
        <w:jc w:val="both"/>
        <w:rPr>
          <w:lang w:val="uk-UA"/>
        </w:rPr>
      </w:pPr>
      <w:r>
        <w:rPr>
          <w:lang w:val="uk-UA"/>
        </w:rPr>
        <w:t>17</w:t>
      </w:r>
    </w:p>
    <w:p w14:paraId="47694003" w14:textId="5A63B9E6" w:rsidR="00DE6357" w:rsidRDefault="000A2254" w:rsidP="00D64D6D">
      <w:pPr>
        <w:spacing w:line="360" w:lineRule="auto"/>
        <w:ind w:left="360" w:firstLine="360"/>
        <w:jc w:val="both"/>
        <w:rPr>
          <w:lang w:val="uk-UA"/>
        </w:rPr>
      </w:pPr>
      <w:r>
        <w:rPr>
          <w:lang w:val="uk-UA"/>
        </w:rPr>
        <w:t xml:space="preserve">Представлено </w:t>
      </w:r>
      <w:proofErr w:type="spellStart"/>
      <w:r w:rsidR="00DE6357">
        <w:rPr>
          <w:lang w:val="uk-UA"/>
        </w:rPr>
        <w:t>корр</w:t>
      </w:r>
      <w:proofErr w:type="spellEnd"/>
      <w:r w:rsidR="00DE6357">
        <w:rPr>
          <w:lang w:val="uk-UA"/>
        </w:rPr>
        <w:t xml:space="preserve"> матриці</w:t>
      </w:r>
      <w:r>
        <w:rPr>
          <w:lang w:val="uk-UA"/>
        </w:rPr>
        <w:t xml:space="preserve"> активів, вони мають високу кореляцію, </w:t>
      </w:r>
      <w:r w:rsidR="003B237E">
        <w:rPr>
          <w:lang w:val="uk-UA"/>
        </w:rPr>
        <w:t>якої</w:t>
      </w:r>
      <w:r>
        <w:rPr>
          <w:lang w:val="uk-UA"/>
        </w:rPr>
        <w:t xml:space="preserve"> можна</w:t>
      </w:r>
      <w:r w:rsidR="003B237E">
        <w:rPr>
          <w:lang w:val="uk-UA"/>
        </w:rPr>
        <w:t xml:space="preserve"> буде</w:t>
      </w:r>
      <w:r>
        <w:rPr>
          <w:lang w:val="uk-UA"/>
        </w:rPr>
        <w:t xml:space="preserve"> позбутися за допомогою методу головних компонент.</w:t>
      </w:r>
    </w:p>
    <w:p w14:paraId="0E44A0B4" w14:textId="4D99C2CC" w:rsidR="00DE6357" w:rsidRDefault="00DE6357" w:rsidP="00D64D6D">
      <w:pPr>
        <w:spacing w:line="360" w:lineRule="auto"/>
        <w:ind w:left="360" w:firstLine="360"/>
        <w:jc w:val="both"/>
        <w:rPr>
          <w:lang w:val="uk-UA"/>
        </w:rPr>
      </w:pPr>
      <w:r>
        <w:rPr>
          <w:lang w:val="uk-UA"/>
        </w:rPr>
        <w:t>18</w:t>
      </w:r>
    </w:p>
    <w:p w14:paraId="73272342" w14:textId="170234F1" w:rsidR="00865CDE" w:rsidRPr="00865CDE" w:rsidRDefault="00865CDE" w:rsidP="00865CDE">
      <w:pPr>
        <w:spacing w:line="360" w:lineRule="auto"/>
        <w:ind w:left="360" w:firstLine="360"/>
        <w:jc w:val="both"/>
      </w:pPr>
      <w:r w:rsidRPr="00865CDE">
        <w:rPr>
          <w:lang w:val="uk-UA"/>
        </w:rPr>
        <w:t>Виконано кодування</w:t>
      </w:r>
      <w:r w:rsidRPr="00865CDE">
        <w:rPr>
          <w:lang w:val="ru-RU"/>
        </w:rPr>
        <w:t xml:space="preserve"> </w:t>
      </w:r>
      <w:proofErr w:type="spellStart"/>
      <w:r w:rsidRPr="00865CDE">
        <w:rPr>
          <w:lang w:val="ru-RU"/>
        </w:rPr>
        <w:t>категоріальних</w:t>
      </w:r>
      <w:proofErr w:type="spellEnd"/>
      <w:r w:rsidRPr="00865CDE">
        <w:rPr>
          <w:lang w:val="ru-RU"/>
        </w:rPr>
        <w:t xml:space="preserve"> </w:t>
      </w:r>
      <w:proofErr w:type="spellStart"/>
      <w:r w:rsidRPr="00865CDE">
        <w:rPr>
          <w:lang w:val="ru-RU"/>
        </w:rPr>
        <w:t>змінних</w:t>
      </w:r>
      <w:proofErr w:type="spellEnd"/>
      <w:r>
        <w:rPr>
          <w:lang w:val="en-US"/>
        </w:rPr>
        <w:t xml:space="preserve"> </w:t>
      </w:r>
      <w:r>
        <w:rPr>
          <w:lang w:val="uk-UA"/>
        </w:rPr>
        <w:t xml:space="preserve">методом </w:t>
      </w:r>
      <w:proofErr w:type="spellStart"/>
      <w:r>
        <w:rPr>
          <w:lang w:val="en-US"/>
        </w:rPr>
        <w:t>LabelEncoding</w:t>
      </w:r>
      <w:proofErr w:type="spellEnd"/>
      <w:r w:rsidRPr="00865CDE">
        <w:rPr>
          <w:lang w:val="ru-RU"/>
        </w:rPr>
        <w:t>.</w:t>
      </w:r>
    </w:p>
    <w:p w14:paraId="3F809F27" w14:textId="77777777" w:rsidR="00865CDE" w:rsidRPr="00865CDE" w:rsidRDefault="00865CDE" w:rsidP="00865CDE">
      <w:pPr>
        <w:spacing w:line="360" w:lineRule="auto"/>
        <w:ind w:left="360" w:firstLine="360"/>
        <w:jc w:val="both"/>
      </w:pPr>
      <w:proofErr w:type="spellStart"/>
      <w:r w:rsidRPr="00865CDE">
        <w:rPr>
          <w:lang w:val="ru-RU"/>
        </w:rPr>
        <w:t>Дані</w:t>
      </w:r>
      <w:proofErr w:type="spellEnd"/>
      <w:r w:rsidRPr="00865CDE">
        <w:rPr>
          <w:lang w:val="ru-RU"/>
        </w:rPr>
        <w:t xml:space="preserve">: </w:t>
      </w:r>
    </w:p>
    <w:p w14:paraId="44665E87" w14:textId="77777777" w:rsidR="00865CDE" w:rsidRPr="00865CDE" w:rsidRDefault="00865CDE" w:rsidP="00865CDE">
      <w:pPr>
        <w:numPr>
          <w:ilvl w:val="0"/>
          <w:numId w:val="4"/>
        </w:numPr>
        <w:spacing w:line="276" w:lineRule="auto"/>
        <w:jc w:val="both"/>
      </w:pPr>
      <w:proofErr w:type="spellStart"/>
      <w:r w:rsidRPr="00865CDE">
        <w:rPr>
          <w:lang w:val="ru-RU"/>
        </w:rPr>
        <w:lastRenderedPageBreak/>
        <w:t>розділено</w:t>
      </w:r>
      <w:proofErr w:type="spellEnd"/>
      <w:r w:rsidRPr="00865CDE">
        <w:rPr>
          <w:lang w:val="ru-RU"/>
        </w:rPr>
        <w:t xml:space="preserve"> на </w:t>
      </w:r>
      <w:r w:rsidRPr="00865CDE">
        <w:rPr>
          <w:lang w:val="uk-UA"/>
        </w:rPr>
        <w:t xml:space="preserve">тренувальну, </w:t>
      </w:r>
      <w:proofErr w:type="spellStart"/>
      <w:r w:rsidRPr="00865CDE">
        <w:rPr>
          <w:lang w:val="uk-UA"/>
        </w:rPr>
        <w:t>валідаційну</w:t>
      </w:r>
      <w:proofErr w:type="spellEnd"/>
      <w:r w:rsidRPr="00865CDE">
        <w:rPr>
          <w:lang w:val="uk-UA"/>
        </w:rPr>
        <w:t xml:space="preserve"> та тестову вибірки </w:t>
      </w:r>
    </w:p>
    <w:p w14:paraId="26454633" w14:textId="77777777" w:rsidR="00865CDE" w:rsidRPr="00865CDE" w:rsidRDefault="00865CDE" w:rsidP="00865CDE">
      <w:pPr>
        <w:numPr>
          <w:ilvl w:val="0"/>
          <w:numId w:val="4"/>
        </w:numPr>
        <w:spacing w:line="276" w:lineRule="auto"/>
        <w:jc w:val="both"/>
      </w:pPr>
      <w:r w:rsidRPr="00865CDE">
        <w:rPr>
          <w:lang w:val="uk-UA"/>
        </w:rPr>
        <w:t>стандартизовано (тренувальні та тестові окремо, використовуючи тільки тренувальні)</w:t>
      </w:r>
    </w:p>
    <w:p w14:paraId="4AA2CE3F" w14:textId="4ACD5B8F" w:rsidR="00865CDE" w:rsidRPr="00865CDE" w:rsidRDefault="00865CDE" w:rsidP="00865CDE">
      <w:pPr>
        <w:numPr>
          <w:ilvl w:val="0"/>
          <w:numId w:val="4"/>
        </w:numPr>
        <w:spacing w:line="276" w:lineRule="auto"/>
        <w:jc w:val="both"/>
      </w:pPr>
      <w:r w:rsidRPr="00865CDE">
        <w:rPr>
          <w:lang w:val="uk-UA"/>
        </w:rPr>
        <w:t xml:space="preserve">Розмірність </w:t>
      </w:r>
      <w:proofErr w:type="spellStart"/>
      <w:r w:rsidR="00786979">
        <w:rPr>
          <w:lang w:val="uk-UA"/>
        </w:rPr>
        <w:t>датасету</w:t>
      </w:r>
      <w:proofErr w:type="spellEnd"/>
      <w:r w:rsidR="00786979">
        <w:rPr>
          <w:lang w:val="uk-UA"/>
        </w:rPr>
        <w:t xml:space="preserve"> </w:t>
      </w:r>
      <w:r w:rsidRPr="00865CDE">
        <w:rPr>
          <w:lang w:val="uk-UA"/>
        </w:rPr>
        <w:t>понижено методом головних компонент з 81 до 31</w:t>
      </w:r>
    </w:p>
    <w:p w14:paraId="62CF17CF" w14:textId="358F7994" w:rsidR="00865CDE" w:rsidRPr="00865CDE" w:rsidRDefault="00786979" w:rsidP="00865CDE">
      <w:pPr>
        <w:numPr>
          <w:ilvl w:val="0"/>
          <w:numId w:val="4"/>
        </w:numPr>
        <w:spacing w:line="276" w:lineRule="auto"/>
        <w:jc w:val="both"/>
      </w:pPr>
      <w:r>
        <w:rPr>
          <w:lang w:val="uk-UA"/>
        </w:rPr>
        <w:t xml:space="preserve">Дані </w:t>
      </w:r>
      <w:proofErr w:type="spellStart"/>
      <w:r>
        <w:rPr>
          <w:lang w:val="uk-UA"/>
        </w:rPr>
        <w:t>с</w:t>
      </w:r>
      <w:r w:rsidR="00865CDE" w:rsidRPr="00865CDE">
        <w:rPr>
          <w:lang w:val="uk-UA"/>
        </w:rPr>
        <w:t>таціонаризовано</w:t>
      </w:r>
      <w:proofErr w:type="spellEnd"/>
      <w:r w:rsidR="00865CDE" w:rsidRPr="00865CDE">
        <w:rPr>
          <w:lang w:val="uk-UA"/>
        </w:rPr>
        <w:t xml:space="preserve"> </w:t>
      </w:r>
    </w:p>
    <w:p w14:paraId="1ED2EDD1" w14:textId="5B9494C8" w:rsidR="00DE6357" w:rsidRPr="001F78F1" w:rsidRDefault="00865CDE" w:rsidP="001F78F1">
      <w:pPr>
        <w:numPr>
          <w:ilvl w:val="0"/>
          <w:numId w:val="4"/>
        </w:numPr>
        <w:spacing w:line="276" w:lineRule="auto"/>
        <w:jc w:val="both"/>
      </w:pPr>
      <w:r w:rsidRPr="00865CDE">
        <w:rPr>
          <w:lang w:val="uk-UA"/>
        </w:rPr>
        <w:t>Досліджено на стаціонарність розширеним тестом Діки-</w:t>
      </w:r>
      <w:proofErr w:type="spellStart"/>
      <w:r w:rsidRPr="00865CDE">
        <w:rPr>
          <w:lang w:val="uk-UA"/>
        </w:rPr>
        <w:t>Фуллера</w:t>
      </w:r>
      <w:proofErr w:type="spellEnd"/>
      <w:r w:rsidRPr="00865CDE">
        <w:rPr>
          <w:lang w:val="uk-UA"/>
        </w:rPr>
        <w:t xml:space="preserve"> (рівень значимості 0.05). </w:t>
      </w:r>
      <w:proofErr w:type="spellStart"/>
      <w:r w:rsidRPr="00865CDE">
        <w:rPr>
          <w:lang w:val="ru-RU"/>
        </w:rPr>
        <w:t>Вс</w:t>
      </w:r>
      <w:proofErr w:type="spellEnd"/>
      <w:r w:rsidRPr="00865CDE">
        <w:rPr>
          <w:lang w:val="uk-UA"/>
        </w:rPr>
        <w:t>і ознаки, включаючи цільову – стаціонарні.</w:t>
      </w:r>
    </w:p>
    <w:p w14:paraId="72B67949" w14:textId="4090B2ED" w:rsidR="002942A8" w:rsidRDefault="008C094F" w:rsidP="00D64D6D">
      <w:pPr>
        <w:spacing w:line="360" w:lineRule="auto"/>
        <w:ind w:left="360" w:firstLine="360"/>
        <w:jc w:val="both"/>
        <w:rPr>
          <w:lang w:val="uk-UA"/>
        </w:rPr>
      </w:pPr>
      <w:r>
        <w:rPr>
          <w:lang w:val="uk-UA"/>
        </w:rPr>
        <w:t>19</w:t>
      </w:r>
    </w:p>
    <w:p w14:paraId="1C8FB039" w14:textId="3EDF9ED2" w:rsidR="008C094F" w:rsidRPr="008C094F" w:rsidRDefault="008C094F" w:rsidP="008C094F">
      <w:pPr>
        <w:spacing w:line="360" w:lineRule="auto"/>
        <w:ind w:left="360" w:firstLine="360"/>
        <w:jc w:val="both"/>
      </w:pPr>
      <w:r w:rsidRPr="008C094F">
        <w:rPr>
          <w:lang w:val="uk-UA"/>
        </w:rPr>
        <w:t xml:space="preserve">Оскільки </w:t>
      </w:r>
      <w:r w:rsidRPr="008C094F">
        <w:rPr>
          <w:lang w:val="en-US"/>
        </w:rPr>
        <w:t xml:space="preserve">LSTM </w:t>
      </w:r>
      <w:r w:rsidRPr="008C094F">
        <w:rPr>
          <w:lang w:val="uk-UA"/>
        </w:rPr>
        <w:t xml:space="preserve">може приймати та повертати послідовності, </w:t>
      </w:r>
      <w:r w:rsidR="00786979">
        <w:rPr>
          <w:lang w:val="uk-UA"/>
        </w:rPr>
        <w:t xml:space="preserve">на вхід моделі будуть </w:t>
      </w:r>
      <w:proofErr w:type="spellStart"/>
      <w:r w:rsidR="00786979">
        <w:rPr>
          <w:lang w:val="uk-UA"/>
        </w:rPr>
        <w:t>подвавтися</w:t>
      </w:r>
      <w:proofErr w:type="spellEnd"/>
      <w:r w:rsidR="00786979">
        <w:rPr>
          <w:lang w:val="uk-UA"/>
        </w:rPr>
        <w:t xml:space="preserve"> дані за попередні 60 днів, на їх основі робиться</w:t>
      </w:r>
      <w:r w:rsidRPr="008C094F">
        <w:rPr>
          <w:lang w:val="uk-UA"/>
        </w:rPr>
        <w:t xml:space="preserve"> прогноз на 30 днів. </w:t>
      </w:r>
    </w:p>
    <w:p w14:paraId="4F683287" w14:textId="4E35E7D3" w:rsidR="008C094F" w:rsidRPr="008C094F" w:rsidRDefault="008C094F" w:rsidP="008C094F">
      <w:pPr>
        <w:spacing w:line="360" w:lineRule="auto"/>
        <w:ind w:left="360" w:firstLine="360"/>
        <w:jc w:val="both"/>
      </w:pPr>
      <w:r w:rsidRPr="008C094F">
        <w:rPr>
          <w:lang w:val="uk-UA"/>
        </w:rPr>
        <w:t xml:space="preserve">Для цього необхідно </w:t>
      </w:r>
      <w:proofErr w:type="spellStart"/>
      <w:r w:rsidRPr="008C094F">
        <w:rPr>
          <w:lang w:val="uk-UA"/>
        </w:rPr>
        <w:t>переупорядкувати</w:t>
      </w:r>
      <w:proofErr w:type="spellEnd"/>
      <w:r w:rsidRPr="008C094F">
        <w:rPr>
          <w:lang w:val="uk-UA"/>
        </w:rPr>
        <w:t xml:space="preserve"> дані. Незалежні змінні розміщені разом з </w:t>
      </w:r>
      <w:r w:rsidR="00786979">
        <w:rPr>
          <w:lang w:val="uk-UA"/>
        </w:rPr>
        <w:t xml:space="preserve">зсунутими назад </w:t>
      </w:r>
      <w:r w:rsidRPr="008C094F">
        <w:rPr>
          <w:lang w:val="uk-UA"/>
        </w:rPr>
        <w:t>наступними залежними змінними</w:t>
      </w:r>
      <w:r w:rsidRPr="008C094F">
        <w:rPr>
          <w:lang w:val="en-US"/>
        </w:rPr>
        <w:t xml:space="preserve"> </w:t>
      </w:r>
      <w:r w:rsidRPr="008C094F">
        <w:rPr>
          <w:lang w:val="uk-UA"/>
        </w:rPr>
        <w:t>(</w:t>
      </w:r>
      <w:r>
        <w:rPr>
          <w:lang w:val="uk-UA"/>
        </w:rPr>
        <w:t>рис</w:t>
      </w:r>
      <w:r w:rsidRPr="008C094F">
        <w:rPr>
          <w:lang w:val="en-US"/>
        </w:rPr>
        <w:t xml:space="preserve"> 1</w:t>
      </w:r>
      <w:r w:rsidRPr="008C094F">
        <w:rPr>
          <w:lang w:val="uk-UA"/>
        </w:rPr>
        <w:t>)</w:t>
      </w:r>
    </w:p>
    <w:p w14:paraId="6B674B3E" w14:textId="66682F72" w:rsidR="008C094F" w:rsidRPr="008C094F" w:rsidRDefault="008C094F" w:rsidP="008C094F">
      <w:pPr>
        <w:spacing w:line="360" w:lineRule="auto"/>
        <w:ind w:left="360" w:firstLine="360"/>
        <w:jc w:val="both"/>
      </w:pPr>
      <w:r w:rsidRPr="008C094F">
        <w:rPr>
          <w:lang w:val="uk-UA"/>
        </w:rPr>
        <w:t xml:space="preserve">З кожною ітерацією вікно здвигається на 1 значення, створюючи окремий елемент послідовності </w:t>
      </w:r>
      <w:proofErr w:type="spellStart"/>
      <w:r w:rsidRPr="008C094F">
        <w:rPr>
          <w:lang w:val="uk-UA"/>
        </w:rPr>
        <w:t>виборок</w:t>
      </w:r>
      <w:proofErr w:type="spellEnd"/>
      <w:r w:rsidRPr="008C094F">
        <w:rPr>
          <w:lang w:val="uk-UA"/>
        </w:rPr>
        <w:t>. (</w:t>
      </w:r>
      <w:r>
        <w:rPr>
          <w:lang w:val="uk-UA"/>
        </w:rPr>
        <w:t>рис</w:t>
      </w:r>
      <w:r w:rsidRPr="008C094F">
        <w:rPr>
          <w:lang w:val="uk-UA"/>
        </w:rPr>
        <w:t>. 2)</w:t>
      </w:r>
    </w:p>
    <w:p w14:paraId="0A2CFDE6" w14:textId="702CE998" w:rsidR="008C094F" w:rsidRDefault="008C094F" w:rsidP="008C094F">
      <w:pPr>
        <w:spacing w:line="360" w:lineRule="auto"/>
        <w:ind w:left="360" w:firstLine="360"/>
        <w:jc w:val="both"/>
        <w:rPr>
          <w:lang w:val="uk-UA"/>
        </w:rPr>
      </w:pPr>
      <w:r w:rsidRPr="008C094F">
        <w:rPr>
          <w:lang w:val="uk-UA"/>
        </w:rPr>
        <w:t xml:space="preserve">В результаті для подання в модель отримано дані </w:t>
      </w:r>
      <w:r w:rsidR="00786979">
        <w:rPr>
          <w:lang w:val="uk-UA"/>
        </w:rPr>
        <w:t>розмірності</w:t>
      </w:r>
      <w:r w:rsidRPr="008C094F">
        <w:rPr>
          <w:lang w:val="uk-UA"/>
        </w:rPr>
        <w:t xml:space="preserve"> (</w:t>
      </w:r>
      <w:r>
        <w:rPr>
          <w:lang w:val="uk-UA"/>
        </w:rPr>
        <w:t>рис</w:t>
      </w:r>
      <w:r w:rsidRPr="008C094F">
        <w:rPr>
          <w:lang w:val="uk-UA"/>
        </w:rPr>
        <w:t>. 3)</w:t>
      </w:r>
    </w:p>
    <w:p w14:paraId="45758EC2" w14:textId="1BCBD693" w:rsidR="00DD4B49" w:rsidRDefault="00DD4B49" w:rsidP="008C094F">
      <w:pPr>
        <w:spacing w:line="360" w:lineRule="auto"/>
        <w:ind w:left="360" w:firstLine="360"/>
        <w:jc w:val="both"/>
        <w:rPr>
          <w:lang w:val="uk-UA"/>
        </w:rPr>
      </w:pPr>
      <w:r>
        <w:rPr>
          <w:lang w:val="uk-UA"/>
        </w:rPr>
        <w:t>20</w:t>
      </w:r>
    </w:p>
    <w:p w14:paraId="1D1CEB9D" w14:textId="2858E6F9" w:rsidR="00DD4B49" w:rsidRDefault="00DD4B49" w:rsidP="008A14B4">
      <w:pPr>
        <w:spacing w:line="360" w:lineRule="auto"/>
        <w:ind w:firstLine="360"/>
      </w:pPr>
      <w:proofErr w:type="spellStart"/>
      <w:r>
        <w:t>Побудована</w:t>
      </w:r>
      <w:proofErr w:type="spellEnd"/>
      <w:r>
        <w:t xml:space="preserve"> </w:t>
      </w:r>
      <w:proofErr w:type="spellStart"/>
      <w:r>
        <w:t>нейронна</w:t>
      </w:r>
      <w:proofErr w:type="spellEnd"/>
      <w:r>
        <w:t xml:space="preserve"> мережа типу </w:t>
      </w:r>
      <w:r>
        <w:rPr>
          <w:lang w:val="en-US"/>
        </w:rPr>
        <w:t>LSTM</w:t>
      </w:r>
      <w:r>
        <w:t xml:space="preserve">. </w:t>
      </w:r>
      <w:proofErr w:type="spellStart"/>
      <w:r>
        <w:t>Конфігурація</w:t>
      </w:r>
      <w:proofErr w:type="spellEnd"/>
      <w:r>
        <w:t xml:space="preserve"> </w:t>
      </w:r>
      <w:proofErr w:type="spellStart"/>
      <w:r>
        <w:t>нейронної</w:t>
      </w:r>
      <w:proofErr w:type="spellEnd"/>
      <w:r>
        <w:t xml:space="preserve"> </w:t>
      </w:r>
      <w:proofErr w:type="spellStart"/>
      <w:r>
        <w:t>мережі</w:t>
      </w:r>
      <w:proofErr w:type="spellEnd"/>
      <w:r w:rsidR="00C910B6">
        <w:rPr>
          <w:lang w:val="uk-UA"/>
        </w:rPr>
        <w:t xml:space="preserve"> детальніше описана в роботі. Слід зазначити що НМ має </w:t>
      </w:r>
      <w:r w:rsidR="00C910B6">
        <w:t xml:space="preserve">два </w:t>
      </w:r>
      <w:proofErr w:type="spellStart"/>
      <w:r w:rsidR="00C910B6">
        <w:t>приховані</w:t>
      </w:r>
      <w:proofErr w:type="spellEnd"/>
      <w:r w:rsidR="00C910B6">
        <w:t xml:space="preserve"> </w:t>
      </w:r>
      <w:proofErr w:type="spellStart"/>
      <w:r w:rsidR="00C910B6">
        <w:t>шари</w:t>
      </w:r>
      <w:proofErr w:type="spellEnd"/>
      <w:r w:rsidR="00C910B6">
        <w:t xml:space="preserve"> по 120 </w:t>
      </w:r>
      <w:proofErr w:type="spellStart"/>
      <w:r w:rsidR="00C910B6">
        <w:t>вузлів</w:t>
      </w:r>
      <w:proofErr w:type="spellEnd"/>
      <w:r w:rsidR="00C910B6">
        <w:rPr>
          <w:lang w:val="uk-UA"/>
        </w:rPr>
        <w:t xml:space="preserve">, на вхід подаються елементи вибірки розмірністю 60х32, </w:t>
      </w:r>
      <w:proofErr w:type="spellStart"/>
      <w:r w:rsidR="00C910B6">
        <w:rPr>
          <w:lang w:val="uk-UA"/>
        </w:rPr>
        <w:t>дропаут</w:t>
      </w:r>
      <w:proofErr w:type="spellEnd"/>
      <w:r w:rsidR="00C910B6">
        <w:rPr>
          <w:lang w:val="uk-UA"/>
        </w:rPr>
        <w:t xml:space="preserve"> 0.2</w:t>
      </w:r>
      <w:r>
        <w:t>:</w:t>
      </w:r>
    </w:p>
    <w:p w14:paraId="5F255B31" w14:textId="254F03A2" w:rsidR="00DD4B49" w:rsidRDefault="00C910B6" w:rsidP="008A14B4">
      <w:pPr>
        <w:spacing w:line="360" w:lineRule="auto"/>
        <w:ind w:firstLine="720"/>
        <w:jc w:val="both"/>
      </w:pPr>
      <w:r>
        <w:rPr>
          <w:lang w:val="uk-UA"/>
        </w:rPr>
        <w:t>О</w:t>
      </w:r>
      <w:proofErr w:type="spellStart"/>
      <w:r w:rsidR="00DD4B49">
        <w:t>триман</w:t>
      </w:r>
      <w:proofErr w:type="spellEnd"/>
      <w:r w:rsidR="008A14B4">
        <w:rPr>
          <w:lang w:val="uk-UA"/>
        </w:rPr>
        <w:t>о</w:t>
      </w:r>
      <w:r w:rsidR="00DD4B49">
        <w:t xml:space="preserve"> </w:t>
      </w:r>
      <w:proofErr w:type="spellStart"/>
      <w:r w:rsidR="00DD4B49">
        <w:t>прогнозовані</w:t>
      </w:r>
      <w:proofErr w:type="spellEnd"/>
      <w:r w:rsidR="00DD4B49">
        <w:t xml:space="preserve"> </w:t>
      </w:r>
      <w:proofErr w:type="spellStart"/>
      <w:r w:rsidR="00DD4B49">
        <w:t>дані</w:t>
      </w:r>
      <w:proofErr w:type="spellEnd"/>
      <w:r w:rsidR="00DD4B49">
        <w:t xml:space="preserve">, </w:t>
      </w:r>
      <w:proofErr w:type="spellStart"/>
      <w:r w:rsidR="00DD4B49">
        <w:t>які</w:t>
      </w:r>
      <w:proofErr w:type="spellEnd"/>
      <w:r w:rsidR="00DD4B49">
        <w:t xml:space="preserve"> </w:t>
      </w:r>
      <w:proofErr w:type="spellStart"/>
      <w:r w:rsidR="00DD4B49">
        <w:t>зворотн</w:t>
      </w:r>
      <w:proofErr w:type="spellEnd"/>
      <w:r w:rsidR="008A14B4">
        <w:rPr>
          <w:lang w:val="uk-UA"/>
        </w:rPr>
        <w:t>ь</w:t>
      </w:r>
      <w:r w:rsidR="00DD4B49">
        <w:t xml:space="preserve">о </w:t>
      </w:r>
      <w:proofErr w:type="spellStart"/>
      <w:r w:rsidR="00DD4B49">
        <w:t>перетворені</w:t>
      </w:r>
      <w:proofErr w:type="spellEnd"/>
      <w:r w:rsidR="00DD4B49">
        <w:t xml:space="preserve"> до часового</w:t>
      </w:r>
      <w:r w:rsidR="008A14B4">
        <w:rPr>
          <w:lang w:val="uk-UA"/>
        </w:rPr>
        <w:t xml:space="preserve"> </w:t>
      </w:r>
      <w:r w:rsidR="00DD4B49">
        <w:t xml:space="preserve">ряду. </w:t>
      </w:r>
      <w:proofErr w:type="spellStart"/>
      <w:r w:rsidR="00DD4B49">
        <w:t>Результати</w:t>
      </w:r>
      <w:proofErr w:type="spellEnd"/>
      <w:r w:rsidR="00DD4B49">
        <w:t xml:space="preserve"> </w:t>
      </w:r>
      <w:proofErr w:type="spellStart"/>
      <w:r w:rsidR="00DD4B49">
        <w:t>прогнозування</w:t>
      </w:r>
      <w:proofErr w:type="spellEnd"/>
      <w:r w:rsidR="00DD4B49">
        <w:t xml:space="preserve"> </w:t>
      </w:r>
      <w:proofErr w:type="spellStart"/>
      <w:r w:rsidR="00DD4B49">
        <w:t>візуалізовані</w:t>
      </w:r>
      <w:proofErr w:type="spellEnd"/>
    </w:p>
    <w:p w14:paraId="37286308" w14:textId="2BBCAFB4" w:rsidR="00DD4B49" w:rsidRDefault="00DD4B49" w:rsidP="00786979">
      <w:pPr>
        <w:spacing w:line="360" w:lineRule="auto"/>
        <w:ind w:firstLine="360"/>
        <w:jc w:val="both"/>
      </w:pPr>
      <w:proofErr w:type="spellStart"/>
      <w:r>
        <w:rPr>
          <w:lang w:val="ru-RU"/>
        </w:rPr>
        <w:t>Підбор</w:t>
      </w:r>
      <w:proofErr w:type="spellEnd"/>
      <w:r>
        <w:rPr>
          <w:lang w:val="ru-RU"/>
        </w:rPr>
        <w:t xml:space="preserve"> </w:t>
      </w:r>
      <w:proofErr w:type="spellStart"/>
      <w:r>
        <w:rPr>
          <w:lang w:val="ru-RU"/>
        </w:rPr>
        <w:t>гіперпараметрів</w:t>
      </w:r>
      <w:proofErr w:type="spellEnd"/>
      <w:r>
        <w:rPr>
          <w:lang w:val="ru-RU"/>
        </w:rPr>
        <w:t xml:space="preserve"> </w:t>
      </w:r>
      <w:proofErr w:type="spellStart"/>
      <w:r>
        <w:rPr>
          <w:lang w:val="ru-RU"/>
        </w:rPr>
        <w:t>нейронної</w:t>
      </w:r>
      <w:proofErr w:type="spellEnd"/>
      <w:r>
        <w:rPr>
          <w:lang w:val="ru-RU"/>
        </w:rPr>
        <w:t xml:space="preserve"> </w:t>
      </w:r>
      <w:proofErr w:type="spellStart"/>
      <w:r>
        <w:rPr>
          <w:lang w:val="ru-RU"/>
        </w:rPr>
        <w:t>мережі</w:t>
      </w:r>
      <w:proofErr w:type="spellEnd"/>
      <w:r>
        <w:rPr>
          <w:lang w:val="ru-RU"/>
        </w:rPr>
        <w:t xml:space="preserve"> </w:t>
      </w:r>
      <w:proofErr w:type="spellStart"/>
      <w:r>
        <w:rPr>
          <w:lang w:val="ru-RU"/>
        </w:rPr>
        <w:t>проводився</w:t>
      </w:r>
      <w:proofErr w:type="spellEnd"/>
      <w:r>
        <w:rPr>
          <w:lang w:val="ru-RU"/>
        </w:rPr>
        <w:t xml:space="preserve"> у </w:t>
      </w:r>
      <w:proofErr w:type="spellStart"/>
      <w:r>
        <w:rPr>
          <w:lang w:val="ru-RU"/>
        </w:rPr>
        <w:t>вкладених</w:t>
      </w:r>
      <w:proofErr w:type="spellEnd"/>
      <w:r>
        <w:rPr>
          <w:lang w:val="ru-RU"/>
        </w:rPr>
        <w:t xml:space="preserve"> циклах з </w:t>
      </w:r>
      <w:proofErr w:type="spellStart"/>
      <w:r>
        <w:rPr>
          <w:lang w:val="ru-RU"/>
        </w:rPr>
        <w:t>послід</w:t>
      </w:r>
      <w:r>
        <w:t>овню</w:t>
      </w:r>
      <w:proofErr w:type="spellEnd"/>
      <w:r>
        <w:t xml:space="preserve"> </w:t>
      </w:r>
      <w:proofErr w:type="spellStart"/>
      <w:r>
        <w:t>заміною</w:t>
      </w:r>
      <w:proofErr w:type="spellEnd"/>
      <w:r>
        <w:t xml:space="preserve"> </w:t>
      </w:r>
      <w:proofErr w:type="spellStart"/>
      <w:r>
        <w:t>значень</w:t>
      </w:r>
      <w:proofErr w:type="spellEnd"/>
      <w:r>
        <w:t xml:space="preserve"> та </w:t>
      </w:r>
      <w:proofErr w:type="spellStart"/>
      <w:r>
        <w:t>навчанням</w:t>
      </w:r>
      <w:proofErr w:type="spellEnd"/>
      <w:r>
        <w:t xml:space="preserve"> </w:t>
      </w:r>
      <w:proofErr w:type="spellStart"/>
      <w:r>
        <w:t>різних</w:t>
      </w:r>
      <w:proofErr w:type="spellEnd"/>
      <w:r>
        <w:t xml:space="preserve"> моделей. </w:t>
      </w:r>
      <w:r>
        <w:rPr>
          <w:lang w:val="ru-RU"/>
        </w:rPr>
        <w:t xml:space="preserve">Для </w:t>
      </w:r>
      <w:proofErr w:type="spellStart"/>
      <w:r>
        <w:t>оцінки</w:t>
      </w:r>
      <w:proofErr w:type="spellEnd"/>
      <w:r>
        <w:t xml:space="preserve"> </w:t>
      </w:r>
      <w:r>
        <w:lastRenderedPageBreak/>
        <w:t xml:space="preserve">моделей в </w:t>
      </w:r>
      <w:proofErr w:type="spellStart"/>
      <w:r>
        <w:t>процесі</w:t>
      </w:r>
      <w:proofErr w:type="spellEnd"/>
      <w:r>
        <w:t xml:space="preserve"> </w:t>
      </w:r>
      <w:proofErr w:type="spellStart"/>
      <w:r>
        <w:t>підбору</w:t>
      </w:r>
      <w:proofErr w:type="spellEnd"/>
      <w:r>
        <w:t xml:space="preserve"> </w:t>
      </w:r>
      <w:proofErr w:type="spellStart"/>
      <w:r>
        <w:t>гіперпараметрів</w:t>
      </w:r>
      <w:proofErr w:type="spellEnd"/>
      <w:r>
        <w:t xml:space="preserve"> та </w:t>
      </w:r>
      <w:proofErr w:type="spellStart"/>
      <w:r>
        <w:t>оптимальної</w:t>
      </w:r>
      <w:proofErr w:type="spellEnd"/>
      <w:r>
        <w:t xml:space="preserve"> </w:t>
      </w:r>
      <w:proofErr w:type="spellStart"/>
      <w:r>
        <w:t>побудови</w:t>
      </w:r>
      <w:proofErr w:type="spellEnd"/>
      <w:r>
        <w:t xml:space="preserve"> </w:t>
      </w:r>
      <w:r w:rsidR="00B754C8">
        <w:rPr>
          <w:lang w:val="uk-UA"/>
        </w:rPr>
        <w:t>використані</w:t>
      </w:r>
      <w:r>
        <w:t xml:space="preserve"> метрики:</w:t>
      </w:r>
    </w:p>
    <w:p w14:paraId="236C09E4" w14:textId="77777777" w:rsidR="00DD4B49" w:rsidRPr="00DD7972" w:rsidRDefault="00DD4B49" w:rsidP="00DD4B49">
      <w:pPr>
        <w:pStyle w:val="a5"/>
        <w:numPr>
          <w:ilvl w:val="0"/>
          <w:numId w:val="5"/>
        </w:numPr>
      </w:pPr>
      <w:r>
        <w:t xml:space="preserve">середній квадрат похибки </w:t>
      </w:r>
      <w:r>
        <w:rPr>
          <w:lang w:val="en-US"/>
        </w:rPr>
        <w:t>MSE;</w:t>
      </w:r>
    </w:p>
    <w:p w14:paraId="02C43D75" w14:textId="77777777" w:rsidR="00DD4B49" w:rsidRPr="00DD7972" w:rsidRDefault="00DD4B49" w:rsidP="00DD4B49">
      <w:pPr>
        <w:pStyle w:val="a5"/>
        <w:numPr>
          <w:ilvl w:val="0"/>
          <w:numId w:val="5"/>
        </w:numPr>
      </w:pPr>
      <w:r>
        <w:t xml:space="preserve">середня абсолютна похибка </w:t>
      </w:r>
      <w:r>
        <w:rPr>
          <w:lang w:val="en-US"/>
        </w:rPr>
        <w:t>MAE;</w:t>
      </w:r>
    </w:p>
    <w:p w14:paraId="3D766BE0" w14:textId="77777777" w:rsidR="00DD4B49" w:rsidRPr="00DD7972" w:rsidRDefault="00DD4B49" w:rsidP="00DD4B49">
      <w:pPr>
        <w:pStyle w:val="a5"/>
        <w:numPr>
          <w:ilvl w:val="0"/>
          <w:numId w:val="5"/>
        </w:numPr>
      </w:pPr>
      <w:r>
        <w:t xml:space="preserve">коефіцієнт детермінації </w:t>
      </w:r>
      <w:r>
        <w:rPr>
          <w:lang w:val="en-US"/>
        </w:rPr>
        <w:t>R2;</w:t>
      </w:r>
    </w:p>
    <w:p w14:paraId="031536F7" w14:textId="77777777" w:rsidR="00DD4B49" w:rsidRDefault="00DD4B49" w:rsidP="00DD4B49">
      <w:pPr>
        <w:pStyle w:val="a5"/>
        <w:numPr>
          <w:ilvl w:val="0"/>
          <w:numId w:val="5"/>
        </w:numPr>
      </w:pPr>
      <w:proofErr w:type="spellStart"/>
      <w:r>
        <w:t>коваріація</w:t>
      </w:r>
      <w:proofErr w:type="spellEnd"/>
      <w:r>
        <w:t>;</w:t>
      </w:r>
    </w:p>
    <w:p w14:paraId="5FEA49E4" w14:textId="77777777" w:rsidR="00DD4B49" w:rsidRDefault="00DD4B49" w:rsidP="00DD4B49">
      <w:pPr>
        <w:pStyle w:val="a5"/>
        <w:numPr>
          <w:ilvl w:val="0"/>
          <w:numId w:val="5"/>
        </w:numPr>
      </w:pPr>
      <w:r>
        <w:t xml:space="preserve">коефіцієнт кореляції </w:t>
      </w:r>
      <w:proofErr w:type="spellStart"/>
      <w:r>
        <w:t>Пірсона</w:t>
      </w:r>
      <w:proofErr w:type="spellEnd"/>
      <w:r>
        <w:t>.</w:t>
      </w:r>
    </w:p>
    <w:p w14:paraId="667FBB9F" w14:textId="3F1BAFB4" w:rsidR="00EC4EA4" w:rsidRDefault="00B754C8" w:rsidP="001F78F1">
      <w:pPr>
        <w:spacing w:line="360" w:lineRule="auto"/>
        <w:ind w:left="360" w:firstLine="360"/>
        <w:jc w:val="both"/>
        <w:rPr>
          <w:lang w:val="uk-UA"/>
        </w:rPr>
      </w:pPr>
      <w:r>
        <w:rPr>
          <w:lang w:val="uk-UA"/>
        </w:rPr>
        <w:t>Оцінк</w:t>
      </w:r>
      <w:r w:rsidR="008A14B4">
        <w:rPr>
          <w:lang w:val="uk-UA"/>
        </w:rPr>
        <w:t>и</w:t>
      </w:r>
      <w:r>
        <w:rPr>
          <w:lang w:val="uk-UA"/>
        </w:rPr>
        <w:t xml:space="preserve"> прогнозу</w:t>
      </w:r>
      <w:r w:rsidR="00DD4B49">
        <w:t xml:space="preserve"> </w:t>
      </w:r>
      <w:proofErr w:type="spellStart"/>
      <w:r w:rsidR="00DD4B49">
        <w:t>фінальної</w:t>
      </w:r>
      <w:proofErr w:type="spellEnd"/>
      <w:r w:rsidR="00DD4B49">
        <w:t xml:space="preserve"> </w:t>
      </w:r>
      <w:proofErr w:type="spellStart"/>
      <w:r w:rsidR="00DD4B49">
        <w:t>моделі</w:t>
      </w:r>
      <w:proofErr w:type="spellEnd"/>
      <w:r w:rsidR="00DD4B49">
        <w:t xml:space="preserve"> </w:t>
      </w:r>
      <w:proofErr w:type="spellStart"/>
      <w:r w:rsidR="00DD4B49">
        <w:t>приведені</w:t>
      </w:r>
      <w:proofErr w:type="spellEnd"/>
      <w:r w:rsidR="00DD4B49">
        <w:t xml:space="preserve"> в </w:t>
      </w:r>
      <w:proofErr w:type="spellStart"/>
      <w:r w:rsidR="00DD4B49">
        <w:t>таблиці</w:t>
      </w:r>
      <w:proofErr w:type="spellEnd"/>
      <w:r>
        <w:rPr>
          <w:lang w:val="uk-UA"/>
        </w:rPr>
        <w:t>.</w:t>
      </w:r>
    </w:p>
    <w:p w14:paraId="4B00A8CC" w14:textId="4D5277DC" w:rsidR="00F63122" w:rsidRDefault="00F63122" w:rsidP="00D64D6D">
      <w:pPr>
        <w:spacing w:line="360" w:lineRule="auto"/>
        <w:ind w:left="360" w:firstLine="360"/>
        <w:jc w:val="both"/>
        <w:rPr>
          <w:lang w:val="uk-UA"/>
        </w:rPr>
      </w:pPr>
      <w:r>
        <w:rPr>
          <w:lang w:val="uk-UA"/>
        </w:rPr>
        <w:t>21</w:t>
      </w:r>
    </w:p>
    <w:p w14:paraId="6FCD1AEB" w14:textId="24913EBA" w:rsidR="00F63122" w:rsidRDefault="00F63122" w:rsidP="00D64D6D">
      <w:pPr>
        <w:spacing w:line="360" w:lineRule="auto"/>
        <w:ind w:left="360" w:firstLine="360"/>
        <w:jc w:val="both"/>
        <w:rPr>
          <w:lang w:val="en-US"/>
        </w:rPr>
      </w:pPr>
      <w:r>
        <w:t xml:space="preserve">Для </w:t>
      </w:r>
      <w:proofErr w:type="spellStart"/>
      <w:r>
        <w:t>спрощення</w:t>
      </w:r>
      <w:proofErr w:type="spellEnd"/>
      <w:r>
        <w:t xml:space="preserve"> </w:t>
      </w:r>
      <w:proofErr w:type="spellStart"/>
      <w:r>
        <w:t>візуальної</w:t>
      </w:r>
      <w:proofErr w:type="spellEnd"/>
      <w:r>
        <w:t xml:space="preserve"> </w:t>
      </w:r>
      <w:proofErr w:type="spellStart"/>
      <w:r>
        <w:t>оцінки</w:t>
      </w:r>
      <w:proofErr w:type="spellEnd"/>
      <w:r>
        <w:t xml:space="preserve"> </w:t>
      </w:r>
      <w:proofErr w:type="spellStart"/>
      <w:r>
        <w:t>користувачем</w:t>
      </w:r>
      <w:proofErr w:type="spellEnd"/>
      <w:r>
        <w:t xml:space="preserve"> та </w:t>
      </w:r>
      <w:proofErr w:type="spellStart"/>
      <w:r>
        <w:t>демонстрації</w:t>
      </w:r>
      <w:proofErr w:type="spellEnd"/>
      <w:r>
        <w:t xml:space="preserve"> </w:t>
      </w:r>
      <w:proofErr w:type="spellStart"/>
      <w:r>
        <w:t>отриманих</w:t>
      </w:r>
      <w:proofErr w:type="spellEnd"/>
      <w:r>
        <w:t xml:space="preserve"> </w:t>
      </w:r>
      <w:proofErr w:type="spellStart"/>
      <w:r>
        <w:t>даних</w:t>
      </w:r>
      <w:proofErr w:type="spellEnd"/>
      <w:r>
        <w:t xml:space="preserve"> </w:t>
      </w:r>
      <w:proofErr w:type="spellStart"/>
      <w:r>
        <w:t>був</w:t>
      </w:r>
      <w:proofErr w:type="spellEnd"/>
      <w:r>
        <w:t xml:space="preserve"> </w:t>
      </w:r>
      <w:proofErr w:type="spellStart"/>
      <w:r>
        <w:t>розроблений</w:t>
      </w:r>
      <w:proofErr w:type="spellEnd"/>
      <w:r>
        <w:t xml:space="preserve"> веб-</w:t>
      </w:r>
      <w:proofErr w:type="spellStart"/>
      <w:r>
        <w:t>інтерфейс</w:t>
      </w:r>
      <w:proofErr w:type="spellEnd"/>
      <w:r>
        <w:t xml:space="preserve">. В </w:t>
      </w:r>
      <w:proofErr w:type="spellStart"/>
      <w:r>
        <w:t>ньому</w:t>
      </w:r>
      <w:proofErr w:type="spellEnd"/>
      <w:r>
        <w:t xml:space="preserve"> </w:t>
      </w:r>
      <w:proofErr w:type="spellStart"/>
      <w:r>
        <w:t>реалізована</w:t>
      </w:r>
      <w:proofErr w:type="spellEnd"/>
      <w:r>
        <w:t xml:space="preserve"> </w:t>
      </w:r>
      <w:proofErr w:type="spellStart"/>
      <w:r>
        <w:t>можливість</w:t>
      </w:r>
      <w:proofErr w:type="spellEnd"/>
      <w:r>
        <w:t xml:space="preserve"> </w:t>
      </w:r>
      <w:proofErr w:type="spellStart"/>
      <w:r>
        <w:t>використовувати</w:t>
      </w:r>
      <w:proofErr w:type="spellEnd"/>
      <w:r>
        <w:t xml:space="preserve"> </w:t>
      </w:r>
      <w:proofErr w:type="spellStart"/>
      <w:r>
        <w:t>технічні</w:t>
      </w:r>
      <w:proofErr w:type="spellEnd"/>
      <w:r>
        <w:t xml:space="preserve"> </w:t>
      </w:r>
      <w:proofErr w:type="spellStart"/>
      <w:r>
        <w:t>індикатори</w:t>
      </w:r>
      <w:proofErr w:type="spellEnd"/>
      <w:r>
        <w:t xml:space="preserve"> та </w:t>
      </w:r>
      <w:proofErr w:type="spellStart"/>
      <w:r>
        <w:t>їх</w:t>
      </w:r>
      <w:proofErr w:type="spellEnd"/>
      <w:r>
        <w:t xml:space="preserve"> </w:t>
      </w:r>
      <w:proofErr w:type="spellStart"/>
      <w:r>
        <w:t>комбінації</w:t>
      </w:r>
      <w:proofErr w:type="spellEnd"/>
      <w:r w:rsidR="00990861">
        <w:rPr>
          <w:lang w:val="uk-UA"/>
        </w:rPr>
        <w:t xml:space="preserve">, а також </w:t>
      </w:r>
      <w:proofErr w:type="spellStart"/>
      <w:r>
        <w:t>отримання</w:t>
      </w:r>
      <w:proofErr w:type="spellEnd"/>
      <w:r>
        <w:t xml:space="preserve"> прогнозу </w:t>
      </w:r>
      <w:proofErr w:type="spellStart"/>
      <w:r>
        <w:t>акцій</w:t>
      </w:r>
      <w:proofErr w:type="spellEnd"/>
      <w:r>
        <w:t xml:space="preserve"> </w:t>
      </w:r>
      <w:proofErr w:type="spellStart"/>
      <w:r>
        <w:t>компанії</w:t>
      </w:r>
      <w:proofErr w:type="spellEnd"/>
      <w:r>
        <w:t xml:space="preserve"> </w:t>
      </w:r>
      <w:r>
        <w:rPr>
          <w:lang w:val="en-US"/>
        </w:rPr>
        <w:t>Goldman Sachs</w:t>
      </w:r>
      <w:r>
        <w:t>.</w:t>
      </w:r>
      <w:r>
        <w:rPr>
          <w:lang w:val="ru-RU"/>
        </w:rPr>
        <w:t xml:space="preserve"> </w:t>
      </w:r>
      <w:r>
        <w:t xml:space="preserve">Для </w:t>
      </w:r>
      <w:proofErr w:type="spellStart"/>
      <w:r>
        <w:t>розробки</w:t>
      </w:r>
      <w:proofErr w:type="spellEnd"/>
      <w:r>
        <w:t xml:space="preserve"> </w:t>
      </w:r>
      <w:proofErr w:type="spellStart"/>
      <w:r>
        <w:t>був</w:t>
      </w:r>
      <w:proofErr w:type="spellEnd"/>
      <w:r>
        <w:t xml:space="preserve"> </w:t>
      </w:r>
      <w:proofErr w:type="spellStart"/>
      <w:r>
        <w:t>використаний</w:t>
      </w:r>
      <w:proofErr w:type="spellEnd"/>
      <w:r>
        <w:t xml:space="preserve"> фреймворк </w:t>
      </w:r>
      <w:proofErr w:type="spellStart"/>
      <w:r>
        <w:t>мови</w:t>
      </w:r>
      <w:proofErr w:type="spellEnd"/>
      <w:r>
        <w:t xml:space="preserve"> </w:t>
      </w:r>
      <w:r>
        <w:rPr>
          <w:lang w:val="en-US"/>
        </w:rPr>
        <w:t xml:space="preserve">Python </w:t>
      </w:r>
      <w:r>
        <w:t xml:space="preserve">для </w:t>
      </w:r>
      <w:proofErr w:type="spellStart"/>
      <w:r>
        <w:t>розробки</w:t>
      </w:r>
      <w:proofErr w:type="spellEnd"/>
      <w:r>
        <w:t xml:space="preserve"> веб-</w:t>
      </w:r>
      <w:proofErr w:type="spellStart"/>
      <w:r>
        <w:t>додатків</w:t>
      </w:r>
      <w:proofErr w:type="spellEnd"/>
      <w:r>
        <w:t xml:space="preserve"> </w:t>
      </w:r>
      <w:r>
        <w:rPr>
          <w:lang w:val="en-US"/>
        </w:rPr>
        <w:t>Dash</w:t>
      </w:r>
      <w:r>
        <w:rPr>
          <w:lang w:val="uk-UA"/>
        </w:rPr>
        <w:t xml:space="preserve"> та бібліотека </w:t>
      </w:r>
      <w:proofErr w:type="spellStart"/>
      <w:r>
        <w:rPr>
          <w:lang w:val="en-US"/>
        </w:rPr>
        <w:t>Plotly</w:t>
      </w:r>
      <w:proofErr w:type="spellEnd"/>
    </w:p>
    <w:p w14:paraId="4C265F03" w14:textId="40BF8BC4" w:rsidR="00F63122" w:rsidRDefault="00F63122" w:rsidP="00F63122">
      <w:pPr>
        <w:spacing w:line="360" w:lineRule="auto"/>
        <w:ind w:left="360" w:firstLine="360"/>
        <w:jc w:val="both"/>
        <w:rPr>
          <w:lang w:val="en-US"/>
        </w:rPr>
      </w:pPr>
      <w:r>
        <w:rPr>
          <w:lang w:val="en-US"/>
        </w:rPr>
        <w:t>22</w:t>
      </w:r>
    </w:p>
    <w:p w14:paraId="0F61B7F8" w14:textId="5539B43A" w:rsidR="00F63122" w:rsidRDefault="00786979" w:rsidP="00F63122">
      <w:pPr>
        <w:spacing w:line="360" w:lineRule="auto"/>
        <w:ind w:left="360" w:firstLine="360"/>
        <w:jc w:val="both"/>
        <w:rPr>
          <w:lang w:val="uk-UA"/>
        </w:rPr>
      </w:pPr>
      <w:r>
        <w:rPr>
          <w:lang w:val="uk-UA"/>
        </w:rPr>
        <w:t>Висновки</w:t>
      </w:r>
    </w:p>
    <w:p w14:paraId="03D99218" w14:textId="4CC65DD6" w:rsidR="00786979" w:rsidRPr="00786979" w:rsidRDefault="00786979" w:rsidP="00786979">
      <w:pPr>
        <w:spacing w:line="360" w:lineRule="auto"/>
        <w:ind w:left="360" w:firstLine="360"/>
        <w:jc w:val="both"/>
        <w:rPr>
          <w:lang w:val="uk-UA"/>
        </w:rPr>
      </w:pPr>
      <w:r w:rsidRPr="00786979">
        <w:rPr>
          <w:lang w:val="uk-UA"/>
        </w:rPr>
        <w:t>В ході виконання дипломної роботи був реалізований підхід до прогнозу часового ряду цін акцій певної компанії, який базується на зборі якомога більшої кількості даних, які впливають або відображають рух на ринку акцій.</w:t>
      </w:r>
    </w:p>
    <w:p w14:paraId="7F3C1255" w14:textId="77777777" w:rsidR="00786979" w:rsidRPr="00786979" w:rsidRDefault="00786979" w:rsidP="00786979">
      <w:pPr>
        <w:numPr>
          <w:ilvl w:val="0"/>
          <w:numId w:val="7"/>
        </w:numPr>
        <w:spacing w:line="360" w:lineRule="auto"/>
        <w:jc w:val="both"/>
      </w:pPr>
      <w:r w:rsidRPr="00786979">
        <w:rPr>
          <w:lang w:val="uk-UA"/>
        </w:rPr>
        <w:t xml:space="preserve">З можливих математичних методів обрано найбільш підходящий для даної задачі - модифікація </w:t>
      </w:r>
      <w:r w:rsidRPr="00786979">
        <w:rPr>
          <w:lang w:val="en-US"/>
        </w:rPr>
        <w:t xml:space="preserve">RNN </w:t>
      </w:r>
      <w:r w:rsidRPr="00786979">
        <w:rPr>
          <w:lang w:val="uk-UA"/>
        </w:rPr>
        <w:t xml:space="preserve">модель довгої короткострокової пам’яті </w:t>
      </w:r>
      <w:r w:rsidRPr="00786979">
        <w:rPr>
          <w:lang w:val="en-US"/>
        </w:rPr>
        <w:t>LSTM</w:t>
      </w:r>
    </w:p>
    <w:p w14:paraId="3E984150" w14:textId="77777777" w:rsidR="00786979" w:rsidRPr="00786979" w:rsidRDefault="00786979" w:rsidP="00786979">
      <w:pPr>
        <w:numPr>
          <w:ilvl w:val="0"/>
          <w:numId w:val="7"/>
        </w:numPr>
        <w:spacing w:line="360" w:lineRule="auto"/>
        <w:jc w:val="both"/>
      </w:pPr>
      <w:r w:rsidRPr="00786979">
        <w:rPr>
          <w:lang w:val="uk-UA"/>
        </w:rPr>
        <w:t>Досліджено проблемну область, зібрані необхідні дані. Для створення додаткових ознак застосовано перетворення Фур’є та класифіковано фінансові новини за настроєм.</w:t>
      </w:r>
    </w:p>
    <w:p w14:paraId="720E6C68" w14:textId="4CF3A845" w:rsidR="00786979" w:rsidRPr="00786979" w:rsidRDefault="00786979" w:rsidP="00786979">
      <w:pPr>
        <w:numPr>
          <w:ilvl w:val="0"/>
          <w:numId w:val="7"/>
        </w:numPr>
        <w:spacing w:line="360" w:lineRule="auto"/>
        <w:jc w:val="both"/>
      </w:pPr>
      <w:r w:rsidRPr="00786979">
        <w:rPr>
          <w:lang w:val="uk-UA"/>
        </w:rPr>
        <w:lastRenderedPageBreak/>
        <w:t>Вхідні дані оброблені та протестовані, розмірність понижена з застосуванням методу головних компонент</w:t>
      </w:r>
      <w:r>
        <w:rPr>
          <w:lang w:val="uk-UA"/>
        </w:rPr>
        <w:t xml:space="preserve">. Тренувальна та </w:t>
      </w:r>
      <w:proofErr w:type="spellStart"/>
      <w:r>
        <w:rPr>
          <w:lang w:val="uk-UA"/>
        </w:rPr>
        <w:t>валідаціна</w:t>
      </w:r>
      <w:proofErr w:type="spellEnd"/>
      <w:r>
        <w:rPr>
          <w:lang w:val="uk-UA"/>
        </w:rPr>
        <w:t xml:space="preserve"> вибірки включають в себе дані з 1</w:t>
      </w:r>
      <w:r w:rsidR="008A14B4">
        <w:rPr>
          <w:lang w:val="uk-UA"/>
        </w:rPr>
        <w:t xml:space="preserve"> січня </w:t>
      </w:r>
      <w:r>
        <w:rPr>
          <w:lang w:val="uk-UA"/>
        </w:rPr>
        <w:t xml:space="preserve">2010 до </w:t>
      </w:r>
      <w:r w:rsidR="00DD54D4">
        <w:rPr>
          <w:lang w:val="uk-UA"/>
        </w:rPr>
        <w:t>31</w:t>
      </w:r>
      <w:r w:rsidR="008A14B4">
        <w:rPr>
          <w:lang w:val="uk-UA"/>
        </w:rPr>
        <w:t xml:space="preserve"> </w:t>
      </w:r>
      <w:r w:rsidR="00DD54D4">
        <w:rPr>
          <w:lang w:val="uk-UA"/>
        </w:rPr>
        <w:t>серпня</w:t>
      </w:r>
      <w:r w:rsidR="008A14B4">
        <w:rPr>
          <w:lang w:val="uk-UA"/>
        </w:rPr>
        <w:t xml:space="preserve"> </w:t>
      </w:r>
      <w:r>
        <w:rPr>
          <w:lang w:val="uk-UA"/>
        </w:rPr>
        <w:t xml:space="preserve">2019. Прогнозування відбувається на період з </w:t>
      </w:r>
      <w:r w:rsidR="00DD54D4">
        <w:rPr>
          <w:lang w:val="uk-UA"/>
        </w:rPr>
        <w:t xml:space="preserve"> </w:t>
      </w:r>
      <w:r>
        <w:rPr>
          <w:lang w:val="uk-UA"/>
        </w:rPr>
        <w:t>1</w:t>
      </w:r>
      <w:r w:rsidR="00DD54D4">
        <w:rPr>
          <w:lang w:val="uk-UA"/>
        </w:rPr>
        <w:t xml:space="preserve"> вересня </w:t>
      </w:r>
      <w:r>
        <w:rPr>
          <w:lang w:val="uk-UA"/>
        </w:rPr>
        <w:t>2019 до 2</w:t>
      </w:r>
      <w:r w:rsidR="00DD54D4">
        <w:rPr>
          <w:lang w:val="uk-UA"/>
        </w:rPr>
        <w:t xml:space="preserve"> квітня </w:t>
      </w:r>
      <w:r>
        <w:rPr>
          <w:lang w:val="uk-UA"/>
        </w:rPr>
        <w:t>2021.</w:t>
      </w:r>
    </w:p>
    <w:p w14:paraId="2E61C386" w14:textId="77777777" w:rsidR="00786979" w:rsidRPr="00786979" w:rsidRDefault="00786979" w:rsidP="00786979">
      <w:pPr>
        <w:numPr>
          <w:ilvl w:val="0"/>
          <w:numId w:val="7"/>
        </w:numPr>
        <w:spacing w:line="360" w:lineRule="auto"/>
        <w:jc w:val="both"/>
      </w:pPr>
      <w:r w:rsidRPr="00786979">
        <w:rPr>
          <w:lang w:val="uk-UA"/>
        </w:rPr>
        <w:t xml:space="preserve">Нейронна мережа </w:t>
      </w:r>
      <w:proofErr w:type="spellStart"/>
      <w:r w:rsidRPr="00786979">
        <w:rPr>
          <w:lang w:val="uk-UA"/>
        </w:rPr>
        <w:t>обучена</w:t>
      </w:r>
      <w:proofErr w:type="spellEnd"/>
      <w:r w:rsidRPr="00786979">
        <w:rPr>
          <w:lang w:val="uk-UA"/>
        </w:rPr>
        <w:t xml:space="preserve">, результат прогнозування оцінений метриками. Розроблено веб-застосунок на </w:t>
      </w:r>
      <w:r w:rsidRPr="00786979">
        <w:rPr>
          <w:lang w:val="en-US"/>
        </w:rPr>
        <w:t>Dash</w:t>
      </w:r>
      <w:r w:rsidRPr="00786979">
        <w:rPr>
          <w:lang w:val="uk-UA"/>
        </w:rPr>
        <w:t>, який є інтерактивним та дозволяє користувачу оцінити результат прогнозування і взаємодіяти з інформацією.</w:t>
      </w:r>
    </w:p>
    <w:p w14:paraId="7796BB53" w14:textId="218204A0" w:rsidR="00786979" w:rsidRDefault="00786979" w:rsidP="00786979">
      <w:pPr>
        <w:spacing w:line="360" w:lineRule="auto"/>
        <w:ind w:left="360" w:firstLine="360"/>
        <w:jc w:val="both"/>
        <w:rPr>
          <w:lang w:val="en-US"/>
        </w:rPr>
      </w:pPr>
      <w:r w:rsidRPr="00786979">
        <w:rPr>
          <w:lang w:val="uk-UA"/>
        </w:rPr>
        <w:t xml:space="preserve">Програмна реалізація відбувалась в середовищах </w:t>
      </w:r>
      <w:proofErr w:type="spellStart"/>
      <w:r w:rsidRPr="00786979">
        <w:rPr>
          <w:lang w:val="en-US"/>
        </w:rPr>
        <w:t>Jupyter</w:t>
      </w:r>
      <w:proofErr w:type="spellEnd"/>
      <w:r w:rsidRPr="00786979">
        <w:rPr>
          <w:lang w:val="en-US"/>
        </w:rPr>
        <w:t xml:space="preserve"> </w:t>
      </w:r>
      <w:r w:rsidRPr="00786979">
        <w:rPr>
          <w:lang w:val="uk-UA"/>
        </w:rPr>
        <w:t xml:space="preserve">та </w:t>
      </w:r>
      <w:r w:rsidRPr="00786979">
        <w:rPr>
          <w:lang w:val="en-US"/>
        </w:rPr>
        <w:t>PyCharm Community</w:t>
      </w:r>
      <w:r w:rsidRPr="00786979">
        <w:rPr>
          <w:lang w:val="uk-UA"/>
        </w:rPr>
        <w:t xml:space="preserve">, було використано такі бібліотеки мови програмування </w:t>
      </w:r>
      <w:r w:rsidRPr="00786979">
        <w:rPr>
          <w:lang w:val="en-US"/>
        </w:rPr>
        <w:t>Python</w:t>
      </w:r>
      <w:r w:rsidRPr="00786979">
        <w:rPr>
          <w:lang w:val="uk-UA"/>
        </w:rPr>
        <w:t>, як</w:t>
      </w:r>
      <w:r w:rsidRPr="00786979">
        <w:rPr>
          <w:lang w:val="en-US"/>
        </w:rPr>
        <w:t xml:space="preserve"> </w:t>
      </w:r>
      <w:proofErr w:type="spellStart"/>
      <w:r w:rsidRPr="00786979">
        <w:rPr>
          <w:lang w:val="en-US"/>
        </w:rPr>
        <w:t>pytrends</w:t>
      </w:r>
      <w:proofErr w:type="spellEnd"/>
      <w:r w:rsidRPr="00786979">
        <w:rPr>
          <w:lang w:val="en-US"/>
        </w:rPr>
        <w:t xml:space="preserve">, </w:t>
      </w:r>
      <w:proofErr w:type="spellStart"/>
      <w:r w:rsidRPr="00786979">
        <w:rPr>
          <w:lang w:val="en-US"/>
        </w:rPr>
        <w:t>numpy</w:t>
      </w:r>
      <w:proofErr w:type="spellEnd"/>
      <w:r w:rsidRPr="00786979">
        <w:rPr>
          <w:lang w:val="en-US"/>
        </w:rPr>
        <w:t>,</w:t>
      </w:r>
      <w:r w:rsidRPr="00786979">
        <w:rPr>
          <w:lang w:val="uk-UA"/>
        </w:rPr>
        <w:t xml:space="preserve"> </w:t>
      </w:r>
      <w:r w:rsidRPr="00786979">
        <w:rPr>
          <w:lang w:val="en-US"/>
        </w:rPr>
        <w:t xml:space="preserve">ta, </w:t>
      </w:r>
      <w:proofErr w:type="spellStart"/>
      <w:r w:rsidRPr="00786979">
        <w:rPr>
          <w:lang w:val="en-US"/>
        </w:rPr>
        <w:t>BeautifulSoup</w:t>
      </w:r>
      <w:proofErr w:type="spellEnd"/>
      <w:r w:rsidRPr="00786979">
        <w:rPr>
          <w:lang w:val="en-US"/>
        </w:rPr>
        <w:t xml:space="preserve">, transformers, </w:t>
      </w:r>
      <w:proofErr w:type="spellStart"/>
      <w:r w:rsidRPr="00786979">
        <w:rPr>
          <w:lang w:val="en-US"/>
        </w:rPr>
        <w:t>TyTorch</w:t>
      </w:r>
      <w:proofErr w:type="spellEnd"/>
      <w:r w:rsidRPr="00786979">
        <w:rPr>
          <w:lang w:val="en-US"/>
        </w:rPr>
        <w:t xml:space="preserve">, </w:t>
      </w:r>
      <w:proofErr w:type="spellStart"/>
      <w:r w:rsidRPr="00786979">
        <w:rPr>
          <w:lang w:val="en-US"/>
        </w:rPr>
        <w:t>sklearn</w:t>
      </w:r>
      <w:proofErr w:type="spellEnd"/>
      <w:r w:rsidRPr="00786979">
        <w:rPr>
          <w:lang w:val="en-US"/>
        </w:rPr>
        <w:t xml:space="preserve">, </w:t>
      </w:r>
      <w:proofErr w:type="spellStart"/>
      <w:r w:rsidRPr="00786979">
        <w:rPr>
          <w:lang w:val="en-US"/>
        </w:rPr>
        <w:t>keras</w:t>
      </w:r>
      <w:proofErr w:type="spellEnd"/>
      <w:r w:rsidRPr="00786979">
        <w:rPr>
          <w:lang w:val="en-US"/>
        </w:rPr>
        <w:t xml:space="preserve"> (</w:t>
      </w:r>
      <w:proofErr w:type="spellStart"/>
      <w:r w:rsidRPr="00786979">
        <w:rPr>
          <w:lang w:val="en-US"/>
        </w:rPr>
        <w:t>tensorflow</w:t>
      </w:r>
      <w:proofErr w:type="spellEnd"/>
      <w:r w:rsidRPr="00786979">
        <w:rPr>
          <w:lang w:val="en-US"/>
        </w:rPr>
        <w:t>).</w:t>
      </w:r>
    </w:p>
    <w:p w14:paraId="13F82041" w14:textId="42D68FF5" w:rsidR="00786979" w:rsidRDefault="00786979" w:rsidP="00786979">
      <w:pPr>
        <w:spacing w:line="360" w:lineRule="auto"/>
        <w:ind w:left="360" w:firstLine="360"/>
        <w:jc w:val="both"/>
        <w:rPr>
          <w:lang w:val="uk-UA"/>
        </w:rPr>
      </w:pPr>
      <w:r>
        <w:rPr>
          <w:lang w:val="uk-UA"/>
        </w:rPr>
        <w:t>23</w:t>
      </w:r>
    </w:p>
    <w:p w14:paraId="3C5D8EC8" w14:textId="40C85477" w:rsidR="00786979" w:rsidRPr="00786979" w:rsidRDefault="00786979" w:rsidP="00786979">
      <w:pPr>
        <w:spacing w:line="360" w:lineRule="auto"/>
        <w:ind w:left="360" w:firstLine="360"/>
        <w:jc w:val="both"/>
        <w:rPr>
          <w:lang w:val="uk-UA"/>
        </w:rPr>
      </w:pPr>
      <w:r>
        <w:rPr>
          <w:lang w:val="uk-UA"/>
        </w:rPr>
        <w:t>дякую за увагу.</w:t>
      </w:r>
    </w:p>
    <w:p w14:paraId="21C4010B" w14:textId="77777777" w:rsidR="00786979" w:rsidRPr="00D64D6D" w:rsidRDefault="00786979" w:rsidP="00F63122">
      <w:pPr>
        <w:spacing w:line="360" w:lineRule="auto"/>
        <w:ind w:left="360" w:firstLine="360"/>
        <w:jc w:val="both"/>
        <w:rPr>
          <w:lang w:val="uk-UA"/>
        </w:rPr>
      </w:pPr>
    </w:p>
    <w:p w14:paraId="0821A51E" w14:textId="2723B4D7" w:rsidR="003D3947" w:rsidRPr="00E06735" w:rsidRDefault="003D3947" w:rsidP="0076220E">
      <w:pPr>
        <w:spacing w:line="360" w:lineRule="auto"/>
        <w:jc w:val="both"/>
        <w:rPr>
          <w:rFonts w:cs="Times New Roman"/>
          <w:szCs w:val="28"/>
          <w:lang w:val="uk-UA"/>
        </w:rPr>
      </w:pPr>
    </w:p>
    <w:sectPr w:rsidR="003D3947" w:rsidRPr="00E06735">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9ED77" w14:textId="77777777" w:rsidR="00D0520F" w:rsidRDefault="00D0520F" w:rsidP="006F0D56">
      <w:pPr>
        <w:spacing w:after="0" w:line="240" w:lineRule="auto"/>
      </w:pPr>
      <w:r>
        <w:separator/>
      </w:r>
    </w:p>
  </w:endnote>
  <w:endnote w:type="continuationSeparator" w:id="0">
    <w:p w14:paraId="12520709" w14:textId="77777777" w:rsidR="00D0520F" w:rsidRDefault="00D0520F" w:rsidP="006F0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BC643" w14:textId="77777777" w:rsidR="00D0520F" w:rsidRDefault="00D0520F" w:rsidP="006F0D56">
      <w:pPr>
        <w:spacing w:after="0" w:line="240" w:lineRule="auto"/>
      </w:pPr>
      <w:r>
        <w:separator/>
      </w:r>
    </w:p>
  </w:footnote>
  <w:footnote w:type="continuationSeparator" w:id="0">
    <w:p w14:paraId="00F7131F" w14:textId="77777777" w:rsidR="00D0520F" w:rsidRDefault="00D0520F" w:rsidP="006F0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5233361"/>
      <w:docPartObj>
        <w:docPartGallery w:val="Page Numbers (Top of Page)"/>
        <w:docPartUnique/>
      </w:docPartObj>
    </w:sdtPr>
    <w:sdtContent>
      <w:p w14:paraId="78AF98AB" w14:textId="0181B3B2" w:rsidR="006F0D56" w:rsidRDefault="006F0D56">
        <w:pPr>
          <w:pStyle w:val="a6"/>
          <w:jc w:val="right"/>
        </w:pPr>
        <w:r>
          <w:fldChar w:fldCharType="begin"/>
        </w:r>
        <w:r>
          <w:instrText>PAGE   \* MERGEFORMAT</w:instrText>
        </w:r>
        <w:r>
          <w:fldChar w:fldCharType="separate"/>
        </w:r>
        <w:r>
          <w:rPr>
            <w:lang w:val="ru-RU"/>
          </w:rPr>
          <w:t>2</w:t>
        </w:r>
        <w:r>
          <w:fldChar w:fldCharType="end"/>
        </w:r>
      </w:p>
    </w:sdtContent>
  </w:sdt>
  <w:p w14:paraId="4082C109" w14:textId="77777777" w:rsidR="006F0D56" w:rsidRDefault="006F0D5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19EF"/>
    <w:multiLevelType w:val="hybridMultilevel"/>
    <w:tmpl w:val="45820214"/>
    <w:lvl w:ilvl="0" w:tplc="05B89DD6">
      <w:start w:val="1"/>
      <w:numFmt w:val="decimal"/>
      <w:lvlText w:val="%1)"/>
      <w:lvlJc w:val="left"/>
      <w:pPr>
        <w:tabs>
          <w:tab w:val="num" w:pos="720"/>
        </w:tabs>
        <w:ind w:left="720" w:hanging="360"/>
      </w:pPr>
    </w:lvl>
    <w:lvl w:ilvl="1" w:tplc="9522B39A" w:tentative="1">
      <w:start w:val="1"/>
      <w:numFmt w:val="decimal"/>
      <w:lvlText w:val="%2)"/>
      <w:lvlJc w:val="left"/>
      <w:pPr>
        <w:tabs>
          <w:tab w:val="num" w:pos="1440"/>
        </w:tabs>
        <w:ind w:left="1440" w:hanging="360"/>
      </w:pPr>
    </w:lvl>
    <w:lvl w:ilvl="2" w:tplc="A2BC82D4" w:tentative="1">
      <w:start w:val="1"/>
      <w:numFmt w:val="decimal"/>
      <w:lvlText w:val="%3)"/>
      <w:lvlJc w:val="left"/>
      <w:pPr>
        <w:tabs>
          <w:tab w:val="num" w:pos="2160"/>
        </w:tabs>
        <w:ind w:left="2160" w:hanging="360"/>
      </w:pPr>
    </w:lvl>
    <w:lvl w:ilvl="3" w:tplc="66B4A8DC" w:tentative="1">
      <w:start w:val="1"/>
      <w:numFmt w:val="decimal"/>
      <w:lvlText w:val="%4)"/>
      <w:lvlJc w:val="left"/>
      <w:pPr>
        <w:tabs>
          <w:tab w:val="num" w:pos="2880"/>
        </w:tabs>
        <w:ind w:left="2880" w:hanging="360"/>
      </w:pPr>
    </w:lvl>
    <w:lvl w:ilvl="4" w:tplc="6A36FC9C" w:tentative="1">
      <w:start w:val="1"/>
      <w:numFmt w:val="decimal"/>
      <w:lvlText w:val="%5)"/>
      <w:lvlJc w:val="left"/>
      <w:pPr>
        <w:tabs>
          <w:tab w:val="num" w:pos="3600"/>
        </w:tabs>
        <w:ind w:left="3600" w:hanging="360"/>
      </w:pPr>
    </w:lvl>
    <w:lvl w:ilvl="5" w:tplc="7590B936" w:tentative="1">
      <w:start w:val="1"/>
      <w:numFmt w:val="decimal"/>
      <w:lvlText w:val="%6)"/>
      <w:lvlJc w:val="left"/>
      <w:pPr>
        <w:tabs>
          <w:tab w:val="num" w:pos="4320"/>
        </w:tabs>
        <w:ind w:left="4320" w:hanging="360"/>
      </w:pPr>
    </w:lvl>
    <w:lvl w:ilvl="6" w:tplc="00F4F772" w:tentative="1">
      <w:start w:val="1"/>
      <w:numFmt w:val="decimal"/>
      <w:lvlText w:val="%7)"/>
      <w:lvlJc w:val="left"/>
      <w:pPr>
        <w:tabs>
          <w:tab w:val="num" w:pos="5040"/>
        </w:tabs>
        <w:ind w:left="5040" w:hanging="360"/>
      </w:pPr>
    </w:lvl>
    <w:lvl w:ilvl="7" w:tplc="7A58FD4A" w:tentative="1">
      <w:start w:val="1"/>
      <w:numFmt w:val="decimal"/>
      <w:lvlText w:val="%8)"/>
      <w:lvlJc w:val="left"/>
      <w:pPr>
        <w:tabs>
          <w:tab w:val="num" w:pos="5760"/>
        </w:tabs>
        <w:ind w:left="5760" w:hanging="360"/>
      </w:pPr>
    </w:lvl>
    <w:lvl w:ilvl="8" w:tplc="C5608F22" w:tentative="1">
      <w:start w:val="1"/>
      <w:numFmt w:val="decimal"/>
      <w:lvlText w:val="%9)"/>
      <w:lvlJc w:val="left"/>
      <w:pPr>
        <w:tabs>
          <w:tab w:val="num" w:pos="6480"/>
        </w:tabs>
        <w:ind w:left="6480" w:hanging="360"/>
      </w:pPr>
    </w:lvl>
  </w:abstractNum>
  <w:abstractNum w:abstractNumId="1" w15:restartNumberingAfterBreak="0">
    <w:nsid w:val="05D57417"/>
    <w:multiLevelType w:val="hybridMultilevel"/>
    <w:tmpl w:val="DB04A410"/>
    <w:lvl w:ilvl="0" w:tplc="AD6200B4">
      <w:start w:val="1"/>
      <w:numFmt w:val="bullet"/>
      <w:lvlText w:val="•"/>
      <w:lvlJc w:val="left"/>
      <w:pPr>
        <w:tabs>
          <w:tab w:val="num" w:pos="720"/>
        </w:tabs>
        <w:ind w:left="720" w:hanging="360"/>
      </w:pPr>
      <w:rPr>
        <w:rFonts w:ascii="Arial" w:hAnsi="Arial" w:hint="default"/>
      </w:rPr>
    </w:lvl>
    <w:lvl w:ilvl="1" w:tplc="4DAAFD4A" w:tentative="1">
      <w:start w:val="1"/>
      <w:numFmt w:val="bullet"/>
      <w:lvlText w:val="•"/>
      <w:lvlJc w:val="left"/>
      <w:pPr>
        <w:tabs>
          <w:tab w:val="num" w:pos="1440"/>
        </w:tabs>
        <w:ind w:left="1440" w:hanging="360"/>
      </w:pPr>
      <w:rPr>
        <w:rFonts w:ascii="Arial" w:hAnsi="Arial" w:hint="default"/>
      </w:rPr>
    </w:lvl>
    <w:lvl w:ilvl="2" w:tplc="A2E26244" w:tentative="1">
      <w:start w:val="1"/>
      <w:numFmt w:val="bullet"/>
      <w:lvlText w:val="•"/>
      <w:lvlJc w:val="left"/>
      <w:pPr>
        <w:tabs>
          <w:tab w:val="num" w:pos="2160"/>
        </w:tabs>
        <w:ind w:left="2160" w:hanging="360"/>
      </w:pPr>
      <w:rPr>
        <w:rFonts w:ascii="Arial" w:hAnsi="Arial" w:hint="default"/>
      </w:rPr>
    </w:lvl>
    <w:lvl w:ilvl="3" w:tplc="2F1A7644" w:tentative="1">
      <w:start w:val="1"/>
      <w:numFmt w:val="bullet"/>
      <w:lvlText w:val="•"/>
      <w:lvlJc w:val="left"/>
      <w:pPr>
        <w:tabs>
          <w:tab w:val="num" w:pos="2880"/>
        </w:tabs>
        <w:ind w:left="2880" w:hanging="360"/>
      </w:pPr>
      <w:rPr>
        <w:rFonts w:ascii="Arial" w:hAnsi="Arial" w:hint="default"/>
      </w:rPr>
    </w:lvl>
    <w:lvl w:ilvl="4" w:tplc="9B3278D2" w:tentative="1">
      <w:start w:val="1"/>
      <w:numFmt w:val="bullet"/>
      <w:lvlText w:val="•"/>
      <w:lvlJc w:val="left"/>
      <w:pPr>
        <w:tabs>
          <w:tab w:val="num" w:pos="3600"/>
        </w:tabs>
        <w:ind w:left="3600" w:hanging="360"/>
      </w:pPr>
      <w:rPr>
        <w:rFonts w:ascii="Arial" w:hAnsi="Arial" w:hint="default"/>
      </w:rPr>
    </w:lvl>
    <w:lvl w:ilvl="5" w:tplc="95F4361A" w:tentative="1">
      <w:start w:val="1"/>
      <w:numFmt w:val="bullet"/>
      <w:lvlText w:val="•"/>
      <w:lvlJc w:val="left"/>
      <w:pPr>
        <w:tabs>
          <w:tab w:val="num" w:pos="4320"/>
        </w:tabs>
        <w:ind w:left="4320" w:hanging="360"/>
      </w:pPr>
      <w:rPr>
        <w:rFonts w:ascii="Arial" w:hAnsi="Arial" w:hint="default"/>
      </w:rPr>
    </w:lvl>
    <w:lvl w:ilvl="6" w:tplc="14BE32AC" w:tentative="1">
      <w:start w:val="1"/>
      <w:numFmt w:val="bullet"/>
      <w:lvlText w:val="•"/>
      <w:lvlJc w:val="left"/>
      <w:pPr>
        <w:tabs>
          <w:tab w:val="num" w:pos="5040"/>
        </w:tabs>
        <w:ind w:left="5040" w:hanging="360"/>
      </w:pPr>
      <w:rPr>
        <w:rFonts w:ascii="Arial" w:hAnsi="Arial" w:hint="default"/>
      </w:rPr>
    </w:lvl>
    <w:lvl w:ilvl="7" w:tplc="3AEA8BB6" w:tentative="1">
      <w:start w:val="1"/>
      <w:numFmt w:val="bullet"/>
      <w:lvlText w:val="•"/>
      <w:lvlJc w:val="left"/>
      <w:pPr>
        <w:tabs>
          <w:tab w:val="num" w:pos="5760"/>
        </w:tabs>
        <w:ind w:left="5760" w:hanging="360"/>
      </w:pPr>
      <w:rPr>
        <w:rFonts w:ascii="Arial" w:hAnsi="Arial" w:hint="default"/>
      </w:rPr>
    </w:lvl>
    <w:lvl w:ilvl="8" w:tplc="3956F06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5C52DA"/>
    <w:multiLevelType w:val="hybridMultilevel"/>
    <w:tmpl w:val="5AEA149A"/>
    <w:lvl w:ilvl="0" w:tplc="97BECCA6">
      <w:start w:val="1"/>
      <w:numFmt w:val="decimal"/>
      <w:lvlText w:val="%1."/>
      <w:lvlJc w:val="left"/>
      <w:pPr>
        <w:tabs>
          <w:tab w:val="num" w:pos="720"/>
        </w:tabs>
        <w:ind w:left="720" w:hanging="360"/>
      </w:pPr>
    </w:lvl>
    <w:lvl w:ilvl="1" w:tplc="8182D9C0" w:tentative="1">
      <w:start w:val="1"/>
      <w:numFmt w:val="decimal"/>
      <w:lvlText w:val="%2."/>
      <w:lvlJc w:val="left"/>
      <w:pPr>
        <w:tabs>
          <w:tab w:val="num" w:pos="1440"/>
        </w:tabs>
        <w:ind w:left="1440" w:hanging="360"/>
      </w:pPr>
    </w:lvl>
    <w:lvl w:ilvl="2" w:tplc="5DE697BA" w:tentative="1">
      <w:start w:val="1"/>
      <w:numFmt w:val="decimal"/>
      <w:lvlText w:val="%3."/>
      <w:lvlJc w:val="left"/>
      <w:pPr>
        <w:tabs>
          <w:tab w:val="num" w:pos="2160"/>
        </w:tabs>
        <w:ind w:left="2160" w:hanging="360"/>
      </w:pPr>
    </w:lvl>
    <w:lvl w:ilvl="3" w:tplc="46EE9DE6" w:tentative="1">
      <w:start w:val="1"/>
      <w:numFmt w:val="decimal"/>
      <w:lvlText w:val="%4."/>
      <w:lvlJc w:val="left"/>
      <w:pPr>
        <w:tabs>
          <w:tab w:val="num" w:pos="2880"/>
        </w:tabs>
        <w:ind w:left="2880" w:hanging="360"/>
      </w:pPr>
    </w:lvl>
    <w:lvl w:ilvl="4" w:tplc="15B2965C" w:tentative="1">
      <w:start w:val="1"/>
      <w:numFmt w:val="decimal"/>
      <w:lvlText w:val="%5."/>
      <w:lvlJc w:val="left"/>
      <w:pPr>
        <w:tabs>
          <w:tab w:val="num" w:pos="3600"/>
        </w:tabs>
        <w:ind w:left="3600" w:hanging="360"/>
      </w:pPr>
    </w:lvl>
    <w:lvl w:ilvl="5" w:tplc="E40C44C0" w:tentative="1">
      <w:start w:val="1"/>
      <w:numFmt w:val="decimal"/>
      <w:lvlText w:val="%6."/>
      <w:lvlJc w:val="left"/>
      <w:pPr>
        <w:tabs>
          <w:tab w:val="num" w:pos="4320"/>
        </w:tabs>
        <w:ind w:left="4320" w:hanging="360"/>
      </w:pPr>
    </w:lvl>
    <w:lvl w:ilvl="6" w:tplc="D7C2DD82" w:tentative="1">
      <w:start w:val="1"/>
      <w:numFmt w:val="decimal"/>
      <w:lvlText w:val="%7."/>
      <w:lvlJc w:val="left"/>
      <w:pPr>
        <w:tabs>
          <w:tab w:val="num" w:pos="5040"/>
        </w:tabs>
        <w:ind w:left="5040" w:hanging="360"/>
      </w:pPr>
    </w:lvl>
    <w:lvl w:ilvl="7" w:tplc="7F7E7EA4" w:tentative="1">
      <w:start w:val="1"/>
      <w:numFmt w:val="decimal"/>
      <w:lvlText w:val="%8."/>
      <w:lvlJc w:val="left"/>
      <w:pPr>
        <w:tabs>
          <w:tab w:val="num" w:pos="5760"/>
        </w:tabs>
        <w:ind w:left="5760" w:hanging="360"/>
      </w:pPr>
    </w:lvl>
    <w:lvl w:ilvl="8" w:tplc="B5EC9F2E" w:tentative="1">
      <w:start w:val="1"/>
      <w:numFmt w:val="decimal"/>
      <w:lvlText w:val="%9."/>
      <w:lvlJc w:val="left"/>
      <w:pPr>
        <w:tabs>
          <w:tab w:val="num" w:pos="6480"/>
        </w:tabs>
        <w:ind w:left="6480" w:hanging="360"/>
      </w:pPr>
    </w:lvl>
  </w:abstractNum>
  <w:abstractNum w:abstractNumId="3" w15:restartNumberingAfterBreak="0">
    <w:nsid w:val="4127297B"/>
    <w:multiLevelType w:val="hybridMultilevel"/>
    <w:tmpl w:val="F7EA88D4"/>
    <w:lvl w:ilvl="0" w:tplc="D35ACECA">
      <w:start w:val="1"/>
      <w:numFmt w:val="bullet"/>
      <w:lvlText w:val="•"/>
      <w:lvlJc w:val="left"/>
      <w:pPr>
        <w:tabs>
          <w:tab w:val="num" w:pos="720"/>
        </w:tabs>
        <w:ind w:left="720" w:hanging="360"/>
      </w:pPr>
      <w:rPr>
        <w:rFonts w:ascii="Arial" w:hAnsi="Arial" w:hint="default"/>
      </w:rPr>
    </w:lvl>
    <w:lvl w:ilvl="1" w:tplc="B7B069F0" w:tentative="1">
      <w:start w:val="1"/>
      <w:numFmt w:val="bullet"/>
      <w:lvlText w:val="•"/>
      <w:lvlJc w:val="left"/>
      <w:pPr>
        <w:tabs>
          <w:tab w:val="num" w:pos="1440"/>
        </w:tabs>
        <w:ind w:left="1440" w:hanging="360"/>
      </w:pPr>
      <w:rPr>
        <w:rFonts w:ascii="Arial" w:hAnsi="Arial" w:hint="default"/>
      </w:rPr>
    </w:lvl>
    <w:lvl w:ilvl="2" w:tplc="96BC47C4" w:tentative="1">
      <w:start w:val="1"/>
      <w:numFmt w:val="bullet"/>
      <w:lvlText w:val="•"/>
      <w:lvlJc w:val="left"/>
      <w:pPr>
        <w:tabs>
          <w:tab w:val="num" w:pos="2160"/>
        </w:tabs>
        <w:ind w:left="2160" w:hanging="360"/>
      </w:pPr>
      <w:rPr>
        <w:rFonts w:ascii="Arial" w:hAnsi="Arial" w:hint="default"/>
      </w:rPr>
    </w:lvl>
    <w:lvl w:ilvl="3" w:tplc="7A962926" w:tentative="1">
      <w:start w:val="1"/>
      <w:numFmt w:val="bullet"/>
      <w:lvlText w:val="•"/>
      <w:lvlJc w:val="left"/>
      <w:pPr>
        <w:tabs>
          <w:tab w:val="num" w:pos="2880"/>
        </w:tabs>
        <w:ind w:left="2880" w:hanging="360"/>
      </w:pPr>
      <w:rPr>
        <w:rFonts w:ascii="Arial" w:hAnsi="Arial" w:hint="default"/>
      </w:rPr>
    </w:lvl>
    <w:lvl w:ilvl="4" w:tplc="063C8174" w:tentative="1">
      <w:start w:val="1"/>
      <w:numFmt w:val="bullet"/>
      <w:lvlText w:val="•"/>
      <w:lvlJc w:val="left"/>
      <w:pPr>
        <w:tabs>
          <w:tab w:val="num" w:pos="3600"/>
        </w:tabs>
        <w:ind w:left="3600" w:hanging="360"/>
      </w:pPr>
      <w:rPr>
        <w:rFonts w:ascii="Arial" w:hAnsi="Arial" w:hint="default"/>
      </w:rPr>
    </w:lvl>
    <w:lvl w:ilvl="5" w:tplc="9F62F502" w:tentative="1">
      <w:start w:val="1"/>
      <w:numFmt w:val="bullet"/>
      <w:lvlText w:val="•"/>
      <w:lvlJc w:val="left"/>
      <w:pPr>
        <w:tabs>
          <w:tab w:val="num" w:pos="4320"/>
        </w:tabs>
        <w:ind w:left="4320" w:hanging="360"/>
      </w:pPr>
      <w:rPr>
        <w:rFonts w:ascii="Arial" w:hAnsi="Arial" w:hint="default"/>
      </w:rPr>
    </w:lvl>
    <w:lvl w:ilvl="6" w:tplc="0794304A" w:tentative="1">
      <w:start w:val="1"/>
      <w:numFmt w:val="bullet"/>
      <w:lvlText w:val="•"/>
      <w:lvlJc w:val="left"/>
      <w:pPr>
        <w:tabs>
          <w:tab w:val="num" w:pos="5040"/>
        </w:tabs>
        <w:ind w:left="5040" w:hanging="360"/>
      </w:pPr>
      <w:rPr>
        <w:rFonts w:ascii="Arial" w:hAnsi="Arial" w:hint="default"/>
      </w:rPr>
    </w:lvl>
    <w:lvl w:ilvl="7" w:tplc="E99A6BA8" w:tentative="1">
      <w:start w:val="1"/>
      <w:numFmt w:val="bullet"/>
      <w:lvlText w:val="•"/>
      <w:lvlJc w:val="left"/>
      <w:pPr>
        <w:tabs>
          <w:tab w:val="num" w:pos="5760"/>
        </w:tabs>
        <w:ind w:left="5760" w:hanging="360"/>
      </w:pPr>
      <w:rPr>
        <w:rFonts w:ascii="Arial" w:hAnsi="Arial" w:hint="default"/>
      </w:rPr>
    </w:lvl>
    <w:lvl w:ilvl="8" w:tplc="7D9E918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5BF7937"/>
    <w:multiLevelType w:val="hybridMultilevel"/>
    <w:tmpl w:val="1F86CE54"/>
    <w:lvl w:ilvl="0" w:tplc="F612AB4C">
      <w:start w:val="1"/>
      <w:numFmt w:val="bullet"/>
      <w:lvlText w:val="•"/>
      <w:lvlJc w:val="left"/>
      <w:pPr>
        <w:tabs>
          <w:tab w:val="num" w:pos="720"/>
        </w:tabs>
        <w:ind w:left="720" w:hanging="360"/>
      </w:pPr>
      <w:rPr>
        <w:rFonts w:ascii="Arial" w:hAnsi="Arial" w:hint="default"/>
      </w:rPr>
    </w:lvl>
    <w:lvl w:ilvl="1" w:tplc="36A49260" w:tentative="1">
      <w:start w:val="1"/>
      <w:numFmt w:val="bullet"/>
      <w:lvlText w:val="•"/>
      <w:lvlJc w:val="left"/>
      <w:pPr>
        <w:tabs>
          <w:tab w:val="num" w:pos="1440"/>
        </w:tabs>
        <w:ind w:left="1440" w:hanging="360"/>
      </w:pPr>
      <w:rPr>
        <w:rFonts w:ascii="Arial" w:hAnsi="Arial" w:hint="default"/>
      </w:rPr>
    </w:lvl>
    <w:lvl w:ilvl="2" w:tplc="094E47F0" w:tentative="1">
      <w:start w:val="1"/>
      <w:numFmt w:val="bullet"/>
      <w:lvlText w:val="•"/>
      <w:lvlJc w:val="left"/>
      <w:pPr>
        <w:tabs>
          <w:tab w:val="num" w:pos="2160"/>
        </w:tabs>
        <w:ind w:left="2160" w:hanging="360"/>
      </w:pPr>
      <w:rPr>
        <w:rFonts w:ascii="Arial" w:hAnsi="Arial" w:hint="default"/>
      </w:rPr>
    </w:lvl>
    <w:lvl w:ilvl="3" w:tplc="29028B30" w:tentative="1">
      <w:start w:val="1"/>
      <w:numFmt w:val="bullet"/>
      <w:lvlText w:val="•"/>
      <w:lvlJc w:val="left"/>
      <w:pPr>
        <w:tabs>
          <w:tab w:val="num" w:pos="2880"/>
        </w:tabs>
        <w:ind w:left="2880" w:hanging="360"/>
      </w:pPr>
      <w:rPr>
        <w:rFonts w:ascii="Arial" w:hAnsi="Arial" w:hint="default"/>
      </w:rPr>
    </w:lvl>
    <w:lvl w:ilvl="4" w:tplc="3410D74C" w:tentative="1">
      <w:start w:val="1"/>
      <w:numFmt w:val="bullet"/>
      <w:lvlText w:val="•"/>
      <w:lvlJc w:val="left"/>
      <w:pPr>
        <w:tabs>
          <w:tab w:val="num" w:pos="3600"/>
        </w:tabs>
        <w:ind w:left="3600" w:hanging="360"/>
      </w:pPr>
      <w:rPr>
        <w:rFonts w:ascii="Arial" w:hAnsi="Arial" w:hint="default"/>
      </w:rPr>
    </w:lvl>
    <w:lvl w:ilvl="5" w:tplc="F592A002" w:tentative="1">
      <w:start w:val="1"/>
      <w:numFmt w:val="bullet"/>
      <w:lvlText w:val="•"/>
      <w:lvlJc w:val="left"/>
      <w:pPr>
        <w:tabs>
          <w:tab w:val="num" w:pos="4320"/>
        </w:tabs>
        <w:ind w:left="4320" w:hanging="360"/>
      </w:pPr>
      <w:rPr>
        <w:rFonts w:ascii="Arial" w:hAnsi="Arial" w:hint="default"/>
      </w:rPr>
    </w:lvl>
    <w:lvl w:ilvl="6" w:tplc="09E64022" w:tentative="1">
      <w:start w:val="1"/>
      <w:numFmt w:val="bullet"/>
      <w:lvlText w:val="•"/>
      <w:lvlJc w:val="left"/>
      <w:pPr>
        <w:tabs>
          <w:tab w:val="num" w:pos="5040"/>
        </w:tabs>
        <w:ind w:left="5040" w:hanging="360"/>
      </w:pPr>
      <w:rPr>
        <w:rFonts w:ascii="Arial" w:hAnsi="Arial" w:hint="default"/>
      </w:rPr>
    </w:lvl>
    <w:lvl w:ilvl="7" w:tplc="CCE03AC8" w:tentative="1">
      <w:start w:val="1"/>
      <w:numFmt w:val="bullet"/>
      <w:lvlText w:val="•"/>
      <w:lvlJc w:val="left"/>
      <w:pPr>
        <w:tabs>
          <w:tab w:val="num" w:pos="5760"/>
        </w:tabs>
        <w:ind w:left="5760" w:hanging="360"/>
      </w:pPr>
      <w:rPr>
        <w:rFonts w:ascii="Arial" w:hAnsi="Arial" w:hint="default"/>
      </w:rPr>
    </w:lvl>
    <w:lvl w:ilvl="8" w:tplc="762CE89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8814D94"/>
    <w:multiLevelType w:val="hybridMultilevel"/>
    <w:tmpl w:val="D3D04CFE"/>
    <w:lvl w:ilvl="0" w:tplc="2DC8C6CA">
      <w:numFmt w:val="bullet"/>
      <w:lvlText w:val="-"/>
      <w:lvlJc w:val="left"/>
      <w:pPr>
        <w:ind w:left="786" w:hanging="360"/>
      </w:pPr>
      <w:rPr>
        <w:rFonts w:ascii="Times New Roman" w:eastAsia="Calibri" w:hAnsi="Times New Roman" w:cs="Times New Roman" w:hint="default"/>
      </w:rPr>
    </w:lvl>
    <w:lvl w:ilvl="1" w:tplc="20000003">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6" w15:restartNumberingAfterBreak="0">
    <w:nsid w:val="49645421"/>
    <w:multiLevelType w:val="hybridMultilevel"/>
    <w:tmpl w:val="8084B462"/>
    <w:lvl w:ilvl="0" w:tplc="AE2429F0">
      <w:start w:val="1"/>
      <w:numFmt w:val="bullet"/>
      <w:lvlText w:val="•"/>
      <w:lvlJc w:val="left"/>
      <w:pPr>
        <w:tabs>
          <w:tab w:val="num" w:pos="720"/>
        </w:tabs>
        <w:ind w:left="720" w:hanging="360"/>
      </w:pPr>
      <w:rPr>
        <w:rFonts w:ascii="Arial" w:hAnsi="Arial" w:hint="default"/>
      </w:rPr>
    </w:lvl>
    <w:lvl w:ilvl="1" w:tplc="498E261E" w:tentative="1">
      <w:start w:val="1"/>
      <w:numFmt w:val="bullet"/>
      <w:lvlText w:val="•"/>
      <w:lvlJc w:val="left"/>
      <w:pPr>
        <w:tabs>
          <w:tab w:val="num" w:pos="1440"/>
        </w:tabs>
        <w:ind w:left="1440" w:hanging="360"/>
      </w:pPr>
      <w:rPr>
        <w:rFonts w:ascii="Arial" w:hAnsi="Arial" w:hint="default"/>
      </w:rPr>
    </w:lvl>
    <w:lvl w:ilvl="2" w:tplc="9FC27AFA" w:tentative="1">
      <w:start w:val="1"/>
      <w:numFmt w:val="bullet"/>
      <w:lvlText w:val="•"/>
      <w:lvlJc w:val="left"/>
      <w:pPr>
        <w:tabs>
          <w:tab w:val="num" w:pos="2160"/>
        </w:tabs>
        <w:ind w:left="2160" w:hanging="360"/>
      </w:pPr>
      <w:rPr>
        <w:rFonts w:ascii="Arial" w:hAnsi="Arial" w:hint="default"/>
      </w:rPr>
    </w:lvl>
    <w:lvl w:ilvl="3" w:tplc="36026FF4" w:tentative="1">
      <w:start w:val="1"/>
      <w:numFmt w:val="bullet"/>
      <w:lvlText w:val="•"/>
      <w:lvlJc w:val="left"/>
      <w:pPr>
        <w:tabs>
          <w:tab w:val="num" w:pos="2880"/>
        </w:tabs>
        <w:ind w:left="2880" w:hanging="360"/>
      </w:pPr>
      <w:rPr>
        <w:rFonts w:ascii="Arial" w:hAnsi="Arial" w:hint="default"/>
      </w:rPr>
    </w:lvl>
    <w:lvl w:ilvl="4" w:tplc="46FE07F2" w:tentative="1">
      <w:start w:val="1"/>
      <w:numFmt w:val="bullet"/>
      <w:lvlText w:val="•"/>
      <w:lvlJc w:val="left"/>
      <w:pPr>
        <w:tabs>
          <w:tab w:val="num" w:pos="3600"/>
        </w:tabs>
        <w:ind w:left="3600" w:hanging="360"/>
      </w:pPr>
      <w:rPr>
        <w:rFonts w:ascii="Arial" w:hAnsi="Arial" w:hint="default"/>
      </w:rPr>
    </w:lvl>
    <w:lvl w:ilvl="5" w:tplc="19949022" w:tentative="1">
      <w:start w:val="1"/>
      <w:numFmt w:val="bullet"/>
      <w:lvlText w:val="•"/>
      <w:lvlJc w:val="left"/>
      <w:pPr>
        <w:tabs>
          <w:tab w:val="num" w:pos="4320"/>
        </w:tabs>
        <w:ind w:left="4320" w:hanging="360"/>
      </w:pPr>
      <w:rPr>
        <w:rFonts w:ascii="Arial" w:hAnsi="Arial" w:hint="default"/>
      </w:rPr>
    </w:lvl>
    <w:lvl w:ilvl="6" w:tplc="130ADE06" w:tentative="1">
      <w:start w:val="1"/>
      <w:numFmt w:val="bullet"/>
      <w:lvlText w:val="•"/>
      <w:lvlJc w:val="left"/>
      <w:pPr>
        <w:tabs>
          <w:tab w:val="num" w:pos="5040"/>
        </w:tabs>
        <w:ind w:left="5040" w:hanging="360"/>
      </w:pPr>
      <w:rPr>
        <w:rFonts w:ascii="Arial" w:hAnsi="Arial" w:hint="default"/>
      </w:rPr>
    </w:lvl>
    <w:lvl w:ilvl="7" w:tplc="17E6159E" w:tentative="1">
      <w:start w:val="1"/>
      <w:numFmt w:val="bullet"/>
      <w:lvlText w:val="•"/>
      <w:lvlJc w:val="left"/>
      <w:pPr>
        <w:tabs>
          <w:tab w:val="num" w:pos="5760"/>
        </w:tabs>
        <w:ind w:left="5760" w:hanging="360"/>
      </w:pPr>
      <w:rPr>
        <w:rFonts w:ascii="Arial" w:hAnsi="Arial" w:hint="default"/>
      </w:rPr>
    </w:lvl>
    <w:lvl w:ilvl="8" w:tplc="C8B0834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6"/>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49"/>
    <w:rsid w:val="00011997"/>
    <w:rsid w:val="0002430C"/>
    <w:rsid w:val="00096C41"/>
    <w:rsid w:val="000A2254"/>
    <w:rsid w:val="000C3C08"/>
    <w:rsid w:val="000C77A5"/>
    <w:rsid w:val="000E5471"/>
    <w:rsid w:val="000E7888"/>
    <w:rsid w:val="001A390A"/>
    <w:rsid w:val="001F78F1"/>
    <w:rsid w:val="002942A8"/>
    <w:rsid w:val="003269C4"/>
    <w:rsid w:val="003646B3"/>
    <w:rsid w:val="003B237E"/>
    <w:rsid w:val="003D3947"/>
    <w:rsid w:val="00460744"/>
    <w:rsid w:val="004C38A7"/>
    <w:rsid w:val="004C7E76"/>
    <w:rsid w:val="0052168E"/>
    <w:rsid w:val="00616F8B"/>
    <w:rsid w:val="006C3B64"/>
    <w:rsid w:val="006F0D56"/>
    <w:rsid w:val="0076220E"/>
    <w:rsid w:val="00786979"/>
    <w:rsid w:val="007B770E"/>
    <w:rsid w:val="00865CDE"/>
    <w:rsid w:val="008A14B4"/>
    <w:rsid w:val="008C094F"/>
    <w:rsid w:val="008C4389"/>
    <w:rsid w:val="008E01EA"/>
    <w:rsid w:val="008F6F3F"/>
    <w:rsid w:val="009255AA"/>
    <w:rsid w:val="00982B49"/>
    <w:rsid w:val="00990861"/>
    <w:rsid w:val="00993DF8"/>
    <w:rsid w:val="009B025A"/>
    <w:rsid w:val="009D450F"/>
    <w:rsid w:val="00A016C5"/>
    <w:rsid w:val="00A10A99"/>
    <w:rsid w:val="00AC25E1"/>
    <w:rsid w:val="00B754C8"/>
    <w:rsid w:val="00BE19AB"/>
    <w:rsid w:val="00C5010B"/>
    <w:rsid w:val="00C66C2F"/>
    <w:rsid w:val="00C910B6"/>
    <w:rsid w:val="00CA6F3F"/>
    <w:rsid w:val="00CD0B3E"/>
    <w:rsid w:val="00D0520F"/>
    <w:rsid w:val="00D64D6D"/>
    <w:rsid w:val="00DA28BA"/>
    <w:rsid w:val="00DD4B49"/>
    <w:rsid w:val="00DD54D4"/>
    <w:rsid w:val="00DE6357"/>
    <w:rsid w:val="00E06735"/>
    <w:rsid w:val="00E91107"/>
    <w:rsid w:val="00E93F89"/>
    <w:rsid w:val="00EA516C"/>
    <w:rsid w:val="00EB683B"/>
    <w:rsid w:val="00EC4EA4"/>
    <w:rsid w:val="00ED0C2C"/>
    <w:rsid w:val="00F4363D"/>
    <w:rsid w:val="00F63122"/>
    <w:rsid w:val="00FF393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9366"/>
  <w15:chartTrackingRefBased/>
  <w15:docId w15:val="{5222860A-3687-415F-ABDC-E91E4CFDF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D3947"/>
    <w:pPr>
      <w:spacing w:before="100" w:beforeAutospacing="1" w:after="100" w:afterAutospacing="1" w:line="240" w:lineRule="auto"/>
    </w:pPr>
    <w:rPr>
      <w:rFonts w:eastAsia="Times New Roman" w:cs="Times New Roman"/>
      <w:sz w:val="24"/>
      <w:szCs w:val="24"/>
      <w:lang w:eastAsia="ru-UA"/>
    </w:rPr>
  </w:style>
  <w:style w:type="character" w:styleId="a4">
    <w:name w:val="Hyperlink"/>
    <w:basedOn w:val="a0"/>
    <w:uiPriority w:val="99"/>
    <w:semiHidden/>
    <w:unhideWhenUsed/>
    <w:rsid w:val="003D3947"/>
    <w:rPr>
      <w:color w:val="0000FF"/>
      <w:u w:val="single"/>
    </w:rPr>
  </w:style>
  <w:style w:type="paragraph" w:styleId="a5">
    <w:name w:val="List Paragraph"/>
    <w:basedOn w:val="a"/>
    <w:uiPriority w:val="34"/>
    <w:qFormat/>
    <w:rsid w:val="00DD4B49"/>
    <w:pPr>
      <w:spacing w:after="0" w:line="360" w:lineRule="auto"/>
      <w:ind w:left="720" w:firstLine="709"/>
      <w:contextualSpacing/>
      <w:jc w:val="both"/>
    </w:pPr>
    <w:rPr>
      <w:rFonts w:eastAsia="Calibri" w:cs="Times New Roman"/>
      <w:szCs w:val="28"/>
      <w:lang w:val="uk-UA"/>
    </w:rPr>
  </w:style>
  <w:style w:type="paragraph" w:styleId="a6">
    <w:name w:val="header"/>
    <w:basedOn w:val="a"/>
    <w:link w:val="a7"/>
    <w:uiPriority w:val="99"/>
    <w:unhideWhenUsed/>
    <w:rsid w:val="006F0D56"/>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F0D56"/>
  </w:style>
  <w:style w:type="paragraph" w:styleId="a8">
    <w:name w:val="footer"/>
    <w:basedOn w:val="a"/>
    <w:link w:val="a9"/>
    <w:uiPriority w:val="99"/>
    <w:unhideWhenUsed/>
    <w:rsid w:val="006F0D5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F0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70862">
      <w:bodyDiv w:val="1"/>
      <w:marLeft w:val="0"/>
      <w:marRight w:val="0"/>
      <w:marTop w:val="0"/>
      <w:marBottom w:val="0"/>
      <w:divBdr>
        <w:top w:val="none" w:sz="0" w:space="0" w:color="auto"/>
        <w:left w:val="none" w:sz="0" w:space="0" w:color="auto"/>
        <w:bottom w:val="none" w:sz="0" w:space="0" w:color="auto"/>
        <w:right w:val="none" w:sz="0" w:space="0" w:color="auto"/>
      </w:divBdr>
      <w:divsChild>
        <w:div w:id="1445887257">
          <w:marLeft w:val="446"/>
          <w:marRight w:val="0"/>
          <w:marTop w:val="0"/>
          <w:marBottom w:val="0"/>
          <w:divBdr>
            <w:top w:val="none" w:sz="0" w:space="0" w:color="auto"/>
            <w:left w:val="none" w:sz="0" w:space="0" w:color="auto"/>
            <w:bottom w:val="none" w:sz="0" w:space="0" w:color="auto"/>
            <w:right w:val="none" w:sz="0" w:space="0" w:color="auto"/>
          </w:divBdr>
        </w:div>
        <w:div w:id="81344645">
          <w:marLeft w:val="446"/>
          <w:marRight w:val="0"/>
          <w:marTop w:val="0"/>
          <w:marBottom w:val="0"/>
          <w:divBdr>
            <w:top w:val="none" w:sz="0" w:space="0" w:color="auto"/>
            <w:left w:val="none" w:sz="0" w:space="0" w:color="auto"/>
            <w:bottom w:val="none" w:sz="0" w:space="0" w:color="auto"/>
            <w:right w:val="none" w:sz="0" w:space="0" w:color="auto"/>
          </w:divBdr>
        </w:div>
        <w:div w:id="1724062015">
          <w:marLeft w:val="446"/>
          <w:marRight w:val="0"/>
          <w:marTop w:val="0"/>
          <w:marBottom w:val="0"/>
          <w:divBdr>
            <w:top w:val="none" w:sz="0" w:space="0" w:color="auto"/>
            <w:left w:val="none" w:sz="0" w:space="0" w:color="auto"/>
            <w:bottom w:val="none" w:sz="0" w:space="0" w:color="auto"/>
            <w:right w:val="none" w:sz="0" w:space="0" w:color="auto"/>
          </w:divBdr>
        </w:div>
        <w:div w:id="1065448189">
          <w:marLeft w:val="446"/>
          <w:marRight w:val="0"/>
          <w:marTop w:val="0"/>
          <w:marBottom w:val="0"/>
          <w:divBdr>
            <w:top w:val="none" w:sz="0" w:space="0" w:color="auto"/>
            <w:left w:val="none" w:sz="0" w:space="0" w:color="auto"/>
            <w:bottom w:val="none" w:sz="0" w:space="0" w:color="auto"/>
            <w:right w:val="none" w:sz="0" w:space="0" w:color="auto"/>
          </w:divBdr>
        </w:div>
      </w:divsChild>
    </w:div>
    <w:div w:id="166598169">
      <w:bodyDiv w:val="1"/>
      <w:marLeft w:val="0"/>
      <w:marRight w:val="0"/>
      <w:marTop w:val="0"/>
      <w:marBottom w:val="0"/>
      <w:divBdr>
        <w:top w:val="none" w:sz="0" w:space="0" w:color="auto"/>
        <w:left w:val="none" w:sz="0" w:space="0" w:color="auto"/>
        <w:bottom w:val="none" w:sz="0" w:space="0" w:color="auto"/>
        <w:right w:val="none" w:sz="0" w:space="0" w:color="auto"/>
      </w:divBdr>
      <w:divsChild>
        <w:div w:id="259413454">
          <w:marLeft w:val="806"/>
          <w:marRight w:val="0"/>
          <w:marTop w:val="200"/>
          <w:marBottom w:val="0"/>
          <w:divBdr>
            <w:top w:val="none" w:sz="0" w:space="0" w:color="auto"/>
            <w:left w:val="none" w:sz="0" w:space="0" w:color="auto"/>
            <w:bottom w:val="none" w:sz="0" w:space="0" w:color="auto"/>
            <w:right w:val="none" w:sz="0" w:space="0" w:color="auto"/>
          </w:divBdr>
        </w:div>
        <w:div w:id="1499536626">
          <w:marLeft w:val="806"/>
          <w:marRight w:val="0"/>
          <w:marTop w:val="200"/>
          <w:marBottom w:val="0"/>
          <w:divBdr>
            <w:top w:val="none" w:sz="0" w:space="0" w:color="auto"/>
            <w:left w:val="none" w:sz="0" w:space="0" w:color="auto"/>
            <w:bottom w:val="none" w:sz="0" w:space="0" w:color="auto"/>
            <w:right w:val="none" w:sz="0" w:space="0" w:color="auto"/>
          </w:divBdr>
        </w:div>
        <w:div w:id="1571766810">
          <w:marLeft w:val="806"/>
          <w:marRight w:val="0"/>
          <w:marTop w:val="200"/>
          <w:marBottom w:val="0"/>
          <w:divBdr>
            <w:top w:val="none" w:sz="0" w:space="0" w:color="auto"/>
            <w:left w:val="none" w:sz="0" w:space="0" w:color="auto"/>
            <w:bottom w:val="none" w:sz="0" w:space="0" w:color="auto"/>
            <w:right w:val="none" w:sz="0" w:space="0" w:color="auto"/>
          </w:divBdr>
        </w:div>
        <w:div w:id="1463695336">
          <w:marLeft w:val="806"/>
          <w:marRight w:val="0"/>
          <w:marTop w:val="200"/>
          <w:marBottom w:val="0"/>
          <w:divBdr>
            <w:top w:val="none" w:sz="0" w:space="0" w:color="auto"/>
            <w:left w:val="none" w:sz="0" w:space="0" w:color="auto"/>
            <w:bottom w:val="none" w:sz="0" w:space="0" w:color="auto"/>
            <w:right w:val="none" w:sz="0" w:space="0" w:color="auto"/>
          </w:divBdr>
        </w:div>
        <w:div w:id="902568488">
          <w:marLeft w:val="806"/>
          <w:marRight w:val="0"/>
          <w:marTop w:val="200"/>
          <w:marBottom w:val="0"/>
          <w:divBdr>
            <w:top w:val="none" w:sz="0" w:space="0" w:color="auto"/>
            <w:left w:val="none" w:sz="0" w:space="0" w:color="auto"/>
            <w:bottom w:val="none" w:sz="0" w:space="0" w:color="auto"/>
            <w:right w:val="none" w:sz="0" w:space="0" w:color="auto"/>
          </w:divBdr>
        </w:div>
      </w:divsChild>
    </w:div>
    <w:div w:id="1082220541">
      <w:bodyDiv w:val="1"/>
      <w:marLeft w:val="0"/>
      <w:marRight w:val="0"/>
      <w:marTop w:val="0"/>
      <w:marBottom w:val="0"/>
      <w:divBdr>
        <w:top w:val="none" w:sz="0" w:space="0" w:color="auto"/>
        <w:left w:val="none" w:sz="0" w:space="0" w:color="auto"/>
        <w:bottom w:val="none" w:sz="0" w:space="0" w:color="auto"/>
        <w:right w:val="none" w:sz="0" w:space="0" w:color="auto"/>
      </w:divBdr>
      <w:divsChild>
        <w:div w:id="253982419">
          <w:marLeft w:val="806"/>
          <w:marRight w:val="0"/>
          <w:marTop w:val="0"/>
          <w:marBottom w:val="0"/>
          <w:divBdr>
            <w:top w:val="none" w:sz="0" w:space="0" w:color="auto"/>
            <w:left w:val="none" w:sz="0" w:space="0" w:color="auto"/>
            <w:bottom w:val="none" w:sz="0" w:space="0" w:color="auto"/>
            <w:right w:val="none" w:sz="0" w:space="0" w:color="auto"/>
          </w:divBdr>
        </w:div>
        <w:div w:id="2035693227">
          <w:marLeft w:val="806"/>
          <w:marRight w:val="0"/>
          <w:marTop w:val="0"/>
          <w:marBottom w:val="0"/>
          <w:divBdr>
            <w:top w:val="none" w:sz="0" w:space="0" w:color="auto"/>
            <w:left w:val="none" w:sz="0" w:space="0" w:color="auto"/>
            <w:bottom w:val="none" w:sz="0" w:space="0" w:color="auto"/>
            <w:right w:val="none" w:sz="0" w:space="0" w:color="auto"/>
          </w:divBdr>
        </w:div>
        <w:div w:id="1127090905">
          <w:marLeft w:val="806"/>
          <w:marRight w:val="0"/>
          <w:marTop w:val="0"/>
          <w:marBottom w:val="0"/>
          <w:divBdr>
            <w:top w:val="none" w:sz="0" w:space="0" w:color="auto"/>
            <w:left w:val="none" w:sz="0" w:space="0" w:color="auto"/>
            <w:bottom w:val="none" w:sz="0" w:space="0" w:color="auto"/>
            <w:right w:val="none" w:sz="0" w:space="0" w:color="auto"/>
          </w:divBdr>
        </w:div>
      </w:divsChild>
    </w:div>
    <w:div w:id="1209994012">
      <w:bodyDiv w:val="1"/>
      <w:marLeft w:val="0"/>
      <w:marRight w:val="0"/>
      <w:marTop w:val="0"/>
      <w:marBottom w:val="0"/>
      <w:divBdr>
        <w:top w:val="none" w:sz="0" w:space="0" w:color="auto"/>
        <w:left w:val="none" w:sz="0" w:space="0" w:color="auto"/>
        <w:bottom w:val="none" w:sz="0" w:space="0" w:color="auto"/>
        <w:right w:val="none" w:sz="0" w:space="0" w:color="auto"/>
      </w:divBdr>
    </w:div>
    <w:div w:id="1513060758">
      <w:bodyDiv w:val="1"/>
      <w:marLeft w:val="0"/>
      <w:marRight w:val="0"/>
      <w:marTop w:val="0"/>
      <w:marBottom w:val="0"/>
      <w:divBdr>
        <w:top w:val="none" w:sz="0" w:space="0" w:color="auto"/>
        <w:left w:val="none" w:sz="0" w:space="0" w:color="auto"/>
        <w:bottom w:val="none" w:sz="0" w:space="0" w:color="auto"/>
        <w:right w:val="none" w:sz="0" w:space="0" w:color="auto"/>
      </w:divBdr>
    </w:div>
    <w:div w:id="1534686477">
      <w:bodyDiv w:val="1"/>
      <w:marLeft w:val="0"/>
      <w:marRight w:val="0"/>
      <w:marTop w:val="0"/>
      <w:marBottom w:val="0"/>
      <w:divBdr>
        <w:top w:val="none" w:sz="0" w:space="0" w:color="auto"/>
        <w:left w:val="none" w:sz="0" w:space="0" w:color="auto"/>
        <w:bottom w:val="none" w:sz="0" w:space="0" w:color="auto"/>
        <w:right w:val="none" w:sz="0" w:space="0" w:color="auto"/>
      </w:divBdr>
      <w:divsChild>
        <w:div w:id="663320371">
          <w:marLeft w:val="446"/>
          <w:marRight w:val="0"/>
          <w:marTop w:val="0"/>
          <w:marBottom w:val="0"/>
          <w:divBdr>
            <w:top w:val="none" w:sz="0" w:space="0" w:color="auto"/>
            <w:left w:val="none" w:sz="0" w:space="0" w:color="auto"/>
            <w:bottom w:val="none" w:sz="0" w:space="0" w:color="auto"/>
            <w:right w:val="none" w:sz="0" w:space="0" w:color="auto"/>
          </w:divBdr>
        </w:div>
        <w:div w:id="1474902803">
          <w:marLeft w:val="446"/>
          <w:marRight w:val="0"/>
          <w:marTop w:val="0"/>
          <w:marBottom w:val="0"/>
          <w:divBdr>
            <w:top w:val="none" w:sz="0" w:space="0" w:color="auto"/>
            <w:left w:val="none" w:sz="0" w:space="0" w:color="auto"/>
            <w:bottom w:val="none" w:sz="0" w:space="0" w:color="auto"/>
            <w:right w:val="none" w:sz="0" w:space="0" w:color="auto"/>
          </w:divBdr>
        </w:div>
        <w:div w:id="394669393">
          <w:marLeft w:val="446"/>
          <w:marRight w:val="0"/>
          <w:marTop w:val="0"/>
          <w:marBottom w:val="0"/>
          <w:divBdr>
            <w:top w:val="none" w:sz="0" w:space="0" w:color="auto"/>
            <w:left w:val="none" w:sz="0" w:space="0" w:color="auto"/>
            <w:bottom w:val="none" w:sz="0" w:space="0" w:color="auto"/>
            <w:right w:val="none" w:sz="0" w:space="0" w:color="auto"/>
          </w:divBdr>
        </w:div>
        <w:div w:id="1233540331">
          <w:marLeft w:val="446"/>
          <w:marRight w:val="0"/>
          <w:marTop w:val="0"/>
          <w:marBottom w:val="0"/>
          <w:divBdr>
            <w:top w:val="none" w:sz="0" w:space="0" w:color="auto"/>
            <w:left w:val="none" w:sz="0" w:space="0" w:color="auto"/>
            <w:bottom w:val="none" w:sz="0" w:space="0" w:color="auto"/>
            <w:right w:val="none" w:sz="0" w:space="0" w:color="auto"/>
          </w:divBdr>
        </w:div>
        <w:div w:id="478570886">
          <w:marLeft w:val="446"/>
          <w:marRight w:val="0"/>
          <w:marTop w:val="0"/>
          <w:marBottom w:val="0"/>
          <w:divBdr>
            <w:top w:val="none" w:sz="0" w:space="0" w:color="auto"/>
            <w:left w:val="none" w:sz="0" w:space="0" w:color="auto"/>
            <w:bottom w:val="none" w:sz="0" w:space="0" w:color="auto"/>
            <w:right w:val="none" w:sz="0" w:space="0" w:color="auto"/>
          </w:divBdr>
        </w:div>
      </w:divsChild>
    </w:div>
    <w:div w:id="1631743709">
      <w:bodyDiv w:val="1"/>
      <w:marLeft w:val="0"/>
      <w:marRight w:val="0"/>
      <w:marTop w:val="0"/>
      <w:marBottom w:val="0"/>
      <w:divBdr>
        <w:top w:val="none" w:sz="0" w:space="0" w:color="auto"/>
        <w:left w:val="none" w:sz="0" w:space="0" w:color="auto"/>
        <w:bottom w:val="none" w:sz="0" w:space="0" w:color="auto"/>
        <w:right w:val="none" w:sz="0" w:space="0" w:color="auto"/>
      </w:divBdr>
      <w:divsChild>
        <w:div w:id="1031147184">
          <w:marLeft w:val="446"/>
          <w:marRight w:val="0"/>
          <w:marTop w:val="0"/>
          <w:marBottom w:val="0"/>
          <w:divBdr>
            <w:top w:val="none" w:sz="0" w:space="0" w:color="auto"/>
            <w:left w:val="none" w:sz="0" w:space="0" w:color="auto"/>
            <w:bottom w:val="none" w:sz="0" w:space="0" w:color="auto"/>
            <w:right w:val="none" w:sz="0" w:space="0" w:color="auto"/>
          </w:divBdr>
        </w:div>
        <w:div w:id="749234898">
          <w:marLeft w:val="446"/>
          <w:marRight w:val="0"/>
          <w:marTop w:val="0"/>
          <w:marBottom w:val="0"/>
          <w:divBdr>
            <w:top w:val="none" w:sz="0" w:space="0" w:color="auto"/>
            <w:left w:val="none" w:sz="0" w:space="0" w:color="auto"/>
            <w:bottom w:val="none" w:sz="0" w:space="0" w:color="auto"/>
            <w:right w:val="none" w:sz="0" w:space="0" w:color="auto"/>
          </w:divBdr>
        </w:div>
        <w:div w:id="962660418">
          <w:marLeft w:val="446"/>
          <w:marRight w:val="0"/>
          <w:marTop w:val="0"/>
          <w:marBottom w:val="0"/>
          <w:divBdr>
            <w:top w:val="none" w:sz="0" w:space="0" w:color="auto"/>
            <w:left w:val="none" w:sz="0" w:space="0" w:color="auto"/>
            <w:bottom w:val="none" w:sz="0" w:space="0" w:color="auto"/>
            <w:right w:val="none" w:sz="0" w:space="0" w:color="auto"/>
          </w:divBdr>
        </w:div>
        <w:div w:id="1842237346">
          <w:marLeft w:val="446"/>
          <w:marRight w:val="0"/>
          <w:marTop w:val="0"/>
          <w:marBottom w:val="0"/>
          <w:divBdr>
            <w:top w:val="none" w:sz="0" w:space="0" w:color="auto"/>
            <w:left w:val="none" w:sz="0" w:space="0" w:color="auto"/>
            <w:bottom w:val="none" w:sz="0" w:space="0" w:color="auto"/>
            <w:right w:val="none" w:sz="0" w:space="0" w:color="auto"/>
          </w:divBdr>
        </w:div>
        <w:div w:id="325789785">
          <w:marLeft w:val="446"/>
          <w:marRight w:val="0"/>
          <w:marTop w:val="0"/>
          <w:marBottom w:val="0"/>
          <w:divBdr>
            <w:top w:val="none" w:sz="0" w:space="0" w:color="auto"/>
            <w:left w:val="none" w:sz="0" w:space="0" w:color="auto"/>
            <w:bottom w:val="none" w:sz="0" w:space="0" w:color="auto"/>
            <w:right w:val="none" w:sz="0" w:space="0" w:color="auto"/>
          </w:divBdr>
        </w:div>
        <w:div w:id="45569046">
          <w:marLeft w:val="446"/>
          <w:marRight w:val="0"/>
          <w:marTop w:val="0"/>
          <w:marBottom w:val="0"/>
          <w:divBdr>
            <w:top w:val="none" w:sz="0" w:space="0" w:color="auto"/>
            <w:left w:val="none" w:sz="0" w:space="0" w:color="auto"/>
            <w:bottom w:val="none" w:sz="0" w:space="0" w:color="auto"/>
            <w:right w:val="none" w:sz="0" w:space="0" w:color="auto"/>
          </w:divBdr>
        </w:div>
      </w:divsChild>
    </w:div>
    <w:div w:id="1707674544">
      <w:bodyDiv w:val="1"/>
      <w:marLeft w:val="0"/>
      <w:marRight w:val="0"/>
      <w:marTop w:val="0"/>
      <w:marBottom w:val="0"/>
      <w:divBdr>
        <w:top w:val="none" w:sz="0" w:space="0" w:color="auto"/>
        <w:left w:val="none" w:sz="0" w:space="0" w:color="auto"/>
        <w:bottom w:val="none" w:sz="0" w:space="0" w:color="auto"/>
        <w:right w:val="none" w:sz="0" w:space="0" w:color="auto"/>
      </w:divBdr>
    </w:div>
    <w:div w:id="179648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1636</TotalTime>
  <Pages>9</Pages>
  <Words>1563</Words>
  <Characters>8910</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Agafonov</dc:creator>
  <cp:keywords/>
  <dc:description/>
  <cp:lastModifiedBy>Dmitriy Agafonov</cp:lastModifiedBy>
  <cp:revision>21</cp:revision>
  <cp:lastPrinted>2021-06-15T19:53:00Z</cp:lastPrinted>
  <dcterms:created xsi:type="dcterms:W3CDTF">2021-06-12T12:47:00Z</dcterms:created>
  <dcterms:modified xsi:type="dcterms:W3CDTF">2021-06-15T21:08:00Z</dcterms:modified>
</cp:coreProperties>
</file>