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1EB1" w:rsidR="00131EB1" w:rsidP="00131EB1" w:rsidRDefault="00131EB1" w14:paraId="597BDF23" w14:textId="1CC0C6F0">
      <w:pPr>
        <w:rPr>
          <w:sz w:val="28"/>
        </w:rPr>
      </w:pPr>
      <w:bookmarkStart w:name="_GoBack" w:id="0"/>
      <w:bookmarkEnd w:id="0"/>
    </w:p>
    <w:sectPr w:rsidRPr="00131EB1" w:rsidR="00131EB1" w:rsidSect="00FA5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1632CC"/>
    <w:rsid w:val="00F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2019-12-22T14:38:00Z</dcterms:modified>
</cp:coreProperties>
</file>