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87"/>
        <w:tblW w:w="10053" w:type="dxa"/>
        <w:tblLook w:val="04A0" w:firstRow="1" w:lastRow="0" w:firstColumn="1" w:lastColumn="0" w:noHBand="0" w:noVBand="1"/>
      </w:tblPr>
      <w:tblGrid>
        <w:gridCol w:w="3402"/>
        <w:gridCol w:w="3265"/>
        <w:gridCol w:w="3386"/>
      </w:tblGrid>
      <w:tr w:rsidR="00C36D19" w14:paraId="263AF228" w14:textId="77777777" w:rsidTr="00331094">
        <w:trPr>
          <w:trHeight w:val="80"/>
        </w:trPr>
        <w:tc>
          <w:tcPr>
            <w:tcW w:w="3402" w:type="dxa"/>
            <w:hideMark/>
          </w:tcPr>
          <w:p w14:paraId="659FD103" w14:textId="77777777" w:rsidR="00C36D19" w:rsidRDefault="00C36D19" w:rsidP="00C36D19">
            <w:pPr>
              <w:spacing w:line="480" w:lineRule="auto"/>
              <w:rPr>
                <w:b/>
              </w:rPr>
            </w:pPr>
            <w:r>
              <w:rPr>
                <w:b/>
              </w:rPr>
              <w:t>СОГЛАСОВАНО:</w:t>
            </w:r>
          </w:p>
          <w:p w14:paraId="3F225AE6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2405F83B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1410BEA3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616E2677" w14:textId="45FB6982" w:rsidR="00C36D19" w:rsidRDefault="00C36D19" w:rsidP="00C36D19">
            <w:pPr>
              <w:spacing w:line="480" w:lineRule="auto"/>
            </w:pPr>
            <w:r>
              <w:t xml:space="preserve"> «___» _____________ 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DATE  \@ "yyyy 'г.'"  \* MERGEFORMAT </w:instrText>
            </w:r>
            <w:r>
              <w:rPr>
                <w:color w:val="0070C0"/>
              </w:rPr>
              <w:fldChar w:fldCharType="separate"/>
            </w:r>
            <w:r w:rsidR="00B86D58">
              <w:rPr>
                <w:noProof/>
                <w:color w:val="0070C0"/>
              </w:rPr>
              <w:t>2025 г.</w:t>
            </w:r>
            <w:r>
              <w:rPr>
                <w:color w:val="0070C0"/>
              </w:rPr>
              <w:fldChar w:fldCharType="end"/>
            </w:r>
          </w:p>
        </w:tc>
        <w:tc>
          <w:tcPr>
            <w:tcW w:w="3265" w:type="dxa"/>
          </w:tcPr>
          <w:p w14:paraId="59C6865C" w14:textId="77777777" w:rsidR="00C36D19" w:rsidRDefault="00C36D19" w:rsidP="00C36D19">
            <w:pPr>
              <w:spacing w:line="480" w:lineRule="auto"/>
            </w:pPr>
          </w:p>
        </w:tc>
        <w:tc>
          <w:tcPr>
            <w:tcW w:w="3386" w:type="dxa"/>
            <w:hideMark/>
          </w:tcPr>
          <w:p w14:paraId="301D5D2D" w14:textId="77777777" w:rsidR="00C36D19" w:rsidRDefault="00C36D19" w:rsidP="00C36D19">
            <w:pPr>
              <w:spacing w:line="480" w:lineRule="auto"/>
              <w:rPr>
                <w:b/>
              </w:rPr>
            </w:pPr>
            <w:r>
              <w:rPr>
                <w:b/>
              </w:rPr>
              <w:t>УТВЕРЖДАЮ:</w:t>
            </w:r>
          </w:p>
          <w:p w14:paraId="718C5472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2F909619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58DAFA26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63BB5F11" w14:textId="364FE6C5" w:rsidR="00C36D19" w:rsidRDefault="00C36D19" w:rsidP="00C36D19">
            <w:pPr>
              <w:spacing w:line="480" w:lineRule="auto"/>
              <w:rPr>
                <w:b/>
              </w:rPr>
            </w:pPr>
            <w:r>
              <w:t xml:space="preserve"> «___» _____________ 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DATE  \@ "yyyy 'г.'"  \* MERGEFORMAT </w:instrText>
            </w:r>
            <w:r>
              <w:rPr>
                <w:color w:val="0070C0"/>
              </w:rPr>
              <w:fldChar w:fldCharType="separate"/>
            </w:r>
            <w:r w:rsidR="00B86D58">
              <w:rPr>
                <w:noProof/>
                <w:color w:val="0070C0"/>
              </w:rPr>
              <w:t>2025 г.</w:t>
            </w:r>
            <w:r>
              <w:rPr>
                <w:color w:val="0070C0"/>
              </w:rPr>
              <w:fldChar w:fldCharType="end"/>
            </w:r>
          </w:p>
        </w:tc>
      </w:tr>
    </w:tbl>
    <w:p w14:paraId="7F61596F" w14:textId="09A10333" w:rsidR="002623C9" w:rsidRDefault="00B51693" w:rsidP="00C36D19">
      <w:pPr>
        <w:spacing w:line="360" w:lineRule="auto"/>
        <w:jc w:val="center"/>
        <w:rPr>
          <w:b/>
        </w:rPr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D02C8" wp14:editId="2092F648">
                <wp:simplePos x="0" y="0"/>
                <wp:positionH relativeFrom="margin">
                  <wp:align>center</wp:align>
                </wp:positionH>
                <wp:positionV relativeFrom="paragraph">
                  <wp:posOffset>-476250</wp:posOffset>
                </wp:positionV>
                <wp:extent cx="6588760" cy="10164445"/>
                <wp:effectExtent l="0" t="0" r="2540" b="8255"/>
                <wp:wrapNone/>
                <wp:docPr id="35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644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EBD1E59" id="Rectangle 3" o:spid="_x0000_s1026" style="position:absolute;margin-left:0;margin-top:-37.5pt;width:518.8pt;height:800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" filled="f" strokeweight="2pt">
                <w10:wrap anchorx="margin"/>
              </v:rect>
            </w:pict>
          </mc:Fallback>
        </mc:AlternateContent>
      </w:r>
    </w:p>
    <w:p w14:paraId="54B0FD38" w14:textId="77777777" w:rsidR="00EB59EA" w:rsidRPr="001E31A5" w:rsidRDefault="00EB59EA" w:rsidP="00C36D19">
      <w:pPr>
        <w:shd w:val="clear" w:color="auto" w:fill="FFFFFF"/>
        <w:spacing w:line="360" w:lineRule="auto"/>
        <w:jc w:val="center"/>
        <w:rPr>
          <w:b/>
        </w:rPr>
      </w:pPr>
    </w:p>
    <w:p w14:paraId="0928E06F" w14:textId="77777777" w:rsidR="004E4775" w:rsidRDefault="004E4775" w:rsidP="00C36D19">
      <w:pPr>
        <w:shd w:val="clear" w:color="auto" w:fill="FFFFFF"/>
        <w:spacing w:line="360" w:lineRule="auto"/>
        <w:jc w:val="center"/>
        <w:rPr>
          <w:b/>
        </w:rPr>
      </w:pPr>
    </w:p>
    <w:p w14:paraId="0036C28B" w14:textId="77777777" w:rsidR="009F420F" w:rsidRDefault="009F420F" w:rsidP="00C36D19">
      <w:pPr>
        <w:shd w:val="clear" w:color="auto" w:fill="FFFFFF"/>
        <w:spacing w:line="360" w:lineRule="auto"/>
        <w:jc w:val="center"/>
        <w:rPr>
          <w:b/>
        </w:rPr>
      </w:pPr>
    </w:p>
    <w:p w14:paraId="4FD1F529" w14:textId="77777777" w:rsidR="00707435" w:rsidRDefault="00707435" w:rsidP="00707435">
      <w:pPr>
        <w:shd w:val="clear" w:color="auto" w:fill="FFFFFF"/>
        <w:spacing w:line="480" w:lineRule="auto"/>
        <w:jc w:val="center"/>
        <w:rPr>
          <w:b/>
        </w:rPr>
      </w:pPr>
      <w:r>
        <w:rPr>
          <w:b/>
        </w:rPr>
        <w:t>ПРОЕКТ ПРОИЗВОДСТВА РАБОТ</w:t>
      </w:r>
    </w:p>
    <w:sdt>
      <w:sdtPr>
        <w:rPr>
          <w:b/>
          <w:color w:val="0070C0"/>
          <w:sz w:val="28"/>
        </w:rPr>
        <w:alias w:val="Название"/>
        <w:id w:val="-1422320902"/>
        <w:placeholder>
          <w:docPart w:val="52E298157BBA4AC78A28CB4CA63F2C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4B6F53F" w14:textId="4BA245DD" w:rsidR="00707435" w:rsidRDefault="00C30FCF" w:rsidP="00707435">
          <w:pPr>
            <w:shd w:val="clear" w:color="auto" w:fill="FFFFFF"/>
            <w:spacing w:line="360" w:lineRule="auto"/>
            <w:jc w:val="center"/>
            <w:rPr>
              <w:b/>
              <w:color w:val="0070C0"/>
              <w:sz w:val="28"/>
            </w:rPr>
          </w:pPr>
          <w:r>
            <w:rPr>
              <w:b/>
              <w:color w:val="0070C0"/>
              <w:sz w:val="28"/>
            </w:rPr>
            <w:t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w:t>
          </w:r>
        </w:p>
      </w:sdtContent>
    </w:sdt>
    <w:p w14:paraId="39EB4176" w14:textId="77777777" w:rsidR="009F420F" w:rsidRDefault="009F420F" w:rsidP="00C36D19">
      <w:pPr>
        <w:spacing w:line="360" w:lineRule="auto"/>
        <w:jc w:val="center"/>
      </w:pPr>
    </w:p>
    <w:p w14:paraId="113B21F7" w14:textId="0372BD76" w:rsidR="009F420F" w:rsidRDefault="009F420F" w:rsidP="009F420F">
      <w:pPr>
        <w:jc w:val="center"/>
      </w:pPr>
      <w:bookmarkStart w:id="0" w:name="_Hlk41701169"/>
      <w:r>
        <w:t xml:space="preserve">Версия от </w:t>
      </w:r>
      <w:r w:rsidR="000C2CB3" w:rsidRPr="000A4026">
        <w:rPr>
          <w:color w:val="0070C0"/>
        </w:rPr>
        <w:fldChar w:fldCharType="begin"/>
      </w:r>
      <w:r w:rsidRPr="000A4026">
        <w:rPr>
          <w:color w:val="0070C0"/>
        </w:rPr>
        <w:instrText xml:space="preserve"> DATE  \@ "dd.MM.yyyy H:mm"  \* MERGEFORMAT </w:instrText>
      </w:r>
      <w:r w:rsidR="000C2CB3" w:rsidRPr="000A4026">
        <w:rPr>
          <w:color w:val="0070C0"/>
        </w:rPr>
        <w:fldChar w:fldCharType="separate"/>
      </w:r>
      <w:r w:rsidR="00B86D58">
        <w:rPr>
          <w:noProof/>
          <w:color w:val="0070C0"/>
        </w:rPr>
        <w:t>03.08.2025 23:55</w:t>
      </w:r>
      <w:r w:rsidR="000C2CB3" w:rsidRPr="000A4026">
        <w:rPr>
          <w:color w:val="0070C0"/>
        </w:rPr>
        <w:fldChar w:fldCharType="end"/>
      </w:r>
    </w:p>
    <w:bookmarkEnd w:id="0"/>
    <w:p w14:paraId="2492A8E5" w14:textId="77777777" w:rsidR="00707435" w:rsidRDefault="00707435" w:rsidP="00C36D19">
      <w:pPr>
        <w:shd w:val="clear" w:color="auto" w:fill="FFFFFF"/>
        <w:spacing w:line="360" w:lineRule="auto"/>
        <w:jc w:val="center"/>
        <w:rPr>
          <w:b/>
          <w:color w:val="0000FF"/>
        </w:rPr>
      </w:pPr>
    </w:p>
    <w:sdt>
      <w:sdtPr>
        <w:rPr>
          <w:b/>
          <w:color w:val="0070C0"/>
          <w:sz w:val="28"/>
        </w:rPr>
        <w:alias w:val="Тема"/>
        <w:id w:val="-2514655"/>
        <w:placeholder>
          <w:docPart w:val="17764A3D43D944F49E959EF9C0C21A8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9661A75" w14:textId="10CCB235" w:rsidR="00707435" w:rsidRDefault="00C30FCF" w:rsidP="00707435">
          <w:pPr>
            <w:shd w:val="clear" w:color="auto" w:fill="FFFFFF"/>
            <w:spacing w:line="360" w:lineRule="auto"/>
            <w:jc w:val="center"/>
            <w:rPr>
              <w:b/>
              <w:color w:val="0000FF"/>
            </w:rPr>
          </w:pPr>
          <w:r>
            <w:rPr>
              <w:b/>
              <w:color w:val="0070C0"/>
              <w:sz w:val="28"/>
            </w:rPr>
            <w:t>30.2025-ППР-01</w:t>
          </w:r>
        </w:p>
      </w:sdtContent>
    </w:sdt>
    <w:p w14:paraId="32DBB840" w14:textId="74B203E5" w:rsidR="00707435" w:rsidRDefault="00707435" w:rsidP="00C30FCF">
      <w:pPr>
        <w:spacing w:line="360" w:lineRule="auto"/>
      </w:pPr>
    </w:p>
    <w:p w14:paraId="32DD5A19" w14:textId="27B3FB49" w:rsidR="00C96CC0" w:rsidRPr="001E31A5" w:rsidRDefault="00C96CC0" w:rsidP="00C96CC0">
      <w:pPr>
        <w:jc w:val="right"/>
      </w:pPr>
    </w:p>
    <w:tbl>
      <w:tblPr>
        <w:tblpPr w:leftFromText="180" w:rightFromText="180" w:vertAnchor="text" w:horzAnchor="margin" w:tblpY="260"/>
        <w:tblW w:w="10037" w:type="dxa"/>
        <w:tblLook w:val="04A0" w:firstRow="1" w:lastRow="0" w:firstColumn="1" w:lastColumn="0" w:noHBand="0" w:noVBand="1"/>
      </w:tblPr>
      <w:tblGrid>
        <w:gridCol w:w="3957"/>
        <w:gridCol w:w="1862"/>
        <w:gridCol w:w="4218"/>
      </w:tblGrid>
      <w:tr w:rsidR="00F46665" w:rsidRPr="001E31A5" w14:paraId="4F80EA47" w14:textId="77777777" w:rsidTr="00F46665">
        <w:trPr>
          <w:trHeight w:val="283"/>
        </w:trPr>
        <w:tc>
          <w:tcPr>
            <w:tcW w:w="3969" w:type="dxa"/>
            <w:shd w:val="clear" w:color="auto" w:fill="auto"/>
          </w:tcPr>
          <w:p w14:paraId="3BF64793" w14:textId="77777777" w:rsidR="00F46665" w:rsidRPr="001E31A5" w:rsidRDefault="00F46665" w:rsidP="00EC2176">
            <w:pPr>
              <w:spacing w:line="360" w:lineRule="auto"/>
            </w:pPr>
            <w:bookmarkStart w:id="1" w:name="_Hlk74064312"/>
          </w:p>
        </w:tc>
        <w:tc>
          <w:tcPr>
            <w:tcW w:w="1843" w:type="dxa"/>
            <w:shd w:val="clear" w:color="auto" w:fill="auto"/>
            <w:vAlign w:val="center"/>
          </w:tcPr>
          <w:p w14:paraId="7224B814" w14:textId="77777777" w:rsidR="00F46665" w:rsidRDefault="00F46665" w:rsidP="00F4666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4225" w:type="dxa"/>
            <w:vAlign w:val="center"/>
          </w:tcPr>
          <w:p w14:paraId="05B6C3C4" w14:textId="2043F45E" w:rsidR="00F46665" w:rsidRPr="00F46665" w:rsidRDefault="00F46665" w:rsidP="00F46665">
            <w:pPr>
              <w:rPr>
                <w:b/>
              </w:rPr>
            </w:pPr>
            <w:bookmarkStart w:id="2" w:name="_Hlk41701117"/>
            <w:r>
              <w:rPr>
                <w:b/>
              </w:rPr>
              <w:t>РАЗРАБОТАЛ:</w:t>
            </w:r>
            <w:bookmarkEnd w:id="2"/>
          </w:p>
        </w:tc>
      </w:tr>
      <w:tr w:rsidR="00C96CC0" w:rsidRPr="001E31A5" w14:paraId="24F4C71B" w14:textId="77777777" w:rsidTr="00F46665">
        <w:trPr>
          <w:trHeight w:val="2127"/>
        </w:trPr>
        <w:tc>
          <w:tcPr>
            <w:tcW w:w="3969" w:type="dxa"/>
            <w:shd w:val="clear" w:color="auto" w:fill="auto"/>
          </w:tcPr>
          <w:p w14:paraId="70D6515D" w14:textId="77777777" w:rsidR="00C96CC0" w:rsidRPr="001E31A5" w:rsidRDefault="00C96CC0" w:rsidP="00EC2176">
            <w:pPr>
              <w:spacing w:line="360" w:lineRule="auto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1212EC5" w14:textId="069C2316" w:rsidR="004E4775" w:rsidRPr="001E31A5" w:rsidRDefault="00F46665" w:rsidP="00F46665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FC9C70" wp14:editId="074EB95E">
                  <wp:extent cx="1045210" cy="1045210"/>
                  <wp:effectExtent l="0" t="0" r="0" b="2540"/>
                  <wp:docPr id="325" name="Рисунок 325" descr="201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Рисунок 325" descr="2018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1045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14:paraId="4ED809F8" w14:textId="77777777" w:rsidR="00F46665" w:rsidRDefault="00F46665" w:rsidP="00F46665">
            <w:pPr>
              <w:pStyle w:val="aa"/>
              <w:spacing w:line="276" w:lineRule="auto"/>
              <w:rPr>
                <w:b/>
                <w:sz w:val="20"/>
              </w:rPr>
            </w:pPr>
            <w:bookmarkStart w:id="3" w:name="_Hlk32239312"/>
            <w:r>
              <w:rPr>
                <w:b/>
                <w:sz w:val="20"/>
              </w:rPr>
              <w:t>ИП Шарифьянов И.Р.</w:t>
            </w:r>
          </w:p>
          <w:p w14:paraId="51035705" w14:textId="77777777" w:rsidR="00F46665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г. Пермь, ул. Красногвардейская, 2 – 115</w:t>
            </w:r>
          </w:p>
          <w:p w14:paraId="082E3230" w14:textId="77777777" w:rsidR="00F46665" w:rsidRPr="0081312A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 w:rsidRPr="0081312A">
              <w:rPr>
                <w:sz w:val="20"/>
              </w:rPr>
              <w:t>звоните: +7-922-38-49-211</w:t>
            </w:r>
          </w:p>
          <w:p w14:paraId="6F4806F8" w14:textId="18C289C1" w:rsidR="00F46665" w:rsidRPr="00CF48B3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 w:rsidRPr="0081312A">
              <w:rPr>
                <w:sz w:val="20"/>
              </w:rPr>
              <w:t xml:space="preserve">пишите: </w:t>
            </w:r>
            <w:hyperlink r:id="rId10" w:history="1">
              <w:r w:rsidRPr="0081312A">
                <w:rPr>
                  <w:rStyle w:val="af1"/>
                  <w:sz w:val="20"/>
                  <w:u w:val="none"/>
                  <w:lang w:val="en-US"/>
                </w:rPr>
                <w:t>info</w:t>
              </w:r>
              <w:r w:rsidRPr="0081312A">
                <w:rPr>
                  <w:rStyle w:val="af1"/>
                  <w:sz w:val="20"/>
                  <w:u w:val="none"/>
                </w:rPr>
                <w:t>@</w:t>
              </w:r>
              <w:r w:rsidRPr="0081312A">
                <w:rPr>
                  <w:rStyle w:val="af1"/>
                  <w:sz w:val="20"/>
                  <w:u w:val="none"/>
                  <w:lang w:val="en-US"/>
                </w:rPr>
                <w:t>onlineppr</w:t>
              </w:r>
              <w:r w:rsidRPr="00CF48B3">
                <w:rPr>
                  <w:rStyle w:val="af1"/>
                  <w:sz w:val="20"/>
                  <w:u w:val="none"/>
                </w:rPr>
                <w:t>.</w:t>
              </w:r>
              <w:r w:rsidRPr="0081312A">
                <w:rPr>
                  <w:rStyle w:val="af1"/>
                  <w:sz w:val="20"/>
                  <w:u w:val="none"/>
                  <w:lang w:val="en-US"/>
                </w:rPr>
                <w:t>ru</w:t>
              </w:r>
            </w:hyperlink>
          </w:p>
          <w:p w14:paraId="39404664" w14:textId="511CFFC2" w:rsidR="00F46665" w:rsidRPr="00CF48B3" w:rsidRDefault="00F46665" w:rsidP="00F46665">
            <w:pPr>
              <w:pStyle w:val="aa"/>
              <w:spacing w:line="276" w:lineRule="auto"/>
              <w:rPr>
                <w:rStyle w:val="af1"/>
                <w:color w:val="auto"/>
                <w:u w:val="none"/>
              </w:rPr>
            </w:pPr>
            <w:r w:rsidRPr="0081312A">
              <w:rPr>
                <w:sz w:val="20"/>
              </w:rPr>
              <w:t xml:space="preserve">смотрите: </w:t>
            </w:r>
            <w:hyperlink r:id="rId11" w:history="1">
              <w:r w:rsidRPr="0081312A">
                <w:rPr>
                  <w:rStyle w:val="af1"/>
                  <w:sz w:val="20"/>
                  <w:u w:val="none"/>
                  <w:lang w:val="en-US"/>
                </w:rPr>
                <w:t>onlineppr</w:t>
              </w:r>
              <w:r w:rsidRPr="00CF48B3">
                <w:rPr>
                  <w:rStyle w:val="af1"/>
                  <w:sz w:val="20"/>
                  <w:u w:val="none"/>
                </w:rPr>
                <w:t>.</w:t>
              </w:r>
              <w:r w:rsidRPr="0081312A">
                <w:rPr>
                  <w:rStyle w:val="af1"/>
                  <w:sz w:val="20"/>
                  <w:u w:val="none"/>
                  <w:lang w:val="en-US"/>
                </w:rPr>
                <w:t>ru</w:t>
              </w:r>
            </w:hyperlink>
          </w:p>
          <w:p w14:paraId="610C03A5" w14:textId="446229B7" w:rsidR="00C96CC0" w:rsidRPr="00F46665" w:rsidRDefault="00F46665" w:rsidP="00F46665">
            <w:pPr>
              <w:pStyle w:val="aa"/>
              <w:spacing w:line="276" w:lineRule="auto"/>
              <w:rPr>
                <w:color w:val="0000FF"/>
              </w:rPr>
            </w:pPr>
            <w:bookmarkStart w:id="4" w:name="_Hlk32239452"/>
            <w:r w:rsidRPr="0081312A">
              <w:rPr>
                <w:rStyle w:val="af1"/>
                <w:color w:val="auto"/>
                <w:sz w:val="20"/>
                <w:u w:val="none"/>
              </w:rPr>
              <w:t>читайте:</w:t>
            </w:r>
            <w:r w:rsidRPr="00D66466">
              <w:rPr>
                <w:rStyle w:val="af1"/>
                <w:color w:val="auto"/>
                <w:sz w:val="20"/>
                <w:u w:val="none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CF74C5" wp14:editId="60BFA74B">
                  <wp:extent cx="152400" cy="1524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color w:val="auto"/>
                <w:sz w:val="20"/>
                <w:u w:val="none"/>
              </w:rPr>
              <w:t xml:space="preserve"> </w:t>
            </w:r>
            <w:hyperlink r:id="rId13" w:history="1">
              <w:r w:rsidRPr="0081312A">
                <w:rPr>
                  <w:rStyle w:val="af1"/>
                  <w:sz w:val="20"/>
                  <w:u w:val="none"/>
                </w:rPr>
                <w:t>Яндекс</w:t>
              </w:r>
              <w:r w:rsidRPr="00D66466">
                <w:rPr>
                  <w:rStyle w:val="af1"/>
                  <w:sz w:val="20"/>
                  <w:u w:val="none"/>
                </w:rPr>
                <w:t xml:space="preserve"> </w:t>
              </w:r>
              <w:r w:rsidRPr="0081312A">
                <w:rPr>
                  <w:rStyle w:val="af1"/>
                  <w:sz w:val="20"/>
                  <w:u w:val="none"/>
                </w:rPr>
                <w:t>Дзен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3381E0A8" wp14:editId="189462E7">
                  <wp:extent cx="152400" cy="152400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5" w:history="1">
              <w:r w:rsidRPr="0081312A">
                <w:rPr>
                  <w:rStyle w:val="af1"/>
                  <w:sz w:val="20"/>
                  <w:u w:val="none"/>
                </w:rPr>
                <w:t>ВК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0FA2F18B" wp14:editId="791908C1">
                  <wp:extent cx="152400" cy="1524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7" w:history="1">
              <w:r w:rsidRPr="0081312A">
                <w:rPr>
                  <w:rStyle w:val="af1"/>
                  <w:sz w:val="20"/>
                  <w:u w:val="none"/>
                </w:rPr>
                <w:t>ОК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5071DB35" wp14:editId="3AF36D46">
                  <wp:extent cx="152400" cy="1524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9" w:history="1">
              <w:r w:rsidRPr="0081312A">
                <w:rPr>
                  <w:rStyle w:val="af1"/>
                  <w:sz w:val="20"/>
                  <w:u w:val="none"/>
                </w:rPr>
                <w:t>ФБ</w:t>
              </w:r>
            </w:hyperlink>
            <w:r w:rsidRPr="0081312A">
              <w:rPr>
                <w:rStyle w:val="af1"/>
                <w:sz w:val="20"/>
                <w:u w:val="none"/>
              </w:rPr>
              <w:t xml:space="preserve"> </w:t>
            </w:r>
            <w:bookmarkEnd w:id="3"/>
            <w:bookmarkEnd w:id="4"/>
          </w:p>
        </w:tc>
      </w:tr>
      <w:bookmarkEnd w:id="1"/>
    </w:tbl>
    <w:p w14:paraId="35E73E27" w14:textId="01046052" w:rsidR="009F420F" w:rsidRDefault="009F420F" w:rsidP="00C36D19">
      <w:pPr>
        <w:spacing w:line="360" w:lineRule="auto"/>
        <w:jc w:val="center"/>
      </w:pPr>
    </w:p>
    <w:p w14:paraId="1FEFE463" w14:textId="77777777" w:rsidR="00C36D19" w:rsidRDefault="00C36D19" w:rsidP="00C36D19">
      <w:pPr>
        <w:spacing w:line="360" w:lineRule="auto"/>
        <w:jc w:val="center"/>
      </w:pPr>
    </w:p>
    <w:p w14:paraId="03483577" w14:textId="5FC22910" w:rsidR="009F420F" w:rsidRDefault="009F420F" w:rsidP="00C36D19">
      <w:pPr>
        <w:spacing w:line="360" w:lineRule="auto"/>
        <w:jc w:val="center"/>
      </w:pPr>
    </w:p>
    <w:p w14:paraId="36AE2DA5" w14:textId="5319DCD2" w:rsidR="00C36D19" w:rsidRDefault="00C36D19" w:rsidP="00C36D19">
      <w:pPr>
        <w:spacing w:line="360" w:lineRule="auto"/>
        <w:jc w:val="center"/>
      </w:pPr>
    </w:p>
    <w:p w14:paraId="0437BACD" w14:textId="77777777" w:rsidR="009F420F" w:rsidRDefault="009F420F" w:rsidP="00C36D19">
      <w:pPr>
        <w:spacing w:line="360" w:lineRule="auto"/>
        <w:jc w:val="center"/>
      </w:pPr>
    </w:p>
    <w:p w14:paraId="6905F029" w14:textId="3C2FE153" w:rsidR="00877D42" w:rsidRPr="00895652" w:rsidRDefault="000C2CB3" w:rsidP="00927FC7">
      <w:pPr>
        <w:spacing w:line="360" w:lineRule="auto"/>
        <w:jc w:val="center"/>
        <w:rPr>
          <w:b/>
        </w:rPr>
      </w:pPr>
      <w:r w:rsidRPr="00E52797">
        <w:rPr>
          <w:color w:val="0070C0"/>
        </w:rPr>
        <w:fldChar w:fldCharType="begin"/>
      </w:r>
      <w:r w:rsidR="00DA09EE" w:rsidRPr="00E52797">
        <w:rPr>
          <w:color w:val="0070C0"/>
        </w:rPr>
        <w:instrText xml:space="preserve"> DATE  \@ "yyyy 'г.'"  \* MERGEFORMAT </w:instrText>
      </w:r>
      <w:r w:rsidRPr="00E52797">
        <w:rPr>
          <w:color w:val="0070C0"/>
        </w:rPr>
        <w:fldChar w:fldCharType="separate"/>
      </w:r>
      <w:r w:rsidR="00B86D58">
        <w:rPr>
          <w:noProof/>
          <w:color w:val="0070C0"/>
        </w:rPr>
        <w:t>2025 г.</w:t>
      </w:r>
      <w:r w:rsidRPr="00E52797">
        <w:rPr>
          <w:color w:val="0070C0"/>
        </w:rPr>
        <w:fldChar w:fldCharType="end"/>
      </w:r>
      <w:bookmarkStart w:id="5" w:name="_Toc487391160"/>
      <w:bookmarkStart w:id="6" w:name="_Toc487392482"/>
      <w:bookmarkStart w:id="7" w:name="_Toc490208300"/>
      <w:bookmarkStart w:id="8" w:name="_Toc494694534"/>
      <w:bookmarkStart w:id="9" w:name="_Toc502102074"/>
      <w:r w:rsidR="00895652">
        <w:rPr>
          <w:color w:val="0070C0"/>
        </w:rPr>
        <w:br w:type="page"/>
      </w:r>
      <w:bookmarkEnd w:id="5"/>
      <w:bookmarkEnd w:id="6"/>
      <w:bookmarkEnd w:id="7"/>
      <w:bookmarkEnd w:id="8"/>
      <w:bookmarkEnd w:id="9"/>
      <w:r w:rsidR="00D07209" w:rsidRPr="00D07209">
        <w:rPr>
          <w:b/>
        </w:rPr>
        <w:lastRenderedPageBreak/>
        <w:t>СОДЕРЖАНИЕ</w:t>
      </w:r>
    </w:p>
    <w:p w14:paraId="768D868E" w14:textId="65B7492A" w:rsidR="00D455EC" w:rsidRDefault="00E21C20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bCs/>
          <w:iCs/>
          <w:caps w:val="0"/>
        </w:rPr>
        <w:fldChar w:fldCharType="begin"/>
      </w:r>
      <w:r>
        <w:rPr>
          <w:bCs/>
          <w:iCs/>
          <w:caps w:val="0"/>
        </w:rPr>
        <w:instrText xml:space="preserve"> TOC </w:instrText>
      </w:r>
      <w:bookmarkStart w:id="10" w:name="_GoBack"/>
      <w:bookmarkEnd w:id="10"/>
      <w:r>
        <w:rPr>
          <w:bCs/>
          <w:iCs/>
          <w:caps w:val="0"/>
        </w:rPr>
        <w:instrText xml:space="preserve">\o "1-3" \h \z \t "Заголовок;1" </w:instrText>
      </w:r>
      <w:r>
        <w:rPr>
          <w:bCs/>
          <w:iCs/>
          <w:caps w:val="0"/>
        </w:rPr>
        <w:fldChar w:fldCharType="separate"/>
      </w:r>
      <w:hyperlink w:anchor="_Toc205166396" w:history="1">
        <w:r w:rsidR="00D455EC" w:rsidRPr="004631E5">
          <w:rPr>
            <w:rStyle w:val="af1"/>
          </w:rPr>
          <w:t>1.</w:t>
        </w:r>
        <w:r w:rsidR="00D455E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D455EC" w:rsidRPr="004631E5">
          <w:rPr>
            <w:rStyle w:val="af1"/>
          </w:rPr>
          <w:t>Лист согласований</w:t>
        </w:r>
        <w:r w:rsidR="00D455EC">
          <w:rPr>
            <w:webHidden/>
          </w:rPr>
          <w:tab/>
        </w:r>
        <w:r w:rsidR="00D455EC">
          <w:rPr>
            <w:webHidden/>
          </w:rPr>
          <w:fldChar w:fldCharType="begin"/>
        </w:r>
        <w:r w:rsidR="00D455EC">
          <w:rPr>
            <w:webHidden/>
          </w:rPr>
          <w:instrText xml:space="preserve"> PAGEREF _Toc205166396 \h </w:instrText>
        </w:r>
        <w:r w:rsidR="00D455EC">
          <w:rPr>
            <w:webHidden/>
          </w:rPr>
        </w:r>
        <w:r w:rsidR="00D455EC">
          <w:rPr>
            <w:webHidden/>
          </w:rPr>
          <w:fldChar w:fldCharType="separate"/>
        </w:r>
        <w:r w:rsidR="00D455EC">
          <w:rPr>
            <w:webHidden/>
          </w:rPr>
          <w:t>3</w:t>
        </w:r>
        <w:r w:rsidR="00D455EC">
          <w:rPr>
            <w:webHidden/>
          </w:rPr>
          <w:fldChar w:fldCharType="end"/>
        </w:r>
      </w:hyperlink>
    </w:p>
    <w:p w14:paraId="2E6FF21E" w14:textId="7855183C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397" w:history="1">
        <w:r w:rsidRPr="004631E5">
          <w:rPr>
            <w:rStyle w:val="af1"/>
          </w:rPr>
          <w:t>2.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Пояснительная записка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A83E8B" w14:textId="33D8341E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398" w:history="1">
        <w:r w:rsidRPr="004631E5">
          <w:rPr>
            <w:rStyle w:val="af1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42593" w14:textId="78745835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399" w:history="1">
        <w:r w:rsidRPr="004631E5">
          <w:rPr>
            <w:rStyle w:val="af1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Подготовительный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25263" w14:textId="00266D96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0" w:history="1">
        <w:r w:rsidRPr="004631E5">
          <w:rPr>
            <w:rStyle w:val="af1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Технология производства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AFA5EF" w14:textId="52D47068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1" w:history="1">
        <w:r w:rsidRPr="004631E5">
          <w:rPr>
            <w:rStyle w:val="af1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7DB956" w14:textId="1B1FF09E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2" w:history="1">
        <w:r w:rsidRPr="004631E5">
          <w:rPr>
            <w:rStyle w:val="af1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блочно-модульного 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3BE737" w14:textId="73EFEFA3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3" w:history="1">
        <w:r w:rsidRPr="004631E5">
          <w:rPr>
            <w:rStyle w:val="af1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кабельных каналов и лотков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22140E" w14:textId="5394180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4" w:history="1">
        <w:r w:rsidRPr="004631E5">
          <w:rPr>
            <w:rStyle w:val="af1"/>
            <w:noProof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коробов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682637" w14:textId="1F4C33B0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5" w:history="1">
        <w:r w:rsidRPr="004631E5">
          <w:rPr>
            <w:rStyle w:val="af1"/>
            <w:noProof/>
          </w:rPr>
          <w:t>2.3.5.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Герметизация кабельных проходок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8EF09D" w14:textId="1F3AB0BA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6" w:history="1">
        <w:r w:rsidRPr="004631E5">
          <w:rPr>
            <w:rStyle w:val="af1"/>
            <w:noProof/>
          </w:rPr>
          <w:t>2.3.6.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контура зазмеления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B1686A" w14:textId="7FBF6644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7" w:history="1">
        <w:r w:rsidRPr="004631E5">
          <w:rPr>
            <w:rStyle w:val="af1"/>
            <w:noProof/>
          </w:rPr>
          <w:t>2.3.7.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Разработка траншеи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FF78E1" w14:textId="6B3B057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8" w:history="1">
        <w:r w:rsidRPr="004631E5">
          <w:rPr>
            <w:rStyle w:val="af1"/>
            <w:noProof/>
          </w:rPr>
          <w:t>2.3.8.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Устройство песчанной/ щебеночной  подготовки под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6CD4FCB" w14:textId="2F1B1FDE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9" w:history="1">
        <w:r w:rsidRPr="004631E5">
          <w:rPr>
            <w:rStyle w:val="af1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Контроль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7AE28E" w14:textId="6D1B9F79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0" w:history="1">
        <w:r w:rsidRPr="004631E5">
          <w:rPr>
            <w:rStyle w:val="af1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Материально-технические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E524A2F" w14:textId="71EF90DC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1" w:history="1">
        <w:r w:rsidRPr="004631E5">
          <w:rPr>
            <w:rStyle w:val="af1"/>
            <w:noProof/>
            <w:highlight w:val="yellow"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  <w:highlight w:val="yellow"/>
          </w:rPr>
          <w:t>Требования безопасности и охрана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5F4DCCA" w14:textId="5F19B1C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2" w:history="1">
        <w:r w:rsidRPr="004631E5">
          <w:rPr>
            <w:rStyle w:val="af1"/>
            <w:noProof/>
          </w:rPr>
          <w:t>2.6.1.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DC72AFD" w14:textId="48390907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3" w:history="1">
        <w:r w:rsidRPr="004631E5">
          <w:rPr>
            <w:rStyle w:val="af1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Пожарная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C9248B" w14:textId="14AFBA08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4" w:history="1">
        <w:r w:rsidRPr="004631E5">
          <w:rPr>
            <w:rStyle w:val="af1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Электробезопасность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B8BD36C" w14:textId="0411E3CF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5" w:history="1">
        <w:r w:rsidRPr="004631E5">
          <w:rPr>
            <w:rStyle w:val="af1"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Охрана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3A916E" w14:textId="5E2D6CFC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6" w:history="1">
        <w:r w:rsidRPr="004631E5">
          <w:rPr>
            <w:rStyle w:val="af1"/>
          </w:rPr>
          <w:t>3.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ССЫЛОЧНЫЕ НОРМАТИВНЫЕ ДОКУМЕНТЫ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17E9EF79" w14:textId="5ECC4D3F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7" w:history="1">
        <w:r w:rsidRPr="004631E5">
          <w:rPr>
            <w:rStyle w:val="af1"/>
          </w:rPr>
          <w:t>4.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ЛИСТ ОЗНАКОМЛЕНИЯ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0494A584" w14:textId="4E08E283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8" w:history="1">
        <w:r w:rsidRPr="004631E5">
          <w:rPr>
            <w:rStyle w:val="af1"/>
          </w:rPr>
          <w:t>5.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559E610A" w14:textId="117F66A1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9" w:history="1">
        <w:r w:rsidRPr="004631E5">
          <w:rPr>
            <w:rStyle w:val="af1"/>
          </w:rPr>
          <w:t>6.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Графическая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3A91E07C" w14:textId="5ACC9C1A" w:rsidR="002D4EDF" w:rsidRDefault="00E21C20" w:rsidP="002D4EDF">
      <w:pPr>
        <w:pStyle w:val="a0"/>
        <w:numPr>
          <w:ilvl w:val="0"/>
          <w:numId w:val="0"/>
        </w:numPr>
        <w:jc w:val="left"/>
        <w:rPr>
          <w:b w:val="0"/>
          <w:bCs/>
          <w:iCs/>
          <w:caps w:val="0"/>
        </w:rPr>
      </w:pPr>
      <w:r>
        <w:rPr>
          <w:bCs/>
          <w:iCs/>
          <w:caps w:val="0"/>
        </w:rPr>
        <w:fldChar w:fldCharType="end"/>
      </w:r>
      <w:r w:rsidR="002D4EDF">
        <w:rPr>
          <w:bCs/>
          <w:iCs/>
        </w:rPr>
        <w:br w:type="page"/>
      </w:r>
    </w:p>
    <w:p w14:paraId="68668526" w14:textId="74A0094E" w:rsidR="00D21BC1" w:rsidRPr="00E21C20" w:rsidRDefault="00026BE3" w:rsidP="00E21C20">
      <w:pPr>
        <w:pStyle w:val="a"/>
      </w:pPr>
      <w:bookmarkStart w:id="11" w:name="_Toc205166396"/>
      <w:r w:rsidRPr="00E21C20">
        <w:lastRenderedPageBreak/>
        <w:t>Лист согласований</w:t>
      </w:r>
      <w:bookmarkEnd w:id="11"/>
    </w:p>
    <w:p w14:paraId="400EFE70" w14:textId="000EF872" w:rsidR="0076093A" w:rsidRPr="0076093A" w:rsidRDefault="0076093A" w:rsidP="0076093A">
      <w:pPr>
        <w:shd w:val="clear" w:color="auto" w:fill="FFFFFF"/>
        <w:spacing w:line="360" w:lineRule="auto"/>
        <w:jc w:val="center"/>
        <w:rPr>
          <w:b/>
          <w:color w:val="0070C0"/>
        </w:rPr>
      </w:pPr>
      <w:r w:rsidRPr="0076093A">
        <w:rPr>
          <w:b/>
        </w:rPr>
        <w:t>ППР</w:t>
      </w:r>
      <w:r>
        <w:rPr>
          <w:i/>
          <w:color w:val="0070C0"/>
        </w:rPr>
        <w:t xml:space="preserve"> </w:t>
      </w:r>
      <w:sdt>
        <w:sdtPr>
          <w:rPr>
            <w:b/>
            <w:color w:val="0070C0"/>
          </w:rPr>
          <w:alias w:val="Название"/>
          <w:id w:val="-1906210001"/>
          <w:placeholder>
            <w:docPart w:val="BF00D44A7BE24797914EBCEABDF6FA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30FCF">
            <w:rPr>
              <w:b/>
              <w:color w:val="0070C0"/>
            </w:rPr>
            <w:t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w:t>
          </w:r>
        </w:sdtContent>
      </w:sdt>
    </w:p>
    <w:p w14:paraId="1A43DD4A" w14:textId="3FAB9F86" w:rsidR="00DA09EE" w:rsidRPr="004A32B9" w:rsidRDefault="00DA09EE" w:rsidP="00DA09EE">
      <w:pPr>
        <w:spacing w:line="360" w:lineRule="auto"/>
        <w:jc w:val="right"/>
        <w:rPr>
          <w:b/>
          <w:i/>
          <w:color w:val="0070C0"/>
        </w:rPr>
      </w:pPr>
      <w:r w:rsidRPr="004A32B9">
        <w:rPr>
          <w:i/>
          <w:color w:val="0070C0"/>
        </w:rPr>
        <w:t xml:space="preserve">Таблица </w:t>
      </w:r>
      <w:r w:rsidR="000C2CB3" w:rsidRPr="004A32B9">
        <w:rPr>
          <w:i/>
          <w:color w:val="0070C0"/>
        </w:rPr>
        <w:fldChar w:fldCharType="begin"/>
      </w:r>
      <w:r w:rsidRPr="004A32B9">
        <w:rPr>
          <w:i/>
          <w:color w:val="0070C0"/>
        </w:rPr>
        <w:instrText xml:space="preserve"> SEQ Таблица \* ARABIC </w:instrText>
      </w:r>
      <w:r w:rsidR="000C2CB3" w:rsidRPr="004A32B9">
        <w:rPr>
          <w:i/>
          <w:color w:val="0070C0"/>
        </w:rPr>
        <w:fldChar w:fldCharType="separate"/>
      </w:r>
      <w:r w:rsidR="006F0A35">
        <w:rPr>
          <w:i/>
          <w:noProof/>
          <w:color w:val="0070C0"/>
        </w:rPr>
        <w:t>1</w:t>
      </w:r>
      <w:r w:rsidR="000C2CB3" w:rsidRPr="004A32B9">
        <w:rPr>
          <w:i/>
          <w:color w:val="0070C0"/>
        </w:rPr>
        <w:fldChar w:fldCharType="end"/>
      </w: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2262"/>
        <w:gridCol w:w="2268"/>
        <w:gridCol w:w="2835"/>
        <w:gridCol w:w="992"/>
        <w:gridCol w:w="1276"/>
      </w:tblGrid>
      <w:tr w:rsidR="00EA0A88" w:rsidRPr="001E31A5" w14:paraId="3ACDC8BF" w14:textId="77777777" w:rsidTr="00927FC7">
        <w:trPr>
          <w:trHeight w:val="160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281D" w14:textId="77777777" w:rsidR="00EA0A88" w:rsidRPr="001E31A5" w:rsidRDefault="00EA0A88" w:rsidP="00EA0A88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</w:rPr>
            </w:pPr>
            <w:r w:rsidRPr="001E31A5">
              <w:rPr>
                <w:noProof/>
              </w:rPr>
              <w:t>№</w:t>
            </w:r>
          </w:p>
          <w:p w14:paraId="1A48BE46" w14:textId="77777777" w:rsidR="00EA0A88" w:rsidRPr="001E31A5" w:rsidRDefault="00EA0A88" w:rsidP="00EA0A88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</w:rPr>
            </w:pPr>
            <w:r w:rsidRPr="001E31A5">
              <w:rPr>
                <w:noProof/>
              </w:rPr>
              <w:t>п/п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3FD2" w14:textId="77777777" w:rsidR="00EA0A88" w:rsidRPr="001E31A5" w:rsidRDefault="00EA0A88" w:rsidP="00EA0A88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</w:rPr>
            </w:pPr>
            <w:r w:rsidRPr="001E31A5">
              <w:rPr>
                <w:noProof/>
              </w:rPr>
              <w:t>Наименование</w:t>
            </w:r>
          </w:p>
          <w:p w14:paraId="7E75448F" w14:textId="77777777" w:rsidR="00EA0A88" w:rsidRPr="001E31A5" w:rsidRDefault="00EA0A88" w:rsidP="00EA0A88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</w:rPr>
            </w:pPr>
            <w:r w:rsidRPr="001E31A5">
              <w:rPr>
                <w:noProof/>
              </w:rPr>
              <w:t>организации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42A17" w14:textId="77777777" w:rsidR="00EA0A88" w:rsidRPr="001E31A5" w:rsidRDefault="00EA0A88" w:rsidP="00EA0A88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</w:rPr>
            </w:pPr>
            <w:r w:rsidRPr="001E31A5">
              <w:rPr>
                <w:noProof/>
              </w:rPr>
              <w:t xml:space="preserve">Должность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B635" w14:textId="77777777" w:rsidR="00EA0A88" w:rsidRPr="00EA0A88" w:rsidRDefault="00EA0A88" w:rsidP="00EA0A88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Ф.И.О.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E0DA" w14:textId="77777777" w:rsidR="00EA0A88" w:rsidRPr="001E31A5" w:rsidRDefault="00EA0A88" w:rsidP="00EA0A88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</w:rPr>
            </w:pPr>
            <w:r w:rsidRPr="001E31A5">
              <w:rPr>
                <w:noProof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7DD9E" w14:textId="77777777" w:rsidR="00EA0A88" w:rsidRPr="001E31A5" w:rsidRDefault="00EA0A88" w:rsidP="00EA0A88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</w:rPr>
            </w:pPr>
            <w:r w:rsidRPr="001E31A5">
              <w:rPr>
                <w:noProof/>
              </w:rPr>
              <w:t>Подпись</w:t>
            </w:r>
          </w:p>
        </w:tc>
      </w:tr>
      <w:tr w:rsidR="00EA0A88" w:rsidRPr="001E31A5" w14:paraId="2FBBF2FE" w14:textId="77777777" w:rsidTr="00927FC7">
        <w:trPr>
          <w:trHeight w:val="976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12C5" w14:textId="77777777" w:rsidR="00EA0A88" w:rsidRPr="001E31A5" w:rsidRDefault="00EA0A88" w:rsidP="00115911">
            <w:pPr>
              <w:numPr>
                <w:ilvl w:val="0"/>
                <w:numId w:val="2"/>
              </w:numPr>
              <w:tabs>
                <w:tab w:val="left" w:pos="9072"/>
              </w:tabs>
              <w:spacing w:line="276" w:lineRule="auto"/>
              <w:rPr>
                <w:noProof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B8B3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9A083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BA9A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66E9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6BEA0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</w:tr>
      <w:tr w:rsidR="00EA0A88" w:rsidRPr="001E31A5" w14:paraId="358FE3FC" w14:textId="77777777" w:rsidTr="00927FC7">
        <w:trPr>
          <w:trHeight w:val="976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BF35" w14:textId="77777777" w:rsidR="00EA0A88" w:rsidRPr="001E31A5" w:rsidRDefault="00EA0A88" w:rsidP="00115911">
            <w:pPr>
              <w:numPr>
                <w:ilvl w:val="0"/>
                <w:numId w:val="2"/>
              </w:numPr>
              <w:tabs>
                <w:tab w:val="left" w:pos="9072"/>
              </w:tabs>
              <w:spacing w:line="276" w:lineRule="auto"/>
              <w:rPr>
                <w:noProof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5324A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1927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9F98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6D6C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B4F5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</w:tr>
      <w:tr w:rsidR="00EA0A88" w:rsidRPr="001E31A5" w14:paraId="3686EF6D" w14:textId="77777777" w:rsidTr="00927FC7">
        <w:trPr>
          <w:trHeight w:val="976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A113D" w14:textId="77777777" w:rsidR="00EA0A88" w:rsidRPr="001E31A5" w:rsidRDefault="00EA0A88" w:rsidP="00115911">
            <w:pPr>
              <w:numPr>
                <w:ilvl w:val="0"/>
                <w:numId w:val="2"/>
              </w:numPr>
              <w:tabs>
                <w:tab w:val="left" w:pos="9072"/>
              </w:tabs>
              <w:spacing w:line="276" w:lineRule="auto"/>
              <w:rPr>
                <w:noProof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3112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4632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D105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7306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8E97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</w:tr>
      <w:tr w:rsidR="00EA0A88" w:rsidRPr="001E31A5" w14:paraId="339C67AB" w14:textId="77777777" w:rsidTr="00927FC7">
        <w:trPr>
          <w:trHeight w:val="976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07C1" w14:textId="77777777" w:rsidR="00EA0A88" w:rsidRPr="001E31A5" w:rsidRDefault="00EA0A88" w:rsidP="00115911">
            <w:pPr>
              <w:numPr>
                <w:ilvl w:val="0"/>
                <w:numId w:val="2"/>
              </w:numPr>
              <w:tabs>
                <w:tab w:val="left" w:pos="9072"/>
              </w:tabs>
              <w:spacing w:line="276" w:lineRule="auto"/>
              <w:rPr>
                <w:noProof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26B2E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851F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E60F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8139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D5540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</w:tr>
      <w:tr w:rsidR="00EA0A88" w:rsidRPr="001E31A5" w14:paraId="6D80F609" w14:textId="77777777" w:rsidTr="00927FC7">
        <w:trPr>
          <w:trHeight w:val="976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E8C9" w14:textId="77777777" w:rsidR="00EA0A88" w:rsidRPr="001E31A5" w:rsidRDefault="00EA0A88" w:rsidP="00115911">
            <w:pPr>
              <w:numPr>
                <w:ilvl w:val="0"/>
                <w:numId w:val="2"/>
              </w:numPr>
              <w:tabs>
                <w:tab w:val="left" w:pos="9072"/>
              </w:tabs>
              <w:spacing w:line="276" w:lineRule="auto"/>
              <w:rPr>
                <w:noProof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1C73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0872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DEC0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1D6E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C8D9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</w:tr>
      <w:tr w:rsidR="00EA0A88" w:rsidRPr="001E31A5" w14:paraId="5F46226C" w14:textId="77777777" w:rsidTr="00927FC7">
        <w:trPr>
          <w:trHeight w:val="976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BA2DF" w14:textId="77777777" w:rsidR="00EA0A88" w:rsidRPr="001E31A5" w:rsidRDefault="00EA0A88" w:rsidP="00115911">
            <w:pPr>
              <w:numPr>
                <w:ilvl w:val="0"/>
                <w:numId w:val="2"/>
              </w:numPr>
              <w:tabs>
                <w:tab w:val="left" w:pos="9072"/>
              </w:tabs>
              <w:spacing w:line="276" w:lineRule="auto"/>
              <w:rPr>
                <w:noProof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F232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2FF1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3133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F6D15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8ACB2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</w:tr>
      <w:tr w:rsidR="00EA0A88" w:rsidRPr="001E31A5" w14:paraId="6EAB8650" w14:textId="77777777" w:rsidTr="00927FC7">
        <w:trPr>
          <w:trHeight w:val="976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6985" w14:textId="77777777" w:rsidR="00EA0A88" w:rsidRPr="001E31A5" w:rsidRDefault="00EA0A88" w:rsidP="00115911">
            <w:pPr>
              <w:numPr>
                <w:ilvl w:val="0"/>
                <w:numId w:val="2"/>
              </w:numPr>
              <w:tabs>
                <w:tab w:val="left" w:pos="9072"/>
              </w:tabs>
              <w:spacing w:line="276" w:lineRule="auto"/>
              <w:rPr>
                <w:noProof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D674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F063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F469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3017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DB4B" w14:textId="77777777" w:rsidR="00EA0A88" w:rsidRPr="001E31A5" w:rsidRDefault="00EA0A88" w:rsidP="003E3DB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</w:rPr>
            </w:pPr>
          </w:p>
        </w:tc>
      </w:tr>
    </w:tbl>
    <w:p w14:paraId="09C8ABB1" w14:textId="65C88535" w:rsidR="005955CC" w:rsidRDefault="00EA0A88" w:rsidP="008C6AF0">
      <w:pPr>
        <w:pStyle w:val="affa"/>
        <w:rPr>
          <w:b/>
          <w:bCs/>
        </w:rPr>
      </w:pPr>
      <w:bookmarkStart w:id="12" w:name="_Toc480928286"/>
      <w:r w:rsidRPr="008C6AF0">
        <w:rPr>
          <w:b/>
          <w:bCs/>
        </w:rPr>
        <w:t xml:space="preserve">Данный ППР должен быть утвержден руководителем </w:t>
      </w:r>
      <w:r w:rsidR="000675A2" w:rsidRPr="008C6AF0">
        <w:rPr>
          <w:b/>
          <w:bCs/>
        </w:rPr>
        <w:t>организации-исполнителя</w:t>
      </w:r>
      <w:r w:rsidRPr="008C6AF0">
        <w:rPr>
          <w:b/>
          <w:bCs/>
        </w:rPr>
        <w:t xml:space="preserve"> работ </w:t>
      </w:r>
      <w:r w:rsidRPr="000675A2">
        <w:rPr>
          <w:b/>
          <w:bCs/>
          <w:highlight w:val="yellow"/>
        </w:rPr>
        <w:t>(</w:t>
      </w:r>
      <w:r w:rsidRPr="008C6AF0">
        <w:rPr>
          <w:b/>
          <w:bCs/>
          <w:highlight w:val="yellow"/>
        </w:rPr>
        <w:t>су</w:t>
      </w:r>
      <w:r w:rsidR="00927FC7" w:rsidRPr="008C6AF0">
        <w:rPr>
          <w:b/>
          <w:bCs/>
          <w:highlight w:val="yellow"/>
        </w:rPr>
        <w:t>б</w:t>
      </w:r>
      <w:r w:rsidRPr="008C6AF0">
        <w:rPr>
          <w:b/>
          <w:bCs/>
          <w:highlight w:val="yellow"/>
        </w:rPr>
        <w:t>подрядчика), согласован с гене</w:t>
      </w:r>
      <w:r w:rsidR="00110B1B">
        <w:rPr>
          <w:b/>
          <w:bCs/>
          <w:highlight w:val="yellow"/>
        </w:rPr>
        <w:t>ральной подрядной организацией</w:t>
      </w:r>
      <w:r w:rsidR="0095726A" w:rsidRPr="008C6AF0">
        <w:rPr>
          <w:b/>
          <w:bCs/>
          <w:highlight w:val="yellow"/>
        </w:rPr>
        <w:t>,</w:t>
      </w:r>
      <w:r w:rsidR="0095726A" w:rsidRPr="008C6AF0">
        <w:rPr>
          <w:b/>
          <w:bCs/>
        </w:rPr>
        <w:t xml:space="preserve"> согласован со стороны </w:t>
      </w:r>
      <w:r w:rsidR="0095726A" w:rsidRPr="008C6AF0">
        <w:rPr>
          <w:b/>
          <w:bCs/>
          <w:highlight w:val="yellow"/>
        </w:rPr>
        <w:t>З</w:t>
      </w:r>
      <w:r w:rsidRPr="008C6AF0">
        <w:rPr>
          <w:b/>
          <w:bCs/>
          <w:highlight w:val="yellow"/>
        </w:rPr>
        <w:t>аказчика (эксплуатирующей организацией)</w:t>
      </w:r>
      <w:r w:rsidRPr="008C6AF0">
        <w:rPr>
          <w:b/>
          <w:bCs/>
        </w:rPr>
        <w:t xml:space="preserve"> и</w:t>
      </w:r>
      <w:r w:rsidR="00B96B73" w:rsidRPr="008C6AF0">
        <w:rPr>
          <w:b/>
          <w:bCs/>
          <w:color w:val="00B050"/>
        </w:rPr>
        <w:t xml:space="preserve"> </w:t>
      </w:r>
      <w:r w:rsidRPr="008C6AF0">
        <w:rPr>
          <w:b/>
          <w:bCs/>
        </w:rPr>
        <w:t xml:space="preserve"> передан на строительную площадку до начала работ.</w:t>
      </w:r>
      <w:r w:rsidRPr="008C6AF0">
        <w:rPr>
          <w:b/>
          <w:bCs/>
          <w:vertAlign w:val="superscript"/>
        </w:rPr>
        <w:footnoteReference w:id="2"/>
      </w:r>
      <w:r w:rsidRPr="008C6AF0">
        <w:rPr>
          <w:b/>
          <w:bCs/>
        </w:rPr>
        <w:t xml:space="preserve"> ППР должен находиться постоянно на объекте в свободном доступе.</w:t>
      </w:r>
    </w:p>
    <w:p w14:paraId="454CA280" w14:textId="13D5BD37" w:rsidR="007A5CC6" w:rsidRPr="008C6AF0" w:rsidRDefault="007A5CC6" w:rsidP="008C6AF0">
      <w:pPr>
        <w:pStyle w:val="affa"/>
        <w:rPr>
          <w:b/>
          <w:bCs/>
        </w:rPr>
      </w:pPr>
      <w:r w:rsidRPr="008C6AF0">
        <w:rPr>
          <w:b/>
          <w:bCs/>
        </w:rPr>
        <w:br w:type="page"/>
      </w:r>
    </w:p>
    <w:p w14:paraId="2802D0A8" w14:textId="77777777" w:rsidR="00F24FAD" w:rsidRPr="00A17C12" w:rsidRDefault="007B3F73" w:rsidP="00E21C20">
      <w:pPr>
        <w:pStyle w:val="a"/>
      </w:pPr>
      <w:bookmarkStart w:id="14" w:name="_Toc205166397"/>
      <w:bookmarkEnd w:id="12"/>
      <w:r w:rsidRPr="00A17C12">
        <w:lastRenderedPageBreak/>
        <w:t>Пояснительная записка</w:t>
      </w:r>
      <w:bookmarkEnd w:id="14"/>
    </w:p>
    <w:p w14:paraId="0F0B93CD" w14:textId="77777777" w:rsidR="007B3F73" w:rsidRPr="001E31A5" w:rsidRDefault="007B3F73" w:rsidP="00CD3EB5">
      <w:pPr>
        <w:pStyle w:val="2"/>
      </w:pPr>
      <w:bookmarkStart w:id="15" w:name="_Toc205166398"/>
      <w:r w:rsidRPr="001E31A5">
        <w:t>Область применения</w:t>
      </w:r>
      <w:bookmarkEnd w:id="15"/>
    </w:p>
    <w:p w14:paraId="4A31DFFC" w14:textId="0121E129" w:rsidR="004D0692" w:rsidRDefault="0069637C" w:rsidP="00333F1B">
      <w:pPr>
        <w:pStyle w:val="affa"/>
      </w:pPr>
      <w:r w:rsidRPr="001E31A5">
        <w:t xml:space="preserve">Настоящий </w:t>
      </w:r>
      <w:r w:rsidR="004607AE" w:rsidRPr="00F5217D">
        <w:t>проект</w:t>
      </w:r>
      <w:r w:rsidRPr="00F5217D">
        <w:t xml:space="preserve"> производства работ (далее по тексту ППР)</w:t>
      </w:r>
      <w:r w:rsidRPr="001E31A5">
        <w:t xml:space="preserve"> </w:t>
      </w:r>
      <w:r w:rsidR="004D0692" w:rsidRPr="001E31A5">
        <w:t xml:space="preserve">содержит практические </w:t>
      </w:r>
      <w:r w:rsidR="004A0913">
        <w:t>указания</w:t>
      </w:r>
      <w:r w:rsidR="0095726A" w:rsidRPr="00997BF9">
        <w:t xml:space="preserve"> (организация работ, технология, контроль качества) </w:t>
      </w:r>
      <w:sdt>
        <w:sdtPr>
          <w:rPr>
            <w:color w:val="0070C0"/>
          </w:rPr>
          <w:alias w:val="Название"/>
          <w:tag w:val=""/>
          <w:id w:val="378212321"/>
          <w:placeholder>
            <w:docPart w:val="4EC2525ADECA4B2284B6EA142E1950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30FCF">
            <w:rPr>
              <w:color w:val="0070C0"/>
            </w:rPr>
            <w:t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w:t>
          </w:r>
        </w:sdtContent>
      </w:sdt>
      <w:r w:rsidR="00382930" w:rsidRPr="00F5217D">
        <w:t>.</w:t>
      </w:r>
      <w:r w:rsidR="00382930" w:rsidRPr="001E31A5">
        <w:rPr>
          <w:color w:val="0000CC"/>
        </w:rPr>
        <w:t xml:space="preserve"> </w:t>
      </w:r>
      <w:r w:rsidR="005602FB" w:rsidRPr="005602FB">
        <w:t>В ППР п</w:t>
      </w:r>
      <w:r w:rsidR="004D0692" w:rsidRPr="005602FB">
        <w:t>риведены указания</w:t>
      </w:r>
      <w:r w:rsidR="004D0692" w:rsidRPr="001E31A5">
        <w:t xml:space="preserve"> по </w:t>
      </w:r>
      <w:r w:rsidR="0091354D" w:rsidRPr="001E31A5">
        <w:t>охране труда</w:t>
      </w:r>
      <w:r w:rsidR="00F34383" w:rsidRPr="001E31A5">
        <w:t xml:space="preserve"> и контролю качества работ</w:t>
      </w:r>
      <w:r w:rsidR="004D0692" w:rsidRPr="001E31A5">
        <w:t>, снижению затрат труда, совершенствования организации и повышения качества работ.</w:t>
      </w:r>
    </w:p>
    <w:p w14:paraId="766AAF72" w14:textId="77777777" w:rsidR="00F5217D" w:rsidRDefault="0095726A" w:rsidP="00333F1B">
      <w:pPr>
        <w:pStyle w:val="affa"/>
      </w:pPr>
      <w:r w:rsidRPr="00997BF9">
        <w:rPr>
          <w:color w:val="0070C0"/>
        </w:rPr>
        <w:t>ППР</w:t>
      </w:r>
      <w:r w:rsidRPr="00997BF9">
        <w:t xml:space="preserve"> предназначается для персонала организации, занятого на выполнении указанных в ППР работ:</w:t>
      </w:r>
      <w:r w:rsidR="004D0692" w:rsidRPr="00997BF9">
        <w:t xml:space="preserve"> производителей</w:t>
      </w:r>
      <w:r w:rsidR="004D0692" w:rsidRPr="001E31A5">
        <w:t xml:space="preserve"> работ, бригадиров, а также работников технического надзора </w:t>
      </w:r>
      <w:r w:rsidR="005602FB">
        <w:t>З</w:t>
      </w:r>
      <w:r w:rsidR="004D0692" w:rsidRPr="001E31A5">
        <w:t>аказчика и инженерно-технических работников строительных и проектно-технологических организаций, связанных с производст</w:t>
      </w:r>
      <w:r w:rsidR="008500CD" w:rsidRPr="001E31A5">
        <w:t>вом и контролем качества работ.</w:t>
      </w:r>
    </w:p>
    <w:p w14:paraId="75D98DA4" w14:textId="4B460F6E" w:rsidR="00F5217D" w:rsidRPr="004679A7" w:rsidRDefault="00F5217D" w:rsidP="00333F1B">
      <w:pPr>
        <w:pStyle w:val="affa"/>
      </w:pPr>
      <w:r w:rsidRPr="00333F1B">
        <w:rPr>
          <w:color w:val="0070C0"/>
        </w:rPr>
        <w:t>ППР</w:t>
      </w:r>
      <w:r w:rsidRPr="00DB2819">
        <w:t xml:space="preserve"> разработан в соответствии с законодательством Российской Федерации</w:t>
      </w:r>
      <w:r w:rsidR="000D1EE7">
        <w:t>, с</w:t>
      </w:r>
      <w:r w:rsidRPr="00DB2819">
        <w:t xml:space="preserve"> требованиями нормативных документов, указанных в разделе</w:t>
      </w:r>
      <w:r w:rsidR="00EB59EA">
        <w:t xml:space="preserve"> </w:t>
      </w:r>
      <w:r w:rsidRPr="00DB2819">
        <w:t xml:space="preserve">«3. </w:t>
      </w:r>
      <w:r w:rsidR="00F94D5E" w:rsidRPr="00F94D5E">
        <w:t>ССЫЛОЧНЫЕ НОРМАТИВНЫЕ ДОКУМЕНТЫ</w:t>
      </w:r>
      <w:r w:rsidRPr="00DB2819">
        <w:t xml:space="preserve">» и на основе </w:t>
      </w:r>
      <w:r w:rsidR="004679A7">
        <w:t>рабочей</w:t>
      </w:r>
      <w:r w:rsidR="00852131">
        <w:t xml:space="preserve"> документации </w:t>
      </w:r>
      <w:r w:rsidR="00C30FCF">
        <w:rPr>
          <w:color w:val="0070C0"/>
          <w:highlight w:val="yellow"/>
        </w:rPr>
        <w:t>Т</w:t>
      </w:r>
      <w:r w:rsidR="004679A7" w:rsidRPr="00333F1B">
        <w:rPr>
          <w:color w:val="0070C0"/>
          <w:highlight w:val="yellow"/>
        </w:rPr>
        <w:t>ОО «</w:t>
      </w:r>
      <w:r w:rsidR="00C30FCF">
        <w:rPr>
          <w:color w:val="0070C0"/>
          <w:highlight w:val="yellow"/>
        </w:rPr>
        <w:t>ПК «Констракшн</w:t>
      </w:r>
      <w:r w:rsidR="004679A7" w:rsidRPr="00333F1B">
        <w:rPr>
          <w:color w:val="0070C0"/>
          <w:highlight w:val="yellow"/>
        </w:rPr>
        <w:t xml:space="preserve">» шифр </w:t>
      </w:r>
      <w:r w:rsidR="00C30FCF" w:rsidRPr="00C30FCF">
        <w:rPr>
          <w:color w:val="0070C0"/>
        </w:rPr>
        <w:t>1247-1-401-ЭП</w:t>
      </w:r>
      <w:r w:rsidR="00C30FCF">
        <w:rPr>
          <w:color w:val="0070C0"/>
        </w:rPr>
        <w:t xml:space="preserve">, </w:t>
      </w:r>
      <w:r w:rsidR="00C30FCF" w:rsidRPr="00C30FCF">
        <w:rPr>
          <w:color w:val="0070C0"/>
        </w:rPr>
        <w:t>1247-1-401-АС</w:t>
      </w:r>
      <w:r w:rsidR="00852131">
        <w:t>.</w:t>
      </w:r>
    </w:p>
    <w:p w14:paraId="361BB5B4" w14:textId="77777777" w:rsidR="006A7BCD" w:rsidRPr="00F5217D" w:rsidRDefault="00F5217D" w:rsidP="00333F1B">
      <w:pPr>
        <w:pStyle w:val="affa"/>
      </w:pPr>
      <w:r w:rsidRPr="00DB2819">
        <w:t xml:space="preserve">Режим труда </w:t>
      </w:r>
      <w:r w:rsidRPr="0095726A">
        <w:rPr>
          <w:color w:val="0070C0"/>
        </w:rPr>
        <w:t>односменный</w:t>
      </w:r>
      <w:r w:rsidRPr="00DB2819">
        <w:t xml:space="preserve">. Продолжительность одной смены равняется </w:t>
      </w:r>
      <w:r w:rsidRPr="0095726A">
        <w:rPr>
          <w:color w:val="0070C0"/>
        </w:rPr>
        <w:t>8 часам</w:t>
      </w:r>
      <w:r w:rsidRPr="00DB2819">
        <w:t>. Режим труда в принят исходя из условий оптимального темпа выполнения трудовых процесс</w:t>
      </w:r>
      <w:r w:rsidR="00927FC7">
        <w:t xml:space="preserve">ов, при рациональной </w:t>
      </w:r>
      <w:r w:rsidR="00927FC7" w:rsidRPr="00A17C12">
        <w:t>организац</w:t>
      </w:r>
      <w:r w:rsidR="00321B2B">
        <w:t>и</w:t>
      </w:r>
      <w:r w:rsidR="00927FC7" w:rsidRPr="00A17C12">
        <w:t>и</w:t>
      </w:r>
      <w:r w:rsidRPr="00A17C12">
        <w:t xml:space="preserve"> </w:t>
      </w:r>
      <w:r w:rsidRPr="00DB2819">
        <w:t>рабочего места, четкого распределения обязанностей между рабочими бригады с учетом разделения труда, применения усовершенствов</w:t>
      </w:r>
      <w:r>
        <w:t>анного инструмента и инвентаря.</w:t>
      </w:r>
    </w:p>
    <w:p w14:paraId="60168E3C" w14:textId="6753B79B" w:rsidR="005C3844" w:rsidRPr="001E31A5" w:rsidRDefault="005C3844" w:rsidP="005C3844">
      <w:pPr>
        <w:pStyle w:val="2"/>
      </w:pPr>
      <w:bookmarkStart w:id="16" w:name="_Toc205166399"/>
      <w:r w:rsidRPr="001E31A5">
        <w:t>Подготовительный период</w:t>
      </w:r>
      <w:bookmarkEnd w:id="16"/>
    </w:p>
    <w:p w14:paraId="6FDA9B5E" w14:textId="6E1885DB" w:rsidR="00AB1320" w:rsidRDefault="00AB1320" w:rsidP="00333F1B">
      <w:pPr>
        <w:pStyle w:val="affa"/>
      </w:pPr>
      <w:r w:rsidRPr="00AB1320">
        <w:rPr>
          <w:highlight w:val="red"/>
        </w:rPr>
        <w:t>Перед началом строительного производства на территории действующего объекта (в том числе действующих административных, производственных и иных зданий) работодатель и руководитель (полномочный представитель руководителя) хозяйствующего субъекта, эксплуатирующего объект, должны оформить акт-допуск</w:t>
      </w:r>
      <w:r w:rsidRPr="00AB1320">
        <w:rPr>
          <w:rStyle w:val="aff9"/>
          <w:color w:val="0070C0"/>
          <w:highlight w:val="red"/>
        </w:rPr>
        <w:footnoteReference w:id="3"/>
      </w:r>
      <w:r w:rsidRPr="00AB1320">
        <w:rPr>
          <w:highlight w:val="red"/>
        </w:rPr>
        <w:t xml:space="preserve"> для производства строительно-монтажных работ на территории действующего объекта строительного производства </w:t>
      </w:r>
      <w:r w:rsidR="00165796">
        <w:rPr>
          <w:highlight w:val="red"/>
        </w:rPr>
        <w:t xml:space="preserve">по установленной форме </w:t>
      </w:r>
      <w:r w:rsidRPr="00AB1320">
        <w:rPr>
          <w:highlight w:val="red"/>
        </w:rPr>
        <w:t>и наряд-допуск</w:t>
      </w:r>
      <w:r w:rsidRPr="00AB1320">
        <w:rPr>
          <w:rStyle w:val="aff9"/>
          <w:color w:val="0070C0"/>
          <w:highlight w:val="red"/>
        </w:rPr>
        <w:footnoteReference w:id="4"/>
      </w:r>
      <w:r w:rsidRPr="00AB1320">
        <w:rPr>
          <w:highlight w:val="red"/>
        </w:rPr>
        <w:t xml:space="preserve"> на производство работ в местах действия опасных производственных факторов (далее соответственно - акт-допуск, наряд-допуск).</w:t>
      </w:r>
    </w:p>
    <w:p w14:paraId="4303C259" w14:textId="46AEF5D1" w:rsidR="00F5217D" w:rsidRDefault="00F5217D" w:rsidP="00333F1B">
      <w:pPr>
        <w:pStyle w:val="affa"/>
      </w:pPr>
      <w:r w:rsidRPr="00FE5EB9">
        <w:lastRenderedPageBreak/>
        <w:t xml:space="preserve">Наряд-допуск должен выдаваться на выполнение работ в зонах действия опасных производственных факторов, возникновение которых не связано с характером выполняемых работ. </w:t>
      </w:r>
      <w:r w:rsidRPr="00746021">
        <w:t xml:space="preserve">Наряд-допуск выдается на срок, необходимый </w:t>
      </w:r>
      <w:r w:rsidR="008D6518">
        <w:t>для выполнения</w:t>
      </w:r>
      <w:r w:rsidRPr="00746021">
        <w:t xml:space="preserve"> заданного объема работ.</w:t>
      </w:r>
    </w:p>
    <w:p w14:paraId="02439B1D" w14:textId="7509CE0E" w:rsidR="0095726A" w:rsidRPr="008D6518" w:rsidRDefault="00927FC7" w:rsidP="00333F1B">
      <w:pPr>
        <w:pStyle w:val="affa"/>
        <w:rPr>
          <w:color w:val="0070C0"/>
        </w:rPr>
      </w:pPr>
      <w:r w:rsidRPr="008D6518">
        <w:rPr>
          <w:color w:val="0070C0"/>
        </w:rPr>
        <w:t>Н</w:t>
      </w:r>
      <w:r w:rsidR="0095726A" w:rsidRPr="008D6518">
        <w:rPr>
          <w:color w:val="0070C0"/>
        </w:rPr>
        <w:t>аряд</w:t>
      </w:r>
      <w:r w:rsidRPr="008D6518">
        <w:rPr>
          <w:color w:val="0070C0"/>
        </w:rPr>
        <w:t>ы</w:t>
      </w:r>
      <w:r w:rsidR="0095726A" w:rsidRPr="008D6518">
        <w:rPr>
          <w:color w:val="0070C0"/>
        </w:rPr>
        <w:t>-допуск</w:t>
      </w:r>
      <w:r w:rsidRPr="008D6518">
        <w:rPr>
          <w:color w:val="0070C0"/>
        </w:rPr>
        <w:t>и</w:t>
      </w:r>
      <w:r w:rsidR="0095726A" w:rsidRPr="008D6518">
        <w:rPr>
          <w:color w:val="0070C0"/>
        </w:rPr>
        <w:t xml:space="preserve"> на работы повышенной опасности оформляются </w:t>
      </w:r>
      <w:r w:rsidR="008D6518" w:rsidRPr="008D6518">
        <w:rPr>
          <w:color w:val="0070C0"/>
        </w:rPr>
        <w:t>перед началом работ в зонах действия опасных производственных</w:t>
      </w:r>
      <w:r w:rsidR="0095726A" w:rsidRPr="008D6518">
        <w:rPr>
          <w:color w:val="0070C0"/>
        </w:rPr>
        <w:t>, в обязательном порядке указ</w:t>
      </w:r>
      <w:r w:rsidRPr="008D6518">
        <w:rPr>
          <w:color w:val="0070C0"/>
        </w:rPr>
        <w:t>ывается</w:t>
      </w:r>
      <w:r w:rsidR="0095726A" w:rsidRPr="008D6518">
        <w:rPr>
          <w:color w:val="0070C0"/>
        </w:rPr>
        <w:t xml:space="preserve"> характер и место работы.</w:t>
      </w:r>
    </w:p>
    <w:p w14:paraId="1432D36B" w14:textId="5A1D5950" w:rsidR="008D6518" w:rsidRPr="008D6518" w:rsidRDefault="008D6518" w:rsidP="00333F1B">
      <w:pPr>
        <w:pStyle w:val="affa"/>
        <w:rPr>
          <w:color w:val="0070C0"/>
        </w:rPr>
      </w:pPr>
      <w:r w:rsidRPr="008D6518">
        <w:rPr>
          <w:color w:val="0070C0"/>
        </w:rPr>
        <w:t>Наряд-допуск выдается ответственному исполнителю работ (прорабу, мастеру, бригадиру) лицом, уполномоченным приказом руководителя организации. Перед допуском к работе ответственный исполнитель работ обязан ознакомить работников с мероприятиями по безопасному производству работ и провести целевой инструктаж с записью в наряде-допуске. При выполнении работ на территории действующей организации наряд-допуск должен быть подписан, кроме того, соответствующим должностным лицом данной организации.</w:t>
      </w:r>
    </w:p>
    <w:p w14:paraId="4EA25FBD" w14:textId="77777777" w:rsidR="00F5217D" w:rsidRDefault="00F5217D" w:rsidP="00333F1B">
      <w:pPr>
        <w:pStyle w:val="affa"/>
      </w:pPr>
      <w:r w:rsidRPr="00746021">
        <w:t xml:space="preserve">Не допускается изменять комплекс мероприятий, предусмотренных нарядом-допуском и </w:t>
      </w:r>
      <w:r>
        <w:rPr>
          <w:color w:val="0070C0"/>
        </w:rPr>
        <w:t>ППР</w:t>
      </w:r>
      <w:r w:rsidRPr="00746021">
        <w:rPr>
          <w:color w:val="0070C0"/>
        </w:rPr>
        <w:t>,</w:t>
      </w:r>
      <w:r w:rsidRPr="00746021">
        <w:t xml:space="preserve"> обеспечивающих безопасность работ. При возникновении в процессе работ опасных производственных факторов и вредных условий труда, не предусмотренных нарядом-допуском, по решению ответственного руководителя работ работы прекращаются, наряд-допуск аннулируется, а возобновление работ производится после выдачи нового наряда-допуска.</w:t>
      </w:r>
    </w:p>
    <w:p w14:paraId="463FB1E6" w14:textId="77777777" w:rsidR="00910B97" w:rsidRDefault="00910B97" w:rsidP="00333F1B">
      <w:pPr>
        <w:pStyle w:val="affa"/>
      </w:pPr>
      <w:bookmarkStart w:id="17" w:name="_Hlk74064988"/>
      <w:r>
        <w:rPr>
          <w:color w:val="0070C0"/>
        </w:rPr>
        <w:t>Ответственный производитель работ (или другое уполномоченное лицо)</w:t>
      </w:r>
      <w:r>
        <w:t xml:space="preserve"> обязан организовать до начала проведения работ обучение безопасным методам и приемам выполнения работ, а также провести целевой инструктаж непосредственно на рабочем месте.</w:t>
      </w:r>
    </w:p>
    <w:p w14:paraId="14988F09" w14:textId="77777777" w:rsidR="005C3844" w:rsidRPr="001E31A5" w:rsidRDefault="005C3844" w:rsidP="00333F1B">
      <w:pPr>
        <w:pStyle w:val="affa"/>
      </w:pPr>
      <w:r w:rsidRPr="001E31A5">
        <w:t>Работники, должны быть ознакомлены с:</w:t>
      </w:r>
    </w:p>
    <w:p w14:paraId="3BB414E0" w14:textId="77777777" w:rsidR="005C3844" w:rsidRDefault="005C3844" w:rsidP="00333F1B">
      <w:pPr>
        <w:pStyle w:val="a1"/>
        <w:rPr>
          <w:rFonts w:eastAsia="Times New Roman"/>
        </w:rPr>
      </w:pPr>
      <w:r w:rsidRPr="52FFE173">
        <w:t>настоящим ППР;</w:t>
      </w:r>
    </w:p>
    <w:p w14:paraId="0691AF98" w14:textId="77777777" w:rsidR="0095726A" w:rsidRPr="00333F1B" w:rsidRDefault="0095726A" w:rsidP="00333F1B">
      <w:pPr>
        <w:pStyle w:val="a1"/>
        <w:rPr>
          <w:rFonts w:eastAsia="Times New Roman"/>
          <w:color w:val="0070C0"/>
        </w:rPr>
      </w:pPr>
      <w:r w:rsidRPr="00333F1B">
        <w:rPr>
          <w:color w:val="0070C0"/>
        </w:rPr>
        <w:t>паспортами (инструкциями, руководствами по применению) на применяемые механизмы и оборудование;</w:t>
      </w:r>
    </w:p>
    <w:p w14:paraId="1E0A0202" w14:textId="56FA1997" w:rsidR="005C3844" w:rsidRPr="001E31A5" w:rsidRDefault="005C3844" w:rsidP="00333F1B">
      <w:pPr>
        <w:pStyle w:val="a1"/>
        <w:rPr>
          <w:rFonts w:eastAsia="Times New Roman"/>
          <w:color w:val="000000" w:themeColor="text1"/>
        </w:rPr>
      </w:pPr>
      <w:r w:rsidRPr="52FFE173">
        <w:t xml:space="preserve">инструкциями по охране </w:t>
      </w:r>
      <w:r w:rsidR="006710A8" w:rsidRPr="006710A8">
        <w:rPr>
          <w:color w:val="0070C0"/>
        </w:rPr>
        <w:t xml:space="preserve">и безопасности </w:t>
      </w:r>
      <w:r w:rsidRPr="006710A8">
        <w:rPr>
          <w:color w:val="0070C0"/>
        </w:rPr>
        <w:t>труда</w:t>
      </w:r>
      <w:r w:rsidRPr="52FFE173">
        <w:t>;</w:t>
      </w:r>
    </w:p>
    <w:p w14:paraId="00FBCB84" w14:textId="77777777" w:rsidR="005C3844" w:rsidRPr="001E31A5" w:rsidRDefault="005C3844" w:rsidP="00333F1B">
      <w:pPr>
        <w:pStyle w:val="a1"/>
        <w:rPr>
          <w:rFonts w:eastAsia="Times New Roman"/>
          <w:color w:val="000000" w:themeColor="text1"/>
        </w:rPr>
      </w:pPr>
      <w:r w:rsidRPr="52FFE173">
        <w:t>условиями труда на рабочем месте;</w:t>
      </w:r>
    </w:p>
    <w:bookmarkEnd w:id="17"/>
    <w:p w14:paraId="56BB30B0" w14:textId="77777777" w:rsidR="005C3844" w:rsidRPr="001E31A5" w:rsidRDefault="005C3844" w:rsidP="00333F1B">
      <w:pPr>
        <w:pStyle w:val="a1"/>
        <w:rPr>
          <w:rFonts w:eastAsia="Times New Roman"/>
          <w:color w:val="000000" w:themeColor="text1"/>
        </w:rPr>
      </w:pPr>
      <w:r w:rsidRPr="52FFE173">
        <w:t>основными требованиями производственной санитарии и личной гигиены;</w:t>
      </w:r>
    </w:p>
    <w:p w14:paraId="6647B072" w14:textId="77777777" w:rsidR="005C3844" w:rsidRPr="001E31A5" w:rsidRDefault="005C3844" w:rsidP="00333F1B">
      <w:pPr>
        <w:pStyle w:val="a1"/>
        <w:rPr>
          <w:rFonts w:eastAsia="Times New Roman"/>
          <w:color w:val="000000" w:themeColor="text1"/>
        </w:rPr>
      </w:pPr>
      <w:r w:rsidRPr="52FFE173">
        <w:t>обязанностями и действиями при аварии, пожаре; способами применения имеющихся на участке средств тушения пожара, противоаварийной защиты и сигнализации, местами их расположения, схемами и маршрутами эвакуации в аварийной ситуации;</w:t>
      </w:r>
    </w:p>
    <w:p w14:paraId="6748E8EB" w14:textId="1B70C40B" w:rsidR="005C3844" w:rsidRPr="00564083" w:rsidRDefault="005C3844" w:rsidP="00333F1B">
      <w:pPr>
        <w:pStyle w:val="a1"/>
        <w:rPr>
          <w:rFonts w:eastAsia="Times New Roman"/>
          <w:color w:val="0070C0"/>
        </w:rPr>
      </w:pPr>
      <w:r w:rsidRPr="00564083">
        <w:rPr>
          <w:color w:val="0070C0"/>
        </w:rPr>
        <w:t xml:space="preserve">основными опасными </w:t>
      </w:r>
      <w:r w:rsidR="00ED5CA6" w:rsidRPr="00564083">
        <w:rPr>
          <w:color w:val="0070C0"/>
        </w:rPr>
        <w:t>производственными факторами</w:t>
      </w:r>
      <w:r w:rsidRPr="00564083">
        <w:rPr>
          <w:color w:val="0070C0"/>
        </w:rPr>
        <w:t>;</w:t>
      </w:r>
    </w:p>
    <w:p w14:paraId="731C6199" w14:textId="77777777" w:rsidR="00F5217D" w:rsidRDefault="005C3844" w:rsidP="00333F1B">
      <w:pPr>
        <w:pStyle w:val="a1"/>
        <w:rPr>
          <w:rFonts w:eastAsia="Times New Roman"/>
          <w:color w:val="000000" w:themeColor="text1"/>
        </w:rPr>
      </w:pPr>
      <w:r w:rsidRPr="52FFE173">
        <w:t>зонами повышенной опасности, машинами, механизмами, приборами; средствами</w:t>
      </w:r>
      <w:r w:rsidR="00927FC7" w:rsidRPr="52FFE173">
        <w:t>,</w:t>
      </w:r>
      <w:r w:rsidRPr="52FFE173">
        <w:t xml:space="preserve"> обеспечивающими безопасность работы оборудования (предохранительные, </w:t>
      </w:r>
      <w:r w:rsidRPr="52FFE173">
        <w:lastRenderedPageBreak/>
        <w:t>тормозные устройства и ограждения, системы блокировки и си</w:t>
      </w:r>
      <w:r w:rsidR="00ED5CA6" w:rsidRPr="52FFE173">
        <w:t>гнализации, знаки безопасности).</w:t>
      </w:r>
    </w:p>
    <w:p w14:paraId="7B8ACF49" w14:textId="77777777" w:rsidR="005360EF" w:rsidRPr="00CB40BB" w:rsidRDefault="005360EF" w:rsidP="005360EF">
      <w:pPr>
        <w:pStyle w:val="affa"/>
      </w:pPr>
      <w:bookmarkStart w:id="18" w:name="_Hlk38757560"/>
      <w:r w:rsidRPr="00CB40BB">
        <w:t>Средняя освещенность, создаваемая осветительными установками общего освещения на строительных площадках и участках работ внутри зданий, должна быть не менее нормируемой, приведенной в таблице ниже, независимо от применяемых источников света.</w:t>
      </w:r>
      <w:r w:rsidRPr="00CB40BB">
        <w:rPr>
          <w:vertAlign w:val="superscript"/>
        </w:rPr>
        <w:t xml:space="preserve"> </w:t>
      </w:r>
      <w:r w:rsidRPr="00CB40BB">
        <w:rPr>
          <w:vertAlign w:val="superscript"/>
        </w:rPr>
        <w:footnoteReference w:id="5"/>
      </w:r>
      <w:r w:rsidRPr="00CB40BB">
        <w:t xml:space="preserve">. </w:t>
      </w:r>
    </w:p>
    <w:p w14:paraId="173F1A49" w14:textId="77777777" w:rsidR="005360EF" w:rsidRPr="00CB40BB" w:rsidRDefault="005360EF" w:rsidP="005360EF">
      <w:pPr>
        <w:spacing w:line="360" w:lineRule="auto"/>
        <w:ind w:left="786"/>
        <w:jc w:val="right"/>
        <w:rPr>
          <w:b/>
          <w:i/>
        </w:rPr>
      </w:pPr>
      <w:r w:rsidRPr="00CB40BB">
        <w:rPr>
          <w:i/>
        </w:rPr>
        <w:t xml:space="preserve">Таблица </w:t>
      </w:r>
      <w:r w:rsidRPr="00CB40BB">
        <w:rPr>
          <w:i/>
        </w:rPr>
        <w:fldChar w:fldCharType="begin"/>
      </w:r>
      <w:r w:rsidRPr="00CB40BB">
        <w:rPr>
          <w:i/>
        </w:rPr>
        <w:instrText xml:space="preserve"> SEQ Таблица \* ARABIC </w:instrText>
      </w:r>
      <w:r w:rsidRPr="00CB40BB">
        <w:rPr>
          <w:i/>
        </w:rPr>
        <w:fldChar w:fldCharType="separate"/>
      </w:r>
      <w:r w:rsidRPr="00CB40BB">
        <w:rPr>
          <w:i/>
          <w:noProof/>
        </w:rPr>
        <w:t>2</w:t>
      </w:r>
      <w:r w:rsidRPr="00CB40BB">
        <w:rPr>
          <w:i/>
        </w:rPr>
        <w:fldChar w:fldCharType="end"/>
      </w:r>
    </w:p>
    <w:p w14:paraId="6AE0123F" w14:textId="77777777" w:rsidR="005360EF" w:rsidRPr="00CB40BB" w:rsidRDefault="005360EF" w:rsidP="005360EF">
      <w:pPr>
        <w:shd w:val="clear" w:color="auto" w:fill="FFFFFF"/>
        <w:spacing w:line="360" w:lineRule="auto"/>
        <w:jc w:val="center"/>
        <w:textAlignment w:val="baseline"/>
        <w:rPr>
          <w:i/>
        </w:rPr>
      </w:pPr>
      <w:r w:rsidRPr="00CB40BB">
        <w:rPr>
          <w:i/>
        </w:rPr>
        <w:t>Нормативные требования к освещению</w:t>
      </w:r>
    </w:p>
    <w:tbl>
      <w:tblPr>
        <w:tblW w:w="10349" w:type="dxa"/>
        <w:tblInd w:w="-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2268"/>
        <w:gridCol w:w="1134"/>
        <w:gridCol w:w="992"/>
        <w:gridCol w:w="1559"/>
        <w:gridCol w:w="2127"/>
      </w:tblGrid>
      <w:tr w:rsidR="005360EF" w:rsidRPr="00CB40BB" w14:paraId="60D2500F" w14:textId="77777777" w:rsidTr="009B7A1D">
        <w:trPr>
          <w:cantSplit/>
          <w:trHeight w:val="1134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14:paraId="3128EFC7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CB40BB">
              <w:rPr>
                <w:rFonts w:eastAsia="Times New Roman"/>
                <w:b/>
                <w:bCs/>
                <w:sz w:val="20"/>
                <w:szCs w:val="20"/>
              </w:rPr>
              <w:t>Участки строительных площадок и работ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14:paraId="0A83668F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CB40BB">
              <w:rPr>
                <w:rFonts w:eastAsia="Times New Roman"/>
                <w:b/>
                <w:bCs/>
                <w:sz w:val="20"/>
                <w:szCs w:val="20"/>
              </w:rPr>
              <w:t>Плоскость (Г - горизонтальная, В - вертикальная, Н - наклонная) на которой нормируется освещенность, высота плоскости над землей или полом, м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textDirection w:val="btLr"/>
            <w:vAlign w:val="center"/>
            <w:hideMark/>
          </w:tcPr>
          <w:p w14:paraId="6E023771" w14:textId="77777777" w:rsidR="005360EF" w:rsidRPr="00CB40BB" w:rsidRDefault="005360EF" w:rsidP="009B7A1D">
            <w:pPr>
              <w:ind w:left="113" w:right="113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CB40BB">
              <w:rPr>
                <w:rFonts w:eastAsia="Times New Roman"/>
                <w:b/>
                <w:bCs/>
                <w:sz w:val="20"/>
                <w:szCs w:val="20"/>
              </w:rPr>
              <w:t>Средняя освещенность, лк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textDirection w:val="btLr"/>
            <w:vAlign w:val="center"/>
            <w:hideMark/>
          </w:tcPr>
          <w:p w14:paraId="6615CC6E" w14:textId="77777777" w:rsidR="005360EF" w:rsidRPr="00CB40BB" w:rsidRDefault="005360EF" w:rsidP="009B7A1D">
            <w:pPr>
              <w:ind w:left="113" w:right="113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CB40BB">
              <w:rPr>
                <w:rFonts w:eastAsia="Times New Roman"/>
                <w:b/>
                <w:bCs/>
                <w:sz w:val="20"/>
                <w:szCs w:val="20"/>
              </w:rPr>
              <w:t>Коэффициент слепящей блескости, </w:t>
            </w:r>
            <w:r w:rsidRPr="00CB40BB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CB40BB">
              <w:rPr>
                <w:rFonts w:eastAsia="Times New Roman"/>
                <w:b/>
                <w:bCs/>
                <w:sz w:val="20"/>
                <w:szCs w:val="20"/>
                <w:vertAlign w:val="subscript"/>
                <w:lang w:val="en-US"/>
              </w:rPr>
              <w:t>GL</w:t>
            </w:r>
            <w:r w:rsidRPr="00CB40BB">
              <w:rPr>
                <w:rFonts w:eastAsia="Times New Roman"/>
                <w:b/>
                <w:bCs/>
                <w:sz w:val="20"/>
                <w:szCs w:val="20"/>
              </w:rPr>
              <w:t> - для работ вне зданий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14:paraId="6D5084D4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CB40BB">
              <w:rPr>
                <w:rFonts w:eastAsia="Times New Roman"/>
                <w:b/>
                <w:bCs/>
                <w:sz w:val="20"/>
                <w:szCs w:val="20"/>
              </w:rPr>
              <w:t>Объединенный показатель дискомфорта, </w:t>
            </w:r>
            <w:r w:rsidRPr="00CB40BB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UGR</w:t>
            </w:r>
            <w:r w:rsidRPr="00CB40BB">
              <w:rPr>
                <w:rFonts w:eastAsia="Times New Roman"/>
                <w:b/>
                <w:bCs/>
                <w:sz w:val="20"/>
                <w:szCs w:val="20"/>
                <w:vertAlign w:val="subscript"/>
                <w:lang w:val="en-US"/>
              </w:rPr>
              <w:t>L</w:t>
            </w:r>
            <w:r w:rsidRPr="00CB40BB">
              <w:rPr>
                <w:rFonts w:eastAsia="Times New Roman"/>
                <w:b/>
                <w:bCs/>
                <w:sz w:val="20"/>
                <w:szCs w:val="20"/>
              </w:rPr>
              <w:t> - для работ в помещениях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14:paraId="4504B64C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</w:rPr>
            </w:pPr>
            <w:r w:rsidRPr="00CB40BB">
              <w:rPr>
                <w:rFonts w:eastAsia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360EF" w:rsidRPr="00CB40BB" w14:paraId="4F3C55E5" w14:textId="77777777" w:rsidTr="009B7A1D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F56301A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Погрузка, установка, подъем, разгрузка оборудования, строительных конструкций, деталей и материалов грузоподъемными кранами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88061CA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Г (площадки приема и подачи оборудования, конструкций деталей и материалов)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343E19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50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F3F3C5E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7FBC295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649F34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Соответствует EN 12464-2 (таблица 5.3, поз.5.3.2) [1]</w:t>
            </w:r>
          </w:p>
        </w:tc>
      </w:tr>
      <w:tr w:rsidR="005360EF" w:rsidRPr="00CB40BB" w14:paraId="05D4A10D" w14:textId="77777777" w:rsidTr="009B7A1D">
        <w:tc>
          <w:tcPr>
            <w:tcW w:w="2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8B82162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AE59BB9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В-0,0 (крюк крана во всех его положениях со стороны машиниста)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93C9FE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1B9018B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17D1D65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7DD74BE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360EF" w:rsidRPr="00CB40BB" w14:paraId="4231CC7F" w14:textId="77777777" w:rsidTr="009B7A1D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33254C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Немеханизированная разгрузка и погрузка конструкций, деталей, материалов и кантовка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2AA994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Г (площадки приема и подачи грузов)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1B86BDB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B0E8945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7B51EAA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A6650AC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Соответствует EN 12464-2 (таблица 5.7, поз.5.7.1) [1]</w:t>
            </w:r>
          </w:p>
        </w:tc>
      </w:tr>
      <w:tr w:rsidR="005360EF" w:rsidRPr="00CB40BB" w14:paraId="4C07FC9B" w14:textId="77777777" w:rsidTr="009B7A1D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7F0147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Земляные работы, производимые сухим способом землеройными и другими механизмами, кроме устройства траншей и планировки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60ABCE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В (по всей высоте забоя и по всей высоте разгрузки со стороны машиниста)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1ABBB59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3F4A67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164208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FF02D55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360EF" w:rsidRPr="00CB40BB" w14:paraId="3A621809" w14:textId="77777777" w:rsidTr="009B7A1D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72A145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Устройство траншей для фундаментов, коммуникаций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DA1C189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Г (на уровне дна траншеи)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18A8D11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52BF62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84F654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EAEBB9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Соответствует EN 12464-2 (таблица 5.3, поз.5.3.1) [1]</w:t>
            </w:r>
            <w:r w:rsidRPr="00CB40BB">
              <w:rPr>
                <w:rFonts w:eastAsia="Times New Roman"/>
                <w:sz w:val="20"/>
                <w:szCs w:val="20"/>
              </w:rPr>
              <w:br/>
            </w:r>
          </w:p>
        </w:tc>
      </w:tr>
      <w:tr w:rsidR="005360EF" w:rsidRPr="00CB40BB" w14:paraId="77B63467" w14:textId="77777777" w:rsidTr="009B7A1D">
        <w:tc>
          <w:tcPr>
            <w:tcW w:w="2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40E676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4D62ADD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В (по всей высоте траншеи)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7372CA4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AB84693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785BAE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61F9BB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360EF" w:rsidRPr="00CB40BB" w14:paraId="265F54BE" w14:textId="77777777" w:rsidTr="009B7A1D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A4D6BF2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Стационарные сварочные аппараты, механические ножницы, гибочные станки для заготовки арматуры: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331674" w14:textId="77777777" w:rsidR="005360EF" w:rsidRPr="00CB40BB" w:rsidRDefault="005360EF" w:rsidP="009B7A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F13D6E" w14:textId="77777777" w:rsidR="005360EF" w:rsidRPr="00CB40BB" w:rsidRDefault="005360EF" w:rsidP="009B7A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ACE5DE9" w14:textId="77777777" w:rsidR="005360EF" w:rsidRPr="00CB40BB" w:rsidRDefault="005360EF" w:rsidP="009B7A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F568EA" w14:textId="77777777" w:rsidR="005360EF" w:rsidRPr="00CB40BB" w:rsidRDefault="005360EF" w:rsidP="009B7A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6C6DED4" w14:textId="77777777" w:rsidR="005360EF" w:rsidRPr="00CB40BB" w:rsidRDefault="005360EF" w:rsidP="009B7A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360EF" w:rsidRPr="00CB40BB" w14:paraId="0F7B9C12" w14:textId="77777777" w:rsidTr="009B7A1D">
        <w:tc>
          <w:tcPr>
            <w:tcW w:w="2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242BBD1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а) в помещениях</w:t>
            </w:r>
          </w:p>
        </w:tc>
        <w:tc>
          <w:tcPr>
            <w:tcW w:w="2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2BFCA5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Г (на рабочей поверхности)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38816DD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6E1FCB7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6A8EFEB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21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08D261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360EF" w:rsidRPr="00CB40BB" w14:paraId="78983680" w14:textId="77777777" w:rsidTr="009B7A1D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41F274C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lastRenderedPageBreak/>
              <w:t>б) вне зданий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335066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Г (на рабочей поверхности)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DA01EF6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2D0AF44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E08CC3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384CC23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360EF" w:rsidRPr="00CB40BB" w14:paraId="41C2639B" w14:textId="77777777" w:rsidTr="009B7A1D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6767FD3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Разделка низковольтных и высоковольтных кабелей, монтаж воронок и муфт, монтаж высоковольтного оборудования и схем вторичной коммуникации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B128E28" w14:textId="77777777" w:rsidR="005360EF" w:rsidRPr="00CB40BB" w:rsidRDefault="005360EF" w:rsidP="009B7A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E45978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0490844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40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CCEF0F8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9FF49E3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360EF" w:rsidRPr="00CB40BB" w14:paraId="0CC6241D" w14:textId="77777777" w:rsidTr="009B7A1D">
        <w:tc>
          <w:tcPr>
            <w:tcW w:w="226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73F87D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а) в помещениях;</w:t>
            </w:r>
          </w:p>
        </w:tc>
        <w:tc>
          <w:tcPr>
            <w:tcW w:w="2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110C2AE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Г (на всех уровнях выполнения работ)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095CF0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200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3F20DC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DDC37D7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21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4571B7C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360EF" w:rsidRPr="00CB40BB" w14:paraId="02BBF07C" w14:textId="77777777" w:rsidTr="005360EF">
        <w:trPr>
          <w:trHeight w:val="346"/>
        </w:trPr>
        <w:tc>
          <w:tcPr>
            <w:tcW w:w="2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8642BA0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б) вне зданий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5EA70B8" w14:textId="77777777" w:rsidR="005360EF" w:rsidRPr="00CB40BB" w:rsidRDefault="005360EF" w:rsidP="009B7A1D">
            <w:pPr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Г (на всех уровнях выполнения работ)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F30349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ED1C316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0360C58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844E48" w14:textId="77777777" w:rsidR="005360EF" w:rsidRPr="00CB40BB" w:rsidRDefault="005360EF" w:rsidP="009B7A1D">
            <w:pPr>
              <w:jc w:val="center"/>
              <w:textAlignment w:val="baseline"/>
              <w:rPr>
                <w:rFonts w:eastAsia="Times New Roman"/>
                <w:sz w:val="20"/>
                <w:szCs w:val="20"/>
              </w:rPr>
            </w:pPr>
            <w:r w:rsidRPr="00CB40BB">
              <w:rPr>
                <w:rFonts w:eastAsia="Times New Roman"/>
                <w:sz w:val="20"/>
                <w:szCs w:val="20"/>
              </w:rPr>
              <w:t>-</w:t>
            </w:r>
          </w:p>
        </w:tc>
      </w:tr>
    </w:tbl>
    <w:bookmarkEnd w:id="18"/>
    <w:p w14:paraId="1F4414C7" w14:textId="4485B023" w:rsidR="005360EF" w:rsidRPr="005360EF" w:rsidRDefault="005360EF" w:rsidP="005360EF">
      <w:pPr>
        <w:pStyle w:val="affa"/>
        <w:rPr>
          <w:color w:val="0070C0"/>
        </w:rPr>
      </w:pPr>
      <w:r w:rsidRPr="005360EF">
        <w:rPr>
          <w:color w:val="0070C0"/>
        </w:rPr>
        <w:t>Освещенность должна быть равн</w:t>
      </w:r>
      <w:r>
        <w:rPr>
          <w:color w:val="0070C0"/>
        </w:rPr>
        <w:t xml:space="preserve">омерной, без слепящего действия </w:t>
      </w:r>
      <w:r w:rsidRPr="005360EF">
        <w:rPr>
          <w:color w:val="0070C0"/>
        </w:rPr>
        <w:t>осветительных приборов и приспособлений на работающих.</w:t>
      </w:r>
    </w:p>
    <w:p w14:paraId="78471C20" w14:textId="470DFA2D" w:rsidR="005360EF" w:rsidRDefault="005360EF" w:rsidP="005360EF">
      <w:pPr>
        <w:pStyle w:val="affa"/>
        <w:rPr>
          <w:color w:val="0070C0"/>
        </w:rPr>
      </w:pPr>
      <w:r w:rsidRPr="005360EF">
        <w:rPr>
          <w:color w:val="0070C0"/>
        </w:rPr>
        <w:t>Производство работ в неосвещенных местах не допускается</w:t>
      </w:r>
      <w:r>
        <w:rPr>
          <w:color w:val="0070C0"/>
        </w:rPr>
        <w:t>.</w:t>
      </w:r>
    </w:p>
    <w:p w14:paraId="42DB9FDD" w14:textId="7916BC6A" w:rsidR="00681108" w:rsidRDefault="00681108" w:rsidP="0087449B">
      <w:pPr>
        <w:pStyle w:val="affa"/>
        <w:rPr>
          <w:color w:val="0070C0"/>
        </w:rPr>
      </w:pPr>
      <w:r>
        <w:rPr>
          <w:color w:val="0070C0"/>
        </w:rPr>
        <w:t>Т</w:t>
      </w:r>
      <w:r w:rsidRPr="00681108">
        <w:rPr>
          <w:color w:val="0070C0"/>
        </w:rPr>
        <w:t xml:space="preserve">ерритория и участки проведения строительно-монтажных работ должны быть ограждены защитным ограждением на имеющем проемов, кроме ворот и калиток, контролируемых в течении рабочего времени и </w:t>
      </w:r>
      <w:r>
        <w:rPr>
          <w:color w:val="0070C0"/>
        </w:rPr>
        <w:t>запираемых после его окончания. В</w:t>
      </w:r>
      <w:r w:rsidRPr="00681108">
        <w:rPr>
          <w:color w:val="0070C0"/>
        </w:rPr>
        <w:t>ысота защитного ограждения должна быть не менее 1,6м, а дл</w:t>
      </w:r>
      <w:r>
        <w:rPr>
          <w:color w:val="0070C0"/>
        </w:rPr>
        <w:t>я участков работ не менее 1,2м.</w:t>
      </w:r>
    </w:p>
    <w:p w14:paraId="6C040CCF" w14:textId="77777777" w:rsidR="00681108" w:rsidRDefault="00681108" w:rsidP="0087449B">
      <w:pPr>
        <w:pStyle w:val="affa"/>
        <w:rPr>
          <w:color w:val="0070C0"/>
        </w:rPr>
      </w:pPr>
      <w:r>
        <w:rPr>
          <w:color w:val="0070C0"/>
        </w:rPr>
        <w:t>Д</w:t>
      </w:r>
      <w:r w:rsidRPr="00681108">
        <w:rPr>
          <w:color w:val="0070C0"/>
        </w:rPr>
        <w:t>опуск на производственную территорию лиц, не занятых в выполнении работ, запрещается</w:t>
      </w:r>
      <w:r>
        <w:rPr>
          <w:color w:val="0070C0"/>
        </w:rPr>
        <w:t>.</w:t>
      </w:r>
      <w:r w:rsidRPr="00681108">
        <w:rPr>
          <w:color w:val="0070C0"/>
        </w:rPr>
        <w:t xml:space="preserve"> </w:t>
      </w:r>
    </w:p>
    <w:p w14:paraId="0FDFDBEF" w14:textId="098B783D" w:rsidR="00681108" w:rsidRDefault="00681108" w:rsidP="0087449B">
      <w:pPr>
        <w:pStyle w:val="affa"/>
        <w:rPr>
          <w:color w:val="0070C0"/>
        </w:rPr>
      </w:pPr>
      <w:r>
        <w:rPr>
          <w:color w:val="0070C0"/>
        </w:rPr>
        <w:t>О</w:t>
      </w:r>
      <w:r w:rsidRPr="00681108">
        <w:rPr>
          <w:color w:val="0070C0"/>
        </w:rPr>
        <w:t>пасные зоны должны быть обозначены предупреждающими знаками, которые должны быть хорошо видны как в дневное, так и в ночное время, размер опасных зон принимается согласно СНиП РК 1.03-06-2002 и приложению СНиП РК 1.03-05-2001; -разводка временных электросетей напряжением до 1000 В, используемых при электроснабжении объектов строительства, должна быть выполнена изолированными проводами и кабелями на опорах или конструкциях, рассчитанных на механическую прочность при прокладке проводов и кабелей, на высоте 3,5м - над проходами, 6,0м - над проездами, 2,5м над рабочими местами</w:t>
      </w:r>
    </w:p>
    <w:p w14:paraId="31A44108" w14:textId="6850A785" w:rsidR="00157779" w:rsidRDefault="003A7BE8" w:rsidP="00795B76">
      <w:pPr>
        <w:pStyle w:val="affa"/>
        <w:rPr>
          <w:color w:val="0070C0"/>
        </w:rPr>
      </w:pPr>
      <w:r w:rsidRPr="0087449B">
        <w:rPr>
          <w:color w:val="0070C0"/>
        </w:rPr>
        <w:t>Вокруг огражд</w:t>
      </w:r>
      <w:r w:rsidR="002B6ECA" w:rsidRPr="0087449B">
        <w:rPr>
          <w:color w:val="0070C0"/>
        </w:rPr>
        <w:t>е</w:t>
      </w:r>
      <w:r w:rsidRPr="0087449B">
        <w:rPr>
          <w:color w:val="0070C0"/>
        </w:rPr>
        <w:t>нной территории производства работ также в местах прохода людей должны быть выставлены знаки безопасности</w:t>
      </w:r>
      <w:r w:rsidR="00F5217D" w:rsidRPr="0087449B">
        <w:rPr>
          <w:rStyle w:val="aff9"/>
          <w:color w:val="0070C0"/>
        </w:rPr>
        <w:footnoteReference w:id="6"/>
      </w:r>
      <w:r w:rsidRPr="0087449B">
        <w:rPr>
          <w:color w:val="0070C0"/>
        </w:rPr>
        <w:t>, размер которых должен обеспечивать их визуальное восприятие на расстояние не менее 15</w:t>
      </w:r>
      <w:r w:rsidR="0095169E" w:rsidRPr="0087449B">
        <w:rPr>
          <w:color w:val="0070C0"/>
        </w:rPr>
        <w:t xml:space="preserve"> </w:t>
      </w:r>
      <w:r w:rsidRPr="0087449B">
        <w:rPr>
          <w:color w:val="0070C0"/>
        </w:rPr>
        <w:t>м.</w:t>
      </w:r>
      <w:r w:rsidR="00F5217D" w:rsidRPr="0087449B">
        <w:rPr>
          <w:color w:val="0070C0"/>
        </w:rPr>
        <w:t xml:space="preserve"> (см. таблицу ниже).</w:t>
      </w:r>
      <w:bookmarkStart w:id="19" w:name="_Toc502061954"/>
    </w:p>
    <w:p w14:paraId="7937916C" w14:textId="2E4893D2" w:rsidR="004E0F6E" w:rsidRDefault="004E0F6E" w:rsidP="00795B76">
      <w:pPr>
        <w:pStyle w:val="affa"/>
        <w:rPr>
          <w:color w:val="0070C0"/>
        </w:rPr>
      </w:pPr>
    </w:p>
    <w:p w14:paraId="315B9F47" w14:textId="469E542C" w:rsidR="004E0F6E" w:rsidRDefault="004E0F6E" w:rsidP="00795B76">
      <w:pPr>
        <w:pStyle w:val="affa"/>
        <w:rPr>
          <w:color w:val="0070C0"/>
        </w:rPr>
      </w:pPr>
    </w:p>
    <w:p w14:paraId="430FF5AC" w14:textId="434CB746" w:rsidR="004E0F6E" w:rsidRDefault="004E0F6E" w:rsidP="00795B76">
      <w:pPr>
        <w:pStyle w:val="affa"/>
        <w:rPr>
          <w:color w:val="0070C0"/>
        </w:rPr>
      </w:pPr>
    </w:p>
    <w:p w14:paraId="3FD8A444" w14:textId="1678AE4B" w:rsidR="004E0F6E" w:rsidRPr="00795B76" w:rsidRDefault="004E0F6E" w:rsidP="00795B76">
      <w:pPr>
        <w:pStyle w:val="affa"/>
        <w:rPr>
          <w:color w:val="0070C0"/>
        </w:rPr>
      </w:pPr>
    </w:p>
    <w:p w14:paraId="7BF61BC1" w14:textId="0C90FF71" w:rsidR="00D07722" w:rsidRPr="004A32B9" w:rsidRDefault="00D07722" w:rsidP="00D07722">
      <w:pPr>
        <w:spacing w:line="360" w:lineRule="auto"/>
        <w:ind w:left="786"/>
        <w:jc w:val="right"/>
        <w:rPr>
          <w:b/>
          <w:i/>
          <w:color w:val="0070C0"/>
        </w:rPr>
      </w:pPr>
      <w:r w:rsidRPr="004A32B9">
        <w:rPr>
          <w:i/>
          <w:color w:val="0070C0"/>
        </w:rPr>
        <w:lastRenderedPageBreak/>
        <w:t xml:space="preserve">Таблица </w:t>
      </w:r>
      <w:r w:rsidR="000C2CB3" w:rsidRPr="004A32B9">
        <w:rPr>
          <w:i/>
          <w:color w:val="0070C0"/>
        </w:rPr>
        <w:fldChar w:fldCharType="begin"/>
      </w:r>
      <w:r w:rsidRPr="004A32B9">
        <w:rPr>
          <w:i/>
          <w:color w:val="0070C0"/>
        </w:rPr>
        <w:instrText xml:space="preserve"> SEQ Таблица \* ARABIC </w:instrText>
      </w:r>
      <w:r w:rsidR="000C2CB3" w:rsidRPr="004A32B9">
        <w:rPr>
          <w:i/>
          <w:color w:val="0070C0"/>
        </w:rPr>
        <w:fldChar w:fldCharType="separate"/>
      </w:r>
      <w:r w:rsidR="006F0A35">
        <w:rPr>
          <w:i/>
          <w:noProof/>
          <w:color w:val="0070C0"/>
        </w:rPr>
        <w:t>3</w:t>
      </w:r>
      <w:r w:rsidR="000C2CB3" w:rsidRPr="004A32B9">
        <w:rPr>
          <w:i/>
          <w:color w:val="0070C0"/>
        </w:rPr>
        <w:fldChar w:fldCharType="end"/>
      </w:r>
    </w:p>
    <w:p w14:paraId="2B93A2AA" w14:textId="77777777" w:rsidR="003A7BE8" w:rsidRPr="00E52797" w:rsidRDefault="003A7BE8" w:rsidP="00E52797">
      <w:pPr>
        <w:spacing w:after="120"/>
        <w:jc w:val="center"/>
        <w:rPr>
          <w:i/>
        </w:rPr>
      </w:pPr>
      <w:r w:rsidRPr="00E52797">
        <w:rPr>
          <w:i/>
        </w:rPr>
        <w:t>Устанавливаемые знаки безопасности</w:t>
      </w:r>
      <w:bookmarkEnd w:id="19"/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3115"/>
        <w:gridCol w:w="2564"/>
        <w:gridCol w:w="3167"/>
      </w:tblGrid>
      <w:tr w:rsidR="003A7BE8" w:rsidRPr="003A7BE8" w14:paraId="16938D84" w14:textId="77777777" w:rsidTr="0087449B">
        <w:trPr>
          <w:trHeight w:val="588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9D42ECB" w14:textId="77777777" w:rsidR="003A7BE8" w:rsidRPr="00F5217D" w:rsidRDefault="003A7BE8" w:rsidP="0087449B">
            <w:pPr>
              <w:ind w:left="284" w:right="284"/>
              <w:jc w:val="center"/>
              <w:rPr>
                <w:color w:val="0070C0"/>
                <w:sz w:val="20"/>
              </w:rPr>
            </w:pPr>
            <w:r w:rsidRPr="00F5217D">
              <w:rPr>
                <w:b/>
                <w:bCs/>
                <w:color w:val="0070C0"/>
                <w:sz w:val="20"/>
              </w:rPr>
              <w:t>Код знака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14162F" w14:textId="77777777" w:rsidR="003A7BE8" w:rsidRPr="00F5217D" w:rsidRDefault="003A7BE8" w:rsidP="0087449B">
            <w:pPr>
              <w:ind w:left="284" w:right="284"/>
              <w:jc w:val="center"/>
              <w:rPr>
                <w:color w:val="0070C0"/>
                <w:sz w:val="20"/>
              </w:rPr>
            </w:pPr>
            <w:r w:rsidRPr="00F5217D">
              <w:rPr>
                <w:b/>
                <w:bCs/>
                <w:color w:val="0070C0"/>
                <w:sz w:val="20"/>
              </w:rPr>
              <w:t>Цветографическое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3ED40" w14:textId="77777777" w:rsidR="003A7BE8" w:rsidRPr="00F5217D" w:rsidRDefault="003A7BE8" w:rsidP="0087449B">
            <w:pPr>
              <w:ind w:left="284" w:right="284"/>
              <w:jc w:val="center"/>
              <w:rPr>
                <w:color w:val="0070C0"/>
                <w:sz w:val="20"/>
              </w:rPr>
            </w:pPr>
            <w:r w:rsidRPr="00F5217D">
              <w:rPr>
                <w:b/>
                <w:bCs/>
                <w:color w:val="0070C0"/>
                <w:sz w:val="20"/>
              </w:rPr>
              <w:t>Смысловое значение</w:t>
            </w:r>
          </w:p>
        </w:tc>
        <w:tc>
          <w:tcPr>
            <w:tcW w:w="3167" w:type="dxa"/>
            <w:shd w:val="clear" w:color="auto" w:fill="auto"/>
            <w:vAlign w:val="center"/>
            <w:hideMark/>
          </w:tcPr>
          <w:p w14:paraId="50D1AAD5" w14:textId="77777777" w:rsidR="003A7BE8" w:rsidRPr="00F5217D" w:rsidRDefault="003A7BE8" w:rsidP="0087449B">
            <w:pPr>
              <w:ind w:left="284" w:right="284"/>
              <w:jc w:val="center"/>
              <w:rPr>
                <w:color w:val="0070C0"/>
                <w:sz w:val="20"/>
              </w:rPr>
            </w:pPr>
            <w:r w:rsidRPr="00F5217D">
              <w:rPr>
                <w:b/>
                <w:bCs/>
                <w:color w:val="0070C0"/>
                <w:sz w:val="20"/>
              </w:rPr>
              <w:t>Место размещения (установки) и рекомендации по применению</w:t>
            </w:r>
          </w:p>
        </w:tc>
      </w:tr>
      <w:tr w:rsidR="003A7BE8" w:rsidRPr="003A7BE8" w14:paraId="7CDB37FC" w14:textId="77777777" w:rsidTr="00760E6A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5A8B627" w14:textId="77777777" w:rsidR="003A7BE8" w:rsidRPr="00F5217D" w:rsidRDefault="003A7BE8" w:rsidP="00760E6A">
            <w:pPr>
              <w:ind w:left="284" w:right="284"/>
              <w:jc w:val="center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t>P03</w:t>
            </w:r>
          </w:p>
        </w:tc>
        <w:tc>
          <w:tcPr>
            <w:tcW w:w="0" w:type="auto"/>
            <w:shd w:val="clear" w:color="auto" w:fill="auto"/>
            <w:hideMark/>
          </w:tcPr>
          <w:p w14:paraId="2460CEA9" w14:textId="77777777" w:rsidR="003A7BE8" w:rsidRPr="00F5217D" w:rsidRDefault="003A7BE8" w:rsidP="00760E6A">
            <w:pPr>
              <w:ind w:left="284" w:right="284"/>
              <w:jc w:val="center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object w:dxaOrig="6330" w:dyaOrig="6345" w14:anchorId="051E37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57.75pt" o:ole="">
                  <v:imagedata r:id="rId20" o:title=""/>
                </v:shape>
                <o:OLEObject Type="Embed" ProgID="PBrush" ShapeID="_x0000_i1025" DrawAspect="Content" ObjectID="_1815779223" r:id="rId21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30E4F0BA" w14:textId="77777777" w:rsidR="003A7BE8" w:rsidRPr="00F5217D" w:rsidRDefault="003A7BE8" w:rsidP="003A7BE8">
            <w:pPr>
              <w:tabs>
                <w:tab w:val="left" w:pos="1160"/>
                <w:tab w:val="left" w:pos="2480"/>
              </w:tabs>
              <w:jc w:val="center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t>Проход запрещен</w:t>
            </w:r>
          </w:p>
        </w:tc>
        <w:tc>
          <w:tcPr>
            <w:tcW w:w="3167" w:type="dxa"/>
            <w:shd w:val="clear" w:color="auto" w:fill="auto"/>
            <w:hideMark/>
          </w:tcPr>
          <w:p w14:paraId="59F3E669" w14:textId="77777777" w:rsidR="003A7BE8" w:rsidRPr="00F5217D" w:rsidRDefault="003A7BE8" w:rsidP="003A7BE8">
            <w:pPr>
              <w:ind w:left="83" w:right="33"/>
              <w:jc w:val="both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t>У входа в опасные зоны, помещения, участки и др.</w:t>
            </w:r>
          </w:p>
        </w:tc>
      </w:tr>
      <w:tr w:rsidR="003A7BE8" w:rsidRPr="003A7BE8" w14:paraId="28033FA1" w14:textId="77777777" w:rsidTr="00760E6A">
        <w:trPr>
          <w:jc w:val="center"/>
        </w:trPr>
        <w:tc>
          <w:tcPr>
            <w:tcW w:w="0" w:type="auto"/>
            <w:shd w:val="clear" w:color="auto" w:fill="auto"/>
          </w:tcPr>
          <w:p w14:paraId="00FFC9B1" w14:textId="77777777" w:rsidR="003A7BE8" w:rsidRPr="00F5217D" w:rsidRDefault="003A7BE8" w:rsidP="00760E6A">
            <w:pPr>
              <w:ind w:left="284" w:right="284"/>
              <w:jc w:val="center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t>W06</w:t>
            </w:r>
          </w:p>
        </w:tc>
        <w:tc>
          <w:tcPr>
            <w:tcW w:w="0" w:type="auto"/>
            <w:shd w:val="clear" w:color="auto" w:fill="auto"/>
          </w:tcPr>
          <w:p w14:paraId="6FE94A9D" w14:textId="77777777" w:rsidR="003A7BE8" w:rsidRPr="00F5217D" w:rsidRDefault="003A7BE8" w:rsidP="00760E6A">
            <w:pPr>
              <w:ind w:left="284" w:right="284"/>
              <w:jc w:val="center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object w:dxaOrig="7215" w:dyaOrig="6225" w14:anchorId="734FD59D">
                <v:shape id="_x0000_i1026" type="#_x0000_t75" style="width:66pt;height:57pt" o:ole="">
                  <v:imagedata r:id="rId22" o:title=""/>
                </v:shape>
                <o:OLEObject Type="Embed" ProgID="PBrush" ShapeID="_x0000_i1026" DrawAspect="Content" ObjectID="_1815779224" r:id="rId23"/>
              </w:object>
            </w:r>
          </w:p>
        </w:tc>
        <w:tc>
          <w:tcPr>
            <w:tcW w:w="0" w:type="auto"/>
            <w:shd w:val="clear" w:color="auto" w:fill="auto"/>
          </w:tcPr>
          <w:p w14:paraId="63E05588" w14:textId="77777777" w:rsidR="003A7BE8" w:rsidRPr="00F5217D" w:rsidRDefault="003A7BE8" w:rsidP="003A7BE8">
            <w:pPr>
              <w:tabs>
                <w:tab w:val="left" w:pos="1160"/>
                <w:tab w:val="left" w:pos="2480"/>
              </w:tabs>
              <w:jc w:val="center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t>Опасно.</w:t>
            </w:r>
          </w:p>
          <w:p w14:paraId="303E2863" w14:textId="77777777" w:rsidR="003A7BE8" w:rsidRPr="00F5217D" w:rsidRDefault="003A7BE8" w:rsidP="003A7BE8">
            <w:pPr>
              <w:tabs>
                <w:tab w:val="left" w:pos="1160"/>
                <w:tab w:val="left" w:pos="2480"/>
              </w:tabs>
              <w:jc w:val="center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t>Возможно падение груза</w:t>
            </w:r>
          </w:p>
        </w:tc>
        <w:tc>
          <w:tcPr>
            <w:tcW w:w="3167" w:type="dxa"/>
            <w:shd w:val="clear" w:color="auto" w:fill="auto"/>
          </w:tcPr>
          <w:p w14:paraId="5BA0199B" w14:textId="0EFFE34F" w:rsidR="003A7BE8" w:rsidRPr="00F5217D" w:rsidRDefault="003A7BE8" w:rsidP="00795B76">
            <w:pPr>
              <w:ind w:left="83" w:right="33"/>
              <w:jc w:val="both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t>Вблизи опасных зон, где используют под</w:t>
            </w:r>
            <w:r w:rsidR="00795B76">
              <w:rPr>
                <w:color w:val="0070C0"/>
                <w:sz w:val="20"/>
              </w:rPr>
              <w:t>ъемно-транспортное оборудование</w:t>
            </w:r>
          </w:p>
        </w:tc>
      </w:tr>
      <w:tr w:rsidR="003A7BE8" w:rsidRPr="003A7BE8" w14:paraId="302B5D1E" w14:textId="77777777" w:rsidTr="00760E6A">
        <w:trPr>
          <w:jc w:val="center"/>
        </w:trPr>
        <w:tc>
          <w:tcPr>
            <w:tcW w:w="0" w:type="auto"/>
            <w:shd w:val="clear" w:color="auto" w:fill="auto"/>
          </w:tcPr>
          <w:p w14:paraId="1FACC1AE" w14:textId="77777777" w:rsidR="003A7BE8" w:rsidRPr="00F5217D" w:rsidRDefault="003A7BE8" w:rsidP="00760E6A">
            <w:pPr>
              <w:ind w:left="284" w:right="284"/>
              <w:jc w:val="center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t>M02</w:t>
            </w:r>
          </w:p>
        </w:tc>
        <w:tc>
          <w:tcPr>
            <w:tcW w:w="0" w:type="auto"/>
            <w:shd w:val="clear" w:color="auto" w:fill="auto"/>
          </w:tcPr>
          <w:p w14:paraId="418F00E9" w14:textId="77777777" w:rsidR="003A7BE8" w:rsidRPr="00F5217D" w:rsidRDefault="003A7BE8" w:rsidP="00760E6A">
            <w:pPr>
              <w:ind w:left="284" w:right="284"/>
              <w:jc w:val="center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object w:dxaOrig="6330" w:dyaOrig="6210" w14:anchorId="58C2EAEF">
                <v:shape id="_x0000_i1027" type="#_x0000_t75" style="width:55.5pt;height:54pt" o:ole="">
                  <v:imagedata r:id="rId24" o:title=""/>
                </v:shape>
                <o:OLEObject Type="Embed" ProgID="PBrush" ShapeID="_x0000_i1027" DrawAspect="Content" ObjectID="_1815779225" r:id="rId25"/>
              </w:object>
            </w:r>
          </w:p>
        </w:tc>
        <w:tc>
          <w:tcPr>
            <w:tcW w:w="0" w:type="auto"/>
            <w:shd w:val="clear" w:color="auto" w:fill="auto"/>
          </w:tcPr>
          <w:p w14:paraId="2622B62D" w14:textId="77777777" w:rsidR="003A7BE8" w:rsidRPr="00F5217D" w:rsidRDefault="003A7BE8" w:rsidP="003A7BE8">
            <w:pPr>
              <w:tabs>
                <w:tab w:val="left" w:pos="1160"/>
                <w:tab w:val="left" w:pos="2480"/>
              </w:tabs>
              <w:jc w:val="center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t>Работать в защитной каске (шлеме)</w:t>
            </w:r>
          </w:p>
        </w:tc>
        <w:tc>
          <w:tcPr>
            <w:tcW w:w="3167" w:type="dxa"/>
            <w:shd w:val="clear" w:color="auto" w:fill="auto"/>
          </w:tcPr>
          <w:p w14:paraId="1CB3936C" w14:textId="77777777" w:rsidR="003A7BE8" w:rsidRPr="00F5217D" w:rsidRDefault="003A7BE8" w:rsidP="003A7BE8">
            <w:pPr>
              <w:ind w:left="83" w:right="33"/>
              <w:jc w:val="both"/>
              <w:rPr>
                <w:color w:val="0070C0"/>
                <w:sz w:val="20"/>
              </w:rPr>
            </w:pPr>
            <w:r w:rsidRPr="00F5217D">
              <w:rPr>
                <w:color w:val="0070C0"/>
                <w:sz w:val="20"/>
              </w:rPr>
              <w:t>На рабочих местах и участках, где требуется защита головы</w:t>
            </w:r>
          </w:p>
        </w:tc>
      </w:tr>
    </w:tbl>
    <w:p w14:paraId="0AA01B4C" w14:textId="77777777" w:rsidR="00F5217D" w:rsidRPr="0087449B" w:rsidRDefault="00F47E0D" w:rsidP="0087449B">
      <w:pPr>
        <w:pStyle w:val="affa"/>
        <w:spacing w:before="240"/>
        <w:rPr>
          <w:b/>
          <w:bCs/>
        </w:rPr>
      </w:pPr>
      <w:r w:rsidRPr="0087449B">
        <w:rPr>
          <w:b/>
          <w:bCs/>
        </w:rPr>
        <w:t xml:space="preserve">До начала </w:t>
      </w:r>
      <w:r w:rsidR="00D973C4" w:rsidRPr="0087449B">
        <w:rPr>
          <w:b/>
          <w:bCs/>
        </w:rPr>
        <w:t>работ</w:t>
      </w:r>
      <w:r w:rsidRPr="0087449B">
        <w:rPr>
          <w:b/>
          <w:bCs/>
        </w:rPr>
        <w:t xml:space="preserve"> необходимо выполнить следующие подготовительные работы:</w:t>
      </w:r>
    </w:p>
    <w:p w14:paraId="183E20EA" w14:textId="2EB2F091" w:rsidR="004E0F6E" w:rsidRDefault="004E0F6E" w:rsidP="004E0F6E">
      <w:pPr>
        <w:pStyle w:val="a1"/>
        <w:rPr>
          <w:noProof/>
        </w:rPr>
      </w:pPr>
      <w:bookmarkStart w:id="20" w:name="_Hlk29390040"/>
      <w:r w:rsidRPr="004E0F6E">
        <w:rPr>
          <w:noProof/>
        </w:rPr>
        <w:t>выполнить сдачу-приемку геодезической разбивочной основы для строительства;</w:t>
      </w:r>
    </w:p>
    <w:p w14:paraId="21C3A725" w14:textId="207EE2EC" w:rsidR="004E0F6E" w:rsidRDefault="004E0F6E" w:rsidP="004E0F6E">
      <w:pPr>
        <w:pStyle w:val="a1"/>
        <w:rPr>
          <w:noProof/>
        </w:rPr>
      </w:pPr>
      <w:r w:rsidRPr="004E0F6E">
        <w:rPr>
          <w:noProof/>
        </w:rPr>
        <w:t>согласовать с Заказчиком объемы, технологическую последовательность, сроки выполнения строительно-монтажных работ и условия их совмещения;</w:t>
      </w:r>
    </w:p>
    <w:p w14:paraId="200A6410" w14:textId="57A85C4B" w:rsidR="004E0F6E" w:rsidRDefault="004E0F6E" w:rsidP="004E0F6E">
      <w:pPr>
        <w:pStyle w:val="a1"/>
        <w:rPr>
          <w:noProof/>
        </w:rPr>
      </w:pPr>
      <w:r w:rsidRPr="004E0F6E">
        <w:rPr>
          <w:noProof/>
        </w:rPr>
        <w:t>согласовать с Заказчиком расположение временных бытовых помещений, для нужд выполнения работ, спланировать площадки под них и установить инвентарные бытовые помещения;</w:t>
      </w:r>
    </w:p>
    <w:p w14:paraId="240287A2" w14:textId="77777777" w:rsidR="004E0F6E" w:rsidRDefault="004E0F6E" w:rsidP="004E0F6E">
      <w:pPr>
        <w:pStyle w:val="a1"/>
        <w:rPr>
          <w:noProof/>
        </w:rPr>
      </w:pPr>
      <w:r>
        <w:rPr>
          <w:noProof/>
        </w:rPr>
        <w:t>организовать связь для оперативно-диспетчерского управления производством работ;</w:t>
      </w:r>
    </w:p>
    <w:p w14:paraId="101A1CEF" w14:textId="77777777" w:rsidR="004E0F6E" w:rsidRDefault="004E0F6E" w:rsidP="004E0F6E">
      <w:pPr>
        <w:pStyle w:val="a1"/>
        <w:rPr>
          <w:noProof/>
        </w:rPr>
      </w:pPr>
      <w:r>
        <w:rPr>
          <w:noProof/>
        </w:rPr>
        <w:t xml:space="preserve">согласовать с Заказчиком места хранения материалов и инструментов, территорию для установки оборудования и механизмов, </w:t>
      </w:r>
    </w:p>
    <w:p w14:paraId="54D4B073" w14:textId="77777777" w:rsidR="004E0F6E" w:rsidRDefault="004E0F6E" w:rsidP="004E0F6E">
      <w:pPr>
        <w:pStyle w:val="a1"/>
        <w:rPr>
          <w:noProof/>
        </w:rPr>
      </w:pPr>
      <w:r>
        <w:rPr>
          <w:noProof/>
        </w:rPr>
        <w:t>обеспечить подъезд автотранспорта;</w:t>
      </w:r>
    </w:p>
    <w:p w14:paraId="70E99E35" w14:textId="2DC92C7D" w:rsidR="004E0F6E" w:rsidRPr="004E0F6E" w:rsidRDefault="004E0F6E" w:rsidP="004E0F6E">
      <w:pPr>
        <w:pStyle w:val="a1"/>
        <w:rPr>
          <w:noProof/>
        </w:rPr>
      </w:pPr>
      <w:r>
        <w:rPr>
          <w:noProof/>
        </w:rPr>
        <w:t>согласовать с Заказчиком и обеспечить места для временного подключения к электросети;</w:t>
      </w:r>
    </w:p>
    <w:p w14:paraId="37D300AC" w14:textId="77777777" w:rsidR="001037F0" w:rsidRDefault="001037F0" w:rsidP="0087449B">
      <w:pPr>
        <w:pStyle w:val="a1"/>
      </w:pPr>
      <w:r>
        <w:t>подготовить подъездные пути к погрузочной площадке;</w:t>
      </w:r>
    </w:p>
    <w:p w14:paraId="34CD9ADB" w14:textId="77777777" w:rsidR="001037F0" w:rsidRPr="004E0F6E" w:rsidRDefault="001037F0" w:rsidP="0087449B">
      <w:pPr>
        <w:pStyle w:val="a1"/>
        <w:rPr>
          <w:rFonts w:eastAsia="Times New Roman"/>
          <w:noProof/>
          <w:color w:val="000000" w:themeColor="text1"/>
        </w:rPr>
      </w:pPr>
      <w:r w:rsidRPr="004E0F6E">
        <w:rPr>
          <w:noProof/>
          <w:color w:val="000000" w:themeColor="text1"/>
        </w:rPr>
        <w:t>определить место установки оборудования;</w:t>
      </w:r>
    </w:p>
    <w:p w14:paraId="657D8305" w14:textId="77777777" w:rsidR="00255CB0" w:rsidRPr="00255CB0" w:rsidRDefault="00255CB0" w:rsidP="0087449B">
      <w:pPr>
        <w:pStyle w:val="a1"/>
        <w:rPr>
          <w:noProof/>
          <w:szCs w:val="28"/>
        </w:rPr>
      </w:pPr>
      <w:r w:rsidRPr="00255CB0">
        <w:rPr>
          <w:noProof/>
          <w:szCs w:val="28"/>
        </w:rPr>
        <w:t>подготовить площадки для разгрузки и складирования строительных материалов и конструкций. Площадка должна быть сухая, ровная и спланированная;</w:t>
      </w:r>
    </w:p>
    <w:p w14:paraId="1B18566C" w14:textId="442BC5B2" w:rsidR="001037F0" w:rsidRPr="004E0F6E" w:rsidRDefault="001037F0" w:rsidP="0087449B">
      <w:pPr>
        <w:pStyle w:val="a1"/>
        <w:rPr>
          <w:color w:val="0000FF"/>
        </w:rPr>
      </w:pPr>
      <w:r w:rsidRPr="001E31A5">
        <w:rPr>
          <w:noProof/>
        </w:rPr>
        <w:t>про</w:t>
      </w:r>
      <w:r>
        <w:rPr>
          <w:noProof/>
        </w:rPr>
        <w:t>из</w:t>
      </w:r>
      <w:r w:rsidRPr="001E31A5">
        <w:rPr>
          <w:noProof/>
        </w:rPr>
        <w:t xml:space="preserve">вести доставку механизмов, </w:t>
      </w:r>
      <w:r>
        <w:rPr>
          <w:noProof/>
        </w:rPr>
        <w:t xml:space="preserve">конструкций, </w:t>
      </w:r>
      <w:r w:rsidRPr="001E31A5">
        <w:rPr>
          <w:noProof/>
        </w:rPr>
        <w:t>материалов, инструментов и СИЗ работников. Доставка</w:t>
      </w:r>
      <w:r w:rsidRPr="001E31A5">
        <w:t xml:space="preserve"> материалов и инструментов должна осуществляться в соответствии с ТУ на перевозимые материалы и инструменты. Не допускается сбрасывать груз с тра</w:t>
      </w:r>
      <w:r w:rsidR="004E0F6E">
        <w:t>нспортных средств при разгрузке;</w:t>
      </w:r>
    </w:p>
    <w:p w14:paraId="5E4C1614" w14:textId="5A8E59C8" w:rsidR="004E0F6E" w:rsidRPr="004E0F6E" w:rsidRDefault="004E0F6E" w:rsidP="004E0F6E">
      <w:pPr>
        <w:pStyle w:val="a1"/>
        <w:rPr>
          <w:color w:val="000000" w:themeColor="text1"/>
        </w:rPr>
      </w:pPr>
      <w:r w:rsidRPr="004E0F6E">
        <w:rPr>
          <w:color w:val="000000" w:themeColor="text1"/>
        </w:rPr>
        <w:lastRenderedPageBreak/>
        <w:t>произвести входной контроль строительных материалов и конструкций, с занесением результатов в журнал верификации закупленной продукции (учета входного контроля качества материалов и конструкций)</w:t>
      </w:r>
      <w:r>
        <w:rPr>
          <w:color w:val="000000" w:themeColor="text1"/>
        </w:rPr>
        <w:t>.</w:t>
      </w:r>
    </w:p>
    <w:bookmarkEnd w:id="20"/>
    <w:p w14:paraId="27B741AD" w14:textId="2CAD9A30" w:rsidR="00867B98" w:rsidRDefault="006D51ED" w:rsidP="002A48BB">
      <w:pPr>
        <w:pStyle w:val="affa"/>
      </w:pPr>
      <w:r w:rsidRPr="006D51ED">
        <w:t xml:space="preserve">Рабочая документация должна быть получена в количестве и в сроки, определенные договором подряда, заключенным в соответствии с требованиями </w:t>
      </w:r>
      <w:r w:rsidRPr="00A17C12">
        <w:t>закон</w:t>
      </w:r>
      <w:r w:rsidR="00B82CE8">
        <w:t>о</w:t>
      </w:r>
      <w:r w:rsidRPr="00A17C12">
        <w:t>дательства</w:t>
      </w:r>
      <w:r w:rsidRPr="00133E28">
        <w:rPr>
          <w:color w:val="0070C0"/>
        </w:rPr>
        <w:t xml:space="preserve"> </w:t>
      </w:r>
      <w:r w:rsidR="00133E28" w:rsidRPr="00133E28">
        <w:rPr>
          <w:color w:val="0070C0"/>
        </w:rPr>
        <w:t>Республики Казахстан</w:t>
      </w:r>
      <w:r w:rsidRPr="00133E28">
        <w:rPr>
          <w:color w:val="0070C0"/>
        </w:rPr>
        <w:t>.</w:t>
      </w:r>
    </w:p>
    <w:p w14:paraId="3C5F5514" w14:textId="139DF095" w:rsidR="006D51ED" w:rsidRPr="002A48BB" w:rsidRDefault="00867B98" w:rsidP="002A48BB">
      <w:pPr>
        <w:pStyle w:val="affa"/>
        <w:rPr>
          <w:b/>
          <w:bCs/>
        </w:rPr>
      </w:pPr>
      <w:r w:rsidRPr="002A48BB">
        <w:rPr>
          <w:b/>
          <w:bCs/>
        </w:rPr>
        <w:t xml:space="preserve">Проектная и рабочая документация передается в двух экземплярах на электронном и бумажном носителях и должна быть принята к производству работ застройщиком (заказчиком) с подписью ответственного лица путем простановки штампа </w:t>
      </w:r>
      <w:r w:rsidR="006D51ED" w:rsidRPr="002A48BB">
        <w:rPr>
          <w:b/>
          <w:bCs/>
        </w:rPr>
        <w:t>«</w:t>
      </w:r>
      <w:r w:rsidRPr="002A48BB">
        <w:rPr>
          <w:b/>
          <w:bCs/>
        </w:rPr>
        <w:t>К</w:t>
      </w:r>
      <w:r w:rsidR="006D51ED" w:rsidRPr="002A48BB">
        <w:rPr>
          <w:b/>
          <w:bCs/>
        </w:rPr>
        <w:t xml:space="preserve"> ПРОИЗВОДСТВ</w:t>
      </w:r>
      <w:r w:rsidRPr="002A48BB">
        <w:rPr>
          <w:b/>
          <w:bCs/>
        </w:rPr>
        <w:t>У</w:t>
      </w:r>
      <w:r w:rsidR="006D51ED" w:rsidRPr="002A48BB">
        <w:rPr>
          <w:b/>
          <w:bCs/>
        </w:rPr>
        <w:t xml:space="preserve"> РАБОТ» на каждом листе.</w:t>
      </w:r>
      <w:r w:rsidR="006D51ED" w:rsidRPr="002A48BB">
        <w:rPr>
          <w:b/>
          <w:bCs/>
          <w:color w:val="0070C0"/>
          <w:vertAlign w:val="superscript"/>
        </w:rPr>
        <w:t xml:space="preserve"> </w:t>
      </w:r>
    </w:p>
    <w:p w14:paraId="304FA1D4" w14:textId="77777777" w:rsidR="005C3844" w:rsidRPr="002A48BB" w:rsidRDefault="005C3844" w:rsidP="002A48BB">
      <w:pPr>
        <w:pStyle w:val="affa"/>
        <w:rPr>
          <w:b/>
          <w:bCs/>
        </w:rPr>
      </w:pPr>
      <w:r w:rsidRPr="002A48BB">
        <w:rPr>
          <w:b/>
          <w:bCs/>
        </w:rPr>
        <w:t xml:space="preserve">Весь персонал, занятый </w:t>
      </w:r>
      <w:r w:rsidR="00343936" w:rsidRPr="002A48BB">
        <w:rPr>
          <w:b/>
          <w:bCs/>
        </w:rPr>
        <w:t>на объекте</w:t>
      </w:r>
      <w:r w:rsidRPr="002A48BB">
        <w:rPr>
          <w:b/>
          <w:bCs/>
          <w:sz w:val="22"/>
        </w:rPr>
        <w:t xml:space="preserve"> </w:t>
      </w:r>
      <w:r w:rsidRPr="002A48BB">
        <w:rPr>
          <w:b/>
          <w:bCs/>
        </w:rPr>
        <w:t xml:space="preserve">ознакомить с настоящим ППР под </w:t>
      </w:r>
      <w:r w:rsidR="00D921BE" w:rsidRPr="002A48BB">
        <w:rPr>
          <w:b/>
          <w:bCs/>
        </w:rPr>
        <w:t>под</w:t>
      </w:r>
      <w:r w:rsidRPr="002A48BB">
        <w:rPr>
          <w:b/>
          <w:bCs/>
        </w:rPr>
        <w:t>пись.</w:t>
      </w:r>
    </w:p>
    <w:p w14:paraId="7A001961" w14:textId="269D9479" w:rsidR="003F4DF1" w:rsidRPr="00277B3D" w:rsidRDefault="003F4DF1" w:rsidP="002A48BB">
      <w:pPr>
        <w:pStyle w:val="affa"/>
      </w:pPr>
      <w:r w:rsidRPr="00277B3D">
        <w:t xml:space="preserve">Работы должны выполняться в строгом соблюдении действующего законодательства </w:t>
      </w:r>
      <w:r w:rsidR="00795B76" w:rsidRPr="00795B76">
        <w:rPr>
          <w:color w:val="0070C0"/>
        </w:rPr>
        <w:t>Республики Казахстан</w:t>
      </w:r>
      <w:r w:rsidRPr="00277B3D">
        <w:t>, включая законодательство в отношении охраны окружающей среды, правил охраны труда, существующих экологических требований, правил безопасности труда.</w:t>
      </w:r>
    </w:p>
    <w:p w14:paraId="70DA967F" w14:textId="77777777" w:rsidR="00075865" w:rsidRDefault="00075865">
      <w:pPr>
        <w:rPr>
          <w:b/>
          <w:bCs/>
          <w:iCs/>
          <w:szCs w:val="28"/>
          <w:lang w:eastAsia="en-US"/>
        </w:rPr>
      </w:pPr>
      <w:r>
        <w:br w:type="page"/>
      </w:r>
    </w:p>
    <w:p w14:paraId="0CCC7482" w14:textId="77777777" w:rsidR="005C3844" w:rsidRPr="001E31A5" w:rsidRDefault="005C3844" w:rsidP="00D11844">
      <w:pPr>
        <w:pStyle w:val="2"/>
      </w:pPr>
      <w:bookmarkStart w:id="21" w:name="_Toc205166400"/>
      <w:r w:rsidRPr="001E31A5">
        <w:lastRenderedPageBreak/>
        <w:t>Технология производства работ</w:t>
      </w:r>
      <w:bookmarkEnd w:id="21"/>
    </w:p>
    <w:p w14:paraId="1A9E6822" w14:textId="77777777" w:rsidR="0063430D" w:rsidRPr="00E7023B" w:rsidRDefault="00B82CE8" w:rsidP="0063430D">
      <w:pPr>
        <w:pStyle w:val="3"/>
      </w:pPr>
      <w:bookmarkStart w:id="22" w:name="_Toc205166401"/>
      <w:r>
        <w:t>Общие сведения</w:t>
      </w:r>
      <w:bookmarkEnd w:id="22"/>
    </w:p>
    <w:p w14:paraId="4A0DB013" w14:textId="25E708E7" w:rsidR="00B82CE8" w:rsidRDefault="00B82CE8" w:rsidP="002A48BB">
      <w:pPr>
        <w:pStyle w:val="affa"/>
        <w:rPr>
          <w:color w:val="0070C0"/>
        </w:rPr>
      </w:pPr>
      <w:r w:rsidRPr="002A48BB">
        <w:rPr>
          <w:color w:val="0070C0"/>
        </w:rPr>
        <w:t xml:space="preserve">В настоящем ППР рассматриваются </w:t>
      </w:r>
      <w:r w:rsidR="002C3E8F">
        <w:rPr>
          <w:color w:val="0070C0"/>
        </w:rPr>
        <w:t xml:space="preserve">строительно-монтажные и электромонтажные работы </w:t>
      </w:r>
      <w:r w:rsidR="00B35020">
        <w:rPr>
          <w:color w:val="0070C0"/>
        </w:rPr>
        <w:t xml:space="preserve"> </w:t>
      </w:r>
      <w:r w:rsidR="002C3E8F" w:rsidRPr="002C3E8F">
        <w:rPr>
          <w:color w:val="0070C0"/>
        </w:rPr>
        <w:t xml:space="preserve">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 </w:t>
      </w:r>
      <w:r w:rsidRPr="002A48BB">
        <w:rPr>
          <w:color w:val="0070C0"/>
        </w:rPr>
        <w:t xml:space="preserve">согласно рабочей документации </w:t>
      </w:r>
      <w:r w:rsidR="002C3E8F" w:rsidRPr="002C3E8F">
        <w:rPr>
          <w:color w:val="0070C0"/>
        </w:rPr>
        <w:t>ТОО «ПК «Констракшн» шифр 1247-1-401-ЭП, 1247-1-401-АС</w:t>
      </w:r>
      <w:r w:rsidR="002C3E8F">
        <w:rPr>
          <w:color w:val="0070C0"/>
        </w:rPr>
        <w:t>.</w:t>
      </w:r>
    </w:p>
    <w:p w14:paraId="3567851A" w14:textId="56B6C166" w:rsidR="00732315" w:rsidRPr="00456A58" w:rsidRDefault="00BA4F12" w:rsidP="00732315">
      <w:pPr>
        <w:pStyle w:val="affa"/>
        <w:rPr>
          <w:color w:val="0070C0"/>
        </w:rPr>
      </w:pPr>
      <w:r w:rsidRPr="00BA4F12">
        <w:rPr>
          <w:color w:val="0070C0"/>
          <w:lang w:val="en-US"/>
        </w:rPr>
        <w:t>Главная понизительная подстанция (ГПП) располагается на территории нового газоперерабатывающего завода в г. Жанаозен и питает</w:t>
      </w:r>
      <w:r w:rsidR="00732315">
        <w:rPr>
          <w:color w:val="0070C0"/>
          <w:lang w:val="en-US"/>
        </w:rPr>
        <w:t xml:space="preserve">ся от подстанции 220/110/10 кВ </w:t>
      </w:r>
      <w:r w:rsidR="00732315">
        <w:rPr>
          <w:color w:val="0070C0"/>
        </w:rPr>
        <w:t>«</w:t>
      </w:r>
      <w:r w:rsidR="00732315">
        <w:rPr>
          <w:color w:val="0070C0"/>
          <w:lang w:val="en-US"/>
        </w:rPr>
        <w:t>Узень</w:t>
      </w:r>
      <w:r w:rsidR="00732315">
        <w:rPr>
          <w:color w:val="0070C0"/>
        </w:rPr>
        <w:t xml:space="preserve">» </w:t>
      </w:r>
      <w:r w:rsidRPr="00BA4F12">
        <w:rPr>
          <w:color w:val="0070C0"/>
          <w:lang w:val="en-US"/>
        </w:rPr>
        <w:t>посредствам двух одно</w:t>
      </w:r>
      <w:r w:rsidR="00732315">
        <w:rPr>
          <w:color w:val="0070C0"/>
          <w:lang w:val="en-US"/>
        </w:rPr>
        <w:t xml:space="preserve">цепных воздушных линий 110 кВ </w:t>
      </w:r>
      <w:r w:rsidRPr="00BA4F12">
        <w:rPr>
          <w:color w:val="0070C0"/>
          <w:lang w:val="en-US"/>
        </w:rPr>
        <w:t>с применением жёсткой ошиновки в</w:t>
      </w:r>
      <w:r w:rsidR="00732315">
        <w:rPr>
          <w:color w:val="0070C0"/>
          <w:lang w:val="en-US"/>
        </w:rPr>
        <w:t xml:space="preserve"> местах </w:t>
      </w:r>
      <w:r w:rsidR="00456A58">
        <w:rPr>
          <w:color w:val="0070C0"/>
        </w:rPr>
        <w:t xml:space="preserve">присоединения неавтоматической перемычки. </w:t>
      </w:r>
    </w:p>
    <w:p w14:paraId="39C1880C" w14:textId="33E3F773" w:rsidR="006836C8" w:rsidRPr="006836C8" w:rsidRDefault="006836C8" w:rsidP="006836C8">
      <w:pPr>
        <w:pStyle w:val="affa"/>
        <w:rPr>
          <w:color w:val="0070C0"/>
        </w:rPr>
      </w:pPr>
      <w:r w:rsidRPr="006836C8">
        <w:rPr>
          <w:color w:val="0070C0"/>
          <w:lang w:val="en-US"/>
        </w:rPr>
        <w:t>ОРУ 110 кВ</w:t>
      </w:r>
      <w:r>
        <w:rPr>
          <w:color w:val="0070C0"/>
        </w:rPr>
        <w:t xml:space="preserve"> ГПП запроектирована по типовой схеме 110-4Н. </w:t>
      </w:r>
    </w:p>
    <w:p w14:paraId="74ED87A4" w14:textId="77777777" w:rsidR="00732315" w:rsidRDefault="00BA4F12" w:rsidP="00732315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t xml:space="preserve">Помимо ОРУ 110 кВ на территории подстанции монтируются: </w:t>
      </w:r>
    </w:p>
    <w:p w14:paraId="1CBF6CCB" w14:textId="77777777" w:rsidR="00732315" w:rsidRDefault="00BA4F12" w:rsidP="00732315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t xml:space="preserve">- два силовых трансформатора 110/10 кВ мощностью 25 МВА каждый; </w:t>
      </w:r>
    </w:p>
    <w:p w14:paraId="09D0869C" w14:textId="77777777" w:rsidR="00732315" w:rsidRDefault="00BA4F12" w:rsidP="00732315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t>- комплектное распределительное устройство (КР</w:t>
      </w:r>
      <w:r w:rsidR="00732315">
        <w:rPr>
          <w:color w:val="0070C0"/>
          <w:lang w:val="en-US"/>
        </w:rPr>
        <w:t xml:space="preserve">У) 10 кВ, выполненное по схеме </w:t>
      </w:r>
      <w:r w:rsidR="00732315">
        <w:rPr>
          <w:color w:val="0070C0"/>
        </w:rPr>
        <w:t>«</w:t>
      </w:r>
      <w:r w:rsidRPr="00BA4F12">
        <w:rPr>
          <w:color w:val="0070C0"/>
          <w:lang w:val="en-US"/>
        </w:rPr>
        <w:t>Две одиночные, секционированн</w:t>
      </w:r>
      <w:r w:rsidR="00732315">
        <w:rPr>
          <w:color w:val="0070C0"/>
          <w:lang w:val="en-US"/>
        </w:rPr>
        <w:t>ые выключателями системы шин</w:t>
      </w:r>
      <w:r w:rsidR="00732315">
        <w:rPr>
          <w:color w:val="0070C0"/>
        </w:rPr>
        <w:t>»</w:t>
      </w:r>
      <w:r w:rsidRPr="00BA4F12">
        <w:rPr>
          <w:color w:val="0070C0"/>
          <w:lang w:val="en-US"/>
        </w:rPr>
        <w:t xml:space="preserve"> и расположенное в  блочно-модульном здании совместно с общеподстанционным пунктом управления (ОПУ). </w:t>
      </w:r>
    </w:p>
    <w:p w14:paraId="661A9EBF" w14:textId="6C9C0809" w:rsidR="006836C8" w:rsidRDefault="00BA4F12" w:rsidP="00456A58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t>Для компенсации емкостного тока замыкания на землю к обеим секциям шин 10 кВ подключаются сухие дугогасящие агрегаты мощностью 160 кВА каждый. Каждый из них устанавливается в отдельное помещение БМЗ КРУ 10 кВ, с</w:t>
      </w:r>
      <w:r w:rsidR="00732315">
        <w:rPr>
          <w:color w:val="0070C0"/>
          <w:lang w:val="en-US"/>
        </w:rPr>
        <w:t>овмещённого с ОПУ.</w:t>
      </w:r>
    </w:p>
    <w:p w14:paraId="7EA7C13C" w14:textId="77777777" w:rsidR="00732315" w:rsidRDefault="00BA4F12" w:rsidP="00732315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t xml:space="preserve">Для прокладки силовых кабелей 10 кВ предусмотрены железобетонные кабельные </w:t>
      </w:r>
      <w:r w:rsidR="00732315">
        <w:rPr>
          <w:color w:val="0070C0"/>
          <w:lang w:val="en-US"/>
        </w:rPr>
        <w:t xml:space="preserve">каналы полузаглублённого типа </w:t>
      </w:r>
      <w:r w:rsidRPr="00BA4F12">
        <w:rPr>
          <w:color w:val="0070C0"/>
          <w:lang w:val="en-US"/>
        </w:rPr>
        <w:t xml:space="preserve">с кабельными конструкциями. </w:t>
      </w:r>
    </w:p>
    <w:p w14:paraId="5527E954" w14:textId="77777777" w:rsidR="00732315" w:rsidRDefault="00BA4F12" w:rsidP="00732315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t xml:space="preserve">Для прокладки силовых кабелей 0,4 кВ и контрольных кабелей предусмотрены надземные железобетонные кабельные лотки. </w:t>
      </w:r>
    </w:p>
    <w:p w14:paraId="5A33D77B" w14:textId="6CE9929D" w:rsidR="00732315" w:rsidRDefault="00BA4F12" w:rsidP="00732315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t xml:space="preserve">Контрольные кабели прокладываются отдельно от силовых. </w:t>
      </w:r>
    </w:p>
    <w:p w14:paraId="57AA6FBE" w14:textId="6DD53179" w:rsidR="00AD1F91" w:rsidRPr="00AD1F91" w:rsidRDefault="00AD1F91" w:rsidP="00732315">
      <w:pPr>
        <w:pStyle w:val="affa"/>
        <w:rPr>
          <w:color w:val="0070C0"/>
        </w:rPr>
      </w:pPr>
      <w:r>
        <w:rPr>
          <w:color w:val="0070C0"/>
        </w:rPr>
        <w:t xml:space="preserve">В местах пересечения автодорог и выходов за </w:t>
      </w:r>
      <w:r w:rsidR="006D7ED6">
        <w:rPr>
          <w:color w:val="0070C0"/>
        </w:rPr>
        <w:t>пределы</w:t>
      </w:r>
      <w:r>
        <w:rPr>
          <w:color w:val="0070C0"/>
        </w:rPr>
        <w:t xml:space="preserve"> подстанции для прокладки кабелей </w:t>
      </w:r>
      <w:r w:rsidR="006D7ED6">
        <w:rPr>
          <w:color w:val="0070C0"/>
        </w:rPr>
        <w:t>предусмотрены</w:t>
      </w:r>
      <w:r>
        <w:rPr>
          <w:color w:val="0070C0"/>
        </w:rPr>
        <w:t xml:space="preserve"> пакеты </w:t>
      </w:r>
      <w:r w:rsidR="006D7ED6">
        <w:rPr>
          <w:color w:val="0070C0"/>
        </w:rPr>
        <w:t>гофрированных труб в траншее.</w:t>
      </w:r>
    </w:p>
    <w:p w14:paraId="7995E4C3" w14:textId="77777777" w:rsidR="00732315" w:rsidRDefault="00BA4F12" w:rsidP="00732315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t xml:space="preserve">Для достижения требуемых параметров проектом предусмотрен выносной контур заземления, располагаемый под близлежащей автостоянкой. </w:t>
      </w:r>
    </w:p>
    <w:p w14:paraId="2A3F7E5E" w14:textId="77777777" w:rsidR="001C38E9" w:rsidRDefault="00BA4F12" w:rsidP="00732315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t xml:space="preserve">Система заземления цепей 0,4 кВ принята по типу - TN-С-S,  с разделением цепей N и PE на щите переменного тока. Основным проводником шины PE является общий контур заземления подстанции, к которому присоединяются все токопроводящие конструкции, опорные конструкции оборудования подстанции, корпуса оборудования, внутренний контур заземления блочно-модульного здания и нейтрали силовых трансформаторов. </w:t>
      </w:r>
    </w:p>
    <w:p w14:paraId="7A52AB2C" w14:textId="77777777" w:rsidR="001C38E9" w:rsidRDefault="00BA4F12" w:rsidP="00732315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lastRenderedPageBreak/>
        <w:t xml:space="preserve">В качестве дополнительных проводников заземления для цепей 0,4 кВ используются PE жилы силовых кабелей (за исключением цепей, проложенных к прожекторным мачтам, где, во избежание попадания потенциала молнии в кабельные лотки и в ОПУ, PE жилы в кабелях отсутствуют, а заземление прожекторов выполняется путём присоединения к контуру заземления через </w:t>
      </w:r>
      <w:r w:rsidR="001C38E9">
        <w:rPr>
          <w:color w:val="0070C0"/>
          <w:lang w:val="en-US"/>
        </w:rPr>
        <w:t>заземлитель прожекторной мачты)</w:t>
      </w:r>
      <w:r w:rsidRPr="00BA4F12">
        <w:rPr>
          <w:color w:val="0070C0"/>
          <w:lang w:val="en-US"/>
        </w:rPr>
        <w:t xml:space="preserve">. </w:t>
      </w:r>
    </w:p>
    <w:p w14:paraId="395F52AB" w14:textId="6DE83C81" w:rsidR="002C3E8F" w:rsidRDefault="00BA4F12" w:rsidP="006836C8">
      <w:pPr>
        <w:pStyle w:val="affa"/>
        <w:rPr>
          <w:color w:val="0070C0"/>
          <w:lang w:val="en-US"/>
        </w:rPr>
      </w:pPr>
      <w:r w:rsidRPr="00BA4F12">
        <w:rPr>
          <w:color w:val="0070C0"/>
          <w:lang w:val="en-US"/>
        </w:rPr>
        <w:t xml:space="preserve">Для питания цепей постоянного оперативного тока и приводов выключателей в ОПУ предусмотрена установка щита постоянного тока (ЩПТ), включающего в себя секцию шин 220 В постоянного тока, аккумуляторную батарею и зарядно-выпрямительные устройства. </w:t>
      </w:r>
    </w:p>
    <w:p w14:paraId="296F42D2" w14:textId="77777777" w:rsidR="00456A58" w:rsidRDefault="00456A58" w:rsidP="00456A58">
      <w:pPr>
        <w:shd w:val="clear" w:color="auto" w:fill="FFFFFF"/>
        <w:spacing w:line="360" w:lineRule="auto"/>
        <w:ind w:firstLine="567"/>
        <w:jc w:val="both"/>
        <w:rPr>
          <w:color w:val="0070C0"/>
        </w:rPr>
      </w:pPr>
    </w:p>
    <w:p w14:paraId="16FAF732" w14:textId="534C1931" w:rsidR="00456A58" w:rsidRPr="006836C8" w:rsidRDefault="00456A58" w:rsidP="00456A58">
      <w:pPr>
        <w:shd w:val="clear" w:color="auto" w:fill="FFFFFF"/>
        <w:spacing w:line="360" w:lineRule="auto"/>
        <w:ind w:firstLine="567"/>
        <w:jc w:val="both"/>
        <w:rPr>
          <w:color w:val="0070C0"/>
        </w:rPr>
      </w:pPr>
      <w:r w:rsidRPr="00456A58">
        <w:rPr>
          <w:color w:val="0070C0"/>
        </w:rPr>
        <w:t>Комплекс строительно-монтажных работ, рассматриваемых в ППР включает в себя сле</w:t>
      </w:r>
      <w:r>
        <w:rPr>
          <w:color w:val="0070C0"/>
        </w:rPr>
        <w:t>дующие этапы производства работ</w:t>
      </w:r>
      <w:r w:rsidRPr="006836C8">
        <w:rPr>
          <w:color w:val="0070C0"/>
        </w:rPr>
        <w:t>:</w:t>
      </w:r>
    </w:p>
    <w:p w14:paraId="34EA0A2A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блочно-модульного здания (заводского изготовления);</w:t>
      </w:r>
    </w:p>
    <w:p w14:paraId="1194AE4C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трансформаторов напряжения;</w:t>
      </w:r>
    </w:p>
    <w:p w14:paraId="0FEF6690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трансформаторов тока;</w:t>
      </w:r>
    </w:p>
    <w:p w14:paraId="6E3E6AB1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выключателей;</w:t>
      </w:r>
    </w:p>
    <w:p w14:paraId="6B8FF3F8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разъединителей;</w:t>
      </w:r>
    </w:p>
    <w:p w14:paraId="0C8F720C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ограничителя перенапряжений;</w:t>
      </w:r>
    </w:p>
    <w:p w14:paraId="7617010F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заземлителей нейтрали;</w:t>
      </w:r>
    </w:p>
    <w:p w14:paraId="6B90A052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блока опорных изоляторов;</w:t>
      </w:r>
    </w:p>
    <w:p w14:paraId="26635E01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прокладка силовых кабелей 10кВ;</w:t>
      </w:r>
    </w:p>
    <w:p w14:paraId="4D1A1BB6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прокладка силовых кабелей 0,4кВ;</w:t>
      </w:r>
    </w:p>
    <w:p w14:paraId="7DA5FCAA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сталеалюминиевых проводов;</w:t>
      </w:r>
    </w:p>
    <w:p w14:paraId="63DB0702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трассы контрольных кабелей;</w:t>
      </w:r>
    </w:p>
    <w:p w14:paraId="64A8BE4D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КРУ 10 кВ;</w:t>
      </w:r>
    </w:p>
    <w:p w14:paraId="3899835D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кабельных лотков;</w:t>
      </w:r>
    </w:p>
    <w:p w14:paraId="74515622" w14:textId="77777777" w:rsidR="00456A58" w:rsidRPr="006836C8" w:rsidRDefault="00456A58" w:rsidP="00456A58">
      <w:pPr>
        <w:pStyle w:val="affa"/>
        <w:rPr>
          <w:color w:val="0070C0"/>
        </w:rPr>
      </w:pPr>
      <w:r>
        <w:rPr>
          <w:color w:val="0070C0"/>
        </w:rPr>
        <w:t>- монтаж коробов</w:t>
      </w:r>
      <w:r w:rsidRPr="006836C8">
        <w:rPr>
          <w:color w:val="0070C0"/>
        </w:rPr>
        <w:t>;</w:t>
      </w:r>
    </w:p>
    <w:p w14:paraId="6F623DE6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герметизация кабельных проходок;</w:t>
      </w:r>
    </w:p>
    <w:p w14:paraId="26EDA1F5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ошиновка жесткая;</w:t>
      </w:r>
    </w:p>
    <w:p w14:paraId="056B0228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земляные работы в рамках заземления;</w:t>
      </w:r>
    </w:p>
    <w:p w14:paraId="753E7D50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контура заземления;</w:t>
      </w:r>
    </w:p>
    <w:p w14:paraId="795A5C85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устройство заземления из кабельной полосы;</w:t>
      </w:r>
    </w:p>
    <w:p w14:paraId="1A9C6144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прожекторов;</w:t>
      </w:r>
    </w:p>
    <w:p w14:paraId="7C4C266C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блока кабельных муфт;</w:t>
      </w:r>
    </w:p>
    <w:p w14:paraId="106AEA55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кабельных муфт;</w:t>
      </w:r>
    </w:p>
    <w:p w14:paraId="70AC8456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lastRenderedPageBreak/>
        <w:t>- устройство кабельных вводов;</w:t>
      </w:r>
    </w:p>
    <w:p w14:paraId="255DBFB2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щитов;</w:t>
      </w:r>
    </w:p>
    <w:p w14:paraId="188FCB3C" w14:textId="2E87E04E" w:rsidR="00456A5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ящика управления наружным светом</w:t>
      </w:r>
      <w:r>
        <w:rPr>
          <w:color w:val="0070C0"/>
        </w:rPr>
        <w:t>.</w:t>
      </w:r>
    </w:p>
    <w:p w14:paraId="61012AD6" w14:textId="0043C7E5" w:rsidR="00456A58" w:rsidRPr="00456A58" w:rsidRDefault="00456A58" w:rsidP="00456A58">
      <w:pPr>
        <w:pStyle w:val="affa"/>
        <w:rPr>
          <w:color w:val="0070C0"/>
        </w:rPr>
      </w:pPr>
      <w:r w:rsidRPr="00456A58">
        <w:rPr>
          <w:color w:val="0070C0"/>
        </w:rPr>
        <w:t xml:space="preserve">В качестве средств подмащивания используются </w:t>
      </w:r>
      <w:r w:rsidR="00EF7033">
        <w:rPr>
          <w:color w:val="0070C0"/>
        </w:rPr>
        <w:t>строительные</w:t>
      </w:r>
      <w:r>
        <w:rPr>
          <w:color w:val="0070C0"/>
        </w:rPr>
        <w:t xml:space="preserve"> подмости и кран-манипулятор с люлькой</w:t>
      </w:r>
      <w:r w:rsidRPr="00456A58">
        <w:rPr>
          <w:color w:val="0070C0"/>
        </w:rPr>
        <w:t xml:space="preserve">. </w:t>
      </w:r>
    </w:p>
    <w:p w14:paraId="5C9DCE31" w14:textId="1D2FCEE0" w:rsidR="00EF7033" w:rsidRDefault="00EF7033" w:rsidP="00EF7033">
      <w:pPr>
        <w:pStyle w:val="affa"/>
        <w:rPr>
          <w:color w:val="0070C0"/>
        </w:rPr>
      </w:pPr>
      <w:r>
        <w:rPr>
          <w:color w:val="0070C0"/>
        </w:rPr>
        <w:t xml:space="preserve">Производство работ по </w:t>
      </w:r>
      <w:r w:rsidRPr="00EF7033">
        <w:rPr>
          <w:color w:val="0070C0"/>
        </w:rPr>
        <w:t>монтаж</w:t>
      </w:r>
      <w:r>
        <w:rPr>
          <w:color w:val="0070C0"/>
        </w:rPr>
        <w:t>у</w:t>
      </w:r>
      <w:r w:rsidRPr="00EF7033">
        <w:rPr>
          <w:color w:val="0070C0"/>
        </w:rPr>
        <w:t xml:space="preserve"> трнасформаторов на фундамент </w:t>
      </w:r>
      <w:r>
        <w:rPr>
          <w:color w:val="0070C0"/>
        </w:rPr>
        <w:t>производить с помощью</w:t>
      </w:r>
      <w:r w:rsidRPr="00EF7033">
        <w:rPr>
          <w:color w:val="0070C0"/>
        </w:rPr>
        <w:t xml:space="preserve"> </w:t>
      </w:r>
      <w:r>
        <w:rPr>
          <w:color w:val="0070C0"/>
        </w:rPr>
        <w:t>автомобиль</w:t>
      </w:r>
      <w:r w:rsidRPr="00EF7033">
        <w:rPr>
          <w:color w:val="0070C0"/>
        </w:rPr>
        <w:t xml:space="preserve"> кран</w:t>
      </w:r>
      <w:r>
        <w:rPr>
          <w:color w:val="0070C0"/>
        </w:rPr>
        <w:t>а</w:t>
      </w:r>
      <w:r w:rsidRPr="00EF7033">
        <w:rPr>
          <w:color w:val="0070C0"/>
        </w:rPr>
        <w:t xml:space="preserve"> </w:t>
      </w:r>
      <w:r>
        <w:rPr>
          <w:color w:val="0070C0"/>
        </w:rPr>
        <w:t>грузоподъёмностью 70т.</w:t>
      </w:r>
    </w:p>
    <w:p w14:paraId="4B064CC3" w14:textId="77777777" w:rsidR="00EF7033" w:rsidRDefault="00EF7033" w:rsidP="00EF7033">
      <w:pPr>
        <w:pStyle w:val="affa"/>
        <w:rPr>
          <w:color w:val="0070C0"/>
        </w:rPr>
      </w:pPr>
      <w:r>
        <w:rPr>
          <w:color w:val="0070C0"/>
        </w:rPr>
        <w:t>У</w:t>
      </w:r>
      <w:r w:rsidRPr="00EF7033">
        <w:rPr>
          <w:color w:val="0070C0"/>
        </w:rPr>
        <w:t>становк</w:t>
      </w:r>
      <w:r>
        <w:rPr>
          <w:color w:val="0070C0"/>
        </w:rPr>
        <w:t xml:space="preserve">у </w:t>
      </w:r>
      <w:r w:rsidRPr="00EF7033">
        <w:rPr>
          <w:color w:val="0070C0"/>
        </w:rPr>
        <w:t>блоков БМЗ на фундамент производить с помощью автомо</w:t>
      </w:r>
      <w:r>
        <w:rPr>
          <w:color w:val="0070C0"/>
        </w:rPr>
        <w:t xml:space="preserve">биль крана грузоподъёмностью </w:t>
      </w:r>
      <w:r w:rsidRPr="00EF7033">
        <w:rPr>
          <w:color w:val="0070C0"/>
        </w:rPr>
        <w:t xml:space="preserve">50т. </w:t>
      </w:r>
    </w:p>
    <w:p w14:paraId="0166001A" w14:textId="468084D8" w:rsidR="00456A58" w:rsidRPr="0061116B" w:rsidRDefault="00EF7033" w:rsidP="0061116B">
      <w:pPr>
        <w:pStyle w:val="affa"/>
        <w:rPr>
          <w:color w:val="0070C0"/>
        </w:rPr>
      </w:pPr>
      <w:r w:rsidRPr="00EF7033">
        <w:rPr>
          <w:color w:val="0070C0"/>
        </w:rPr>
        <w:t>Для монтажа обору</w:t>
      </w:r>
      <w:r>
        <w:rPr>
          <w:color w:val="0070C0"/>
        </w:rPr>
        <w:t xml:space="preserve">дования ОРУ, </w:t>
      </w:r>
      <w:r w:rsidRPr="00EF7033">
        <w:rPr>
          <w:color w:val="0070C0"/>
        </w:rPr>
        <w:t>перемещения грузов п</w:t>
      </w:r>
      <w:r>
        <w:rPr>
          <w:color w:val="0070C0"/>
        </w:rPr>
        <w:t>о</w:t>
      </w:r>
      <w:r w:rsidRPr="00EF7033">
        <w:rPr>
          <w:color w:val="0070C0"/>
        </w:rPr>
        <w:t xml:space="preserve"> строительной площадке от места складирования до места установки и сборки силовых трансформаторов</w:t>
      </w:r>
      <w:r>
        <w:rPr>
          <w:color w:val="0070C0"/>
        </w:rPr>
        <w:t xml:space="preserve"> </w:t>
      </w:r>
      <w:r w:rsidRPr="00EF7033">
        <w:rPr>
          <w:color w:val="0070C0"/>
        </w:rPr>
        <w:t>(навесно</w:t>
      </w:r>
      <w:r>
        <w:rPr>
          <w:color w:val="0070C0"/>
        </w:rPr>
        <w:t>го</w:t>
      </w:r>
      <w:r w:rsidRPr="00EF7033">
        <w:rPr>
          <w:color w:val="0070C0"/>
        </w:rPr>
        <w:t xml:space="preserve"> оборудование)</w:t>
      </w:r>
      <w:r>
        <w:rPr>
          <w:color w:val="0070C0"/>
        </w:rPr>
        <w:t xml:space="preserve"> примять</w:t>
      </w:r>
      <w:r w:rsidRPr="00EF7033">
        <w:rPr>
          <w:color w:val="0070C0"/>
        </w:rPr>
        <w:t xml:space="preserve"> </w:t>
      </w:r>
      <w:r>
        <w:rPr>
          <w:color w:val="0070C0"/>
        </w:rPr>
        <w:t>кран-манипулятор</w:t>
      </w:r>
      <w:r w:rsidRPr="00EF7033">
        <w:rPr>
          <w:color w:val="0070C0"/>
        </w:rPr>
        <w:t xml:space="preserve"> грузоподъёмностью 12т. </w:t>
      </w:r>
    </w:p>
    <w:p w14:paraId="63506037" w14:textId="4AB32D7D" w:rsidR="00E174C1" w:rsidRPr="00B82CE8" w:rsidRDefault="000A6FEA" w:rsidP="000A6FEA">
      <w:pPr>
        <w:pStyle w:val="3"/>
        <w:rPr>
          <w:color w:val="2E74B5" w:themeColor="accent1" w:themeShade="BF"/>
        </w:rPr>
      </w:pPr>
      <w:bookmarkStart w:id="23" w:name="_Toc205166402"/>
      <w:r>
        <w:rPr>
          <w:color w:val="2E74B5" w:themeColor="accent1" w:themeShade="BF"/>
        </w:rPr>
        <w:t>М</w:t>
      </w:r>
      <w:r w:rsidRPr="000A6FEA">
        <w:rPr>
          <w:color w:val="2E74B5" w:themeColor="accent1" w:themeShade="BF"/>
        </w:rPr>
        <w:t>онтаж блочно-модульного здания</w:t>
      </w:r>
      <w:bookmarkEnd w:id="23"/>
      <w:r w:rsidRPr="000A6FEA">
        <w:rPr>
          <w:color w:val="2E74B5" w:themeColor="accent1" w:themeShade="BF"/>
        </w:rPr>
        <w:t xml:space="preserve"> </w:t>
      </w:r>
    </w:p>
    <w:p w14:paraId="531465CE" w14:textId="66217F65" w:rsidR="006365C8" w:rsidRDefault="006365C8" w:rsidP="006365C8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Проектом предусмотрена установка  б</w:t>
      </w:r>
      <w:r w:rsidRPr="006365C8">
        <w:rPr>
          <w:color w:val="2E74B5" w:themeColor="accent1" w:themeShade="BF"/>
        </w:rPr>
        <w:t>лочно-модульно</w:t>
      </w:r>
      <w:r>
        <w:rPr>
          <w:color w:val="2E74B5" w:themeColor="accent1" w:themeShade="BF"/>
        </w:rPr>
        <w:t>го</w:t>
      </w:r>
      <w:r w:rsidRPr="006365C8">
        <w:rPr>
          <w:color w:val="2E74B5" w:themeColor="accent1" w:themeShade="BF"/>
        </w:rPr>
        <w:t xml:space="preserve"> здани</w:t>
      </w:r>
      <w:r>
        <w:rPr>
          <w:color w:val="2E74B5" w:themeColor="accent1" w:themeShade="BF"/>
        </w:rPr>
        <w:t>я</w:t>
      </w:r>
      <w:r w:rsidRPr="006365C8">
        <w:rPr>
          <w:color w:val="2E74B5" w:themeColor="accent1" w:themeShade="BF"/>
        </w:rPr>
        <w:t xml:space="preserve"> разм</w:t>
      </w:r>
      <w:r>
        <w:rPr>
          <w:color w:val="2E74B5" w:themeColor="accent1" w:themeShade="BF"/>
        </w:rPr>
        <w:t xml:space="preserve">ерами 26x12x5,32 м с КРУ 10 кВ, </w:t>
      </w:r>
      <w:r w:rsidRPr="006365C8">
        <w:rPr>
          <w:color w:val="2E74B5" w:themeColor="accent1" w:themeShade="BF"/>
        </w:rPr>
        <w:t>совмещенного с ОПУ и состоящего из 26 шкафов</w:t>
      </w:r>
      <w:r>
        <w:rPr>
          <w:color w:val="2E74B5" w:themeColor="accent1" w:themeShade="BF"/>
        </w:rPr>
        <w:t>.</w:t>
      </w:r>
    </w:p>
    <w:p w14:paraId="1D881CB0" w14:textId="39A6499C" w:rsidR="00D1721A" w:rsidRDefault="0066408D" w:rsidP="006365C8">
      <w:pPr>
        <w:pStyle w:val="affa"/>
        <w:rPr>
          <w:color w:val="2E74B5" w:themeColor="accent1" w:themeShade="BF"/>
        </w:rPr>
      </w:pPr>
      <w:r w:rsidRPr="003B712E">
        <w:rPr>
          <w:color w:val="2E74B5" w:themeColor="accent1" w:themeShade="BF"/>
        </w:rPr>
        <w:t xml:space="preserve">Модульное здание </w:t>
      </w:r>
      <w:r w:rsidR="00123A96">
        <w:rPr>
          <w:color w:val="2E74B5" w:themeColor="accent1" w:themeShade="BF"/>
        </w:rPr>
        <w:t xml:space="preserve">(БМЗ) </w:t>
      </w:r>
      <w:r w:rsidRPr="003B712E">
        <w:rPr>
          <w:color w:val="2E74B5" w:themeColor="accent1" w:themeShade="BF"/>
        </w:rPr>
        <w:t>собирается из отдельных транспортных блоков</w:t>
      </w:r>
      <w:r w:rsidR="00BD0F35">
        <w:rPr>
          <w:color w:val="2E74B5" w:themeColor="accent1" w:themeShade="BF"/>
        </w:rPr>
        <w:t xml:space="preserve"> в количестве 10 шт.</w:t>
      </w:r>
      <w:r w:rsidR="006365C8">
        <w:rPr>
          <w:color w:val="2E74B5" w:themeColor="accent1" w:themeShade="BF"/>
        </w:rPr>
        <w:t xml:space="preserve"> </w:t>
      </w:r>
      <w:r w:rsidRPr="003B712E">
        <w:rPr>
          <w:color w:val="2E74B5" w:themeColor="accent1" w:themeShade="BF"/>
        </w:rPr>
        <w:t xml:space="preserve">В пределах каждого транспортного блока в заводских условиях полностью осуществлен монтаж оборудования и всех сетей здания. </w:t>
      </w:r>
    </w:p>
    <w:p w14:paraId="49DC1F67" w14:textId="77777777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После доставки модульных блоков на место монтажа их разгрузить при помощи автокрана, снять заглушки проёмов, убирать транспортные крепления и провести внешний осмотр с проверкой наличия пломб, комплектности и т. п. </w:t>
      </w:r>
    </w:p>
    <w:p w14:paraId="3B62C235" w14:textId="539658DE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По прибытии модульных блоков на место эксплуатации, до ее монтажа следует проверить комплектность поставки, состояние оборудования, арматуры, приборов и ознакомиться со всей эксплуатационной документацией.</w:t>
      </w:r>
    </w:p>
    <w:p w14:paraId="2BA85507" w14:textId="494D61BC" w:rsidR="00262DDF" w:rsidRDefault="00262DDF" w:rsidP="00262DDF">
      <w:pPr>
        <w:pStyle w:val="affa"/>
        <w:rPr>
          <w:color w:val="2E74B5" w:themeColor="accent1" w:themeShade="BF"/>
        </w:rPr>
      </w:pPr>
      <w:r w:rsidRPr="00262DDF">
        <w:rPr>
          <w:color w:val="2E74B5" w:themeColor="accent1" w:themeShade="BF"/>
        </w:rPr>
        <w:t xml:space="preserve">Установку блоков БМЗ на фундамент производить </w:t>
      </w:r>
      <w:r w:rsidR="00B86D58">
        <w:rPr>
          <w:color w:val="2E74B5" w:themeColor="accent1" w:themeShade="BF"/>
        </w:rPr>
        <w:t xml:space="preserve">поочерёдно </w:t>
      </w:r>
      <w:r w:rsidRPr="00262DDF">
        <w:rPr>
          <w:color w:val="2E74B5" w:themeColor="accent1" w:themeShade="BF"/>
        </w:rPr>
        <w:t>с помощью автомобиль крана грузоподъёмностью 50т.</w:t>
      </w:r>
    </w:p>
    <w:p w14:paraId="0787AFD5" w14:textId="13205E39" w:rsidR="009B7A1D" w:rsidRDefault="009B7A1D" w:rsidP="009B7A1D">
      <w:pPr>
        <w:pStyle w:val="affa"/>
        <w:rPr>
          <w:color w:val="2E74B5" w:themeColor="accent1" w:themeShade="BF"/>
        </w:rPr>
      </w:pPr>
      <w:r w:rsidRPr="009B7A1D">
        <w:rPr>
          <w:color w:val="2E74B5" w:themeColor="accent1" w:themeShade="BF"/>
        </w:rPr>
        <w:t>Установк</w:t>
      </w:r>
      <w:r>
        <w:rPr>
          <w:color w:val="2E74B5" w:themeColor="accent1" w:themeShade="BF"/>
        </w:rPr>
        <w:t>у</w:t>
      </w:r>
      <w:r w:rsidRPr="009B7A1D">
        <w:rPr>
          <w:color w:val="2E74B5" w:themeColor="accent1" w:themeShade="BF"/>
        </w:rPr>
        <w:t xml:space="preserve"> блок</w:t>
      </w:r>
      <w:r w:rsidR="00B036DF">
        <w:rPr>
          <w:color w:val="2E74B5" w:themeColor="accent1" w:themeShade="BF"/>
        </w:rPr>
        <w:t>ов</w:t>
      </w:r>
      <w:r w:rsidRPr="009B7A1D">
        <w:rPr>
          <w:color w:val="2E74B5" w:themeColor="accent1" w:themeShade="BF"/>
        </w:rPr>
        <w:t xml:space="preserve"> модульного здания на фундамент </w:t>
      </w:r>
      <w:r w:rsidR="00033D95">
        <w:rPr>
          <w:color w:val="2E74B5" w:themeColor="accent1" w:themeShade="BF"/>
        </w:rPr>
        <w:t xml:space="preserve">и стыковку между собой </w:t>
      </w:r>
      <w:r w:rsidRPr="009B7A1D">
        <w:rPr>
          <w:color w:val="2E74B5" w:themeColor="accent1" w:themeShade="BF"/>
        </w:rPr>
        <w:t>выполнять в соответствии с планом и инструкцией по монтажу конкретного модульного здания от предприятия-изготовителя</w:t>
      </w:r>
      <w:r>
        <w:rPr>
          <w:color w:val="2E74B5" w:themeColor="accent1" w:themeShade="BF"/>
        </w:rPr>
        <w:t>.</w:t>
      </w:r>
    </w:p>
    <w:p w14:paraId="5BCB6861" w14:textId="1056817C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Модульное здание устанавливается на ленточный ростверк столбчатого фундамента.</w:t>
      </w:r>
    </w:p>
    <w:p w14:paraId="61B22B37" w14:textId="4A02A65C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Последовательность монтажа блок-модулей определить на месте. Погрузочно-разгрузочные работы производить с соблюдением правил безопасности выполнения данных работ.</w:t>
      </w:r>
    </w:p>
    <w:p w14:paraId="7AC7C5AA" w14:textId="5CCE1717" w:rsidR="00445968" w:rsidRDefault="00445968" w:rsidP="00445968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Перед установкой блоков БМЗ необходимо о</w:t>
      </w:r>
      <w:r w:rsidRPr="00445968">
        <w:rPr>
          <w:color w:val="2E74B5" w:themeColor="accent1" w:themeShade="BF"/>
        </w:rPr>
        <w:t>существить при</w:t>
      </w:r>
      <w:r>
        <w:rPr>
          <w:color w:val="2E74B5" w:themeColor="accent1" w:themeShade="BF"/>
        </w:rPr>
        <w:t xml:space="preserve">емку фундамента, контролировать </w:t>
      </w:r>
      <w:r w:rsidRPr="00445968">
        <w:rPr>
          <w:color w:val="2E74B5" w:themeColor="accent1" w:themeShade="BF"/>
        </w:rPr>
        <w:t>устройство оп</w:t>
      </w:r>
      <w:r>
        <w:rPr>
          <w:color w:val="2E74B5" w:themeColor="accent1" w:themeShade="BF"/>
        </w:rPr>
        <w:t>орных точек блоков в единой горизон</w:t>
      </w:r>
      <w:r w:rsidRPr="00445968">
        <w:rPr>
          <w:color w:val="2E74B5" w:themeColor="accent1" w:themeShade="BF"/>
        </w:rPr>
        <w:t>тальной плоскости</w:t>
      </w:r>
      <w:r>
        <w:rPr>
          <w:color w:val="2E74B5" w:themeColor="accent1" w:themeShade="BF"/>
        </w:rPr>
        <w:t xml:space="preserve"> и размерность в соответствии с </w:t>
      </w:r>
      <w:r w:rsidR="00507F9B">
        <w:rPr>
          <w:color w:val="2E74B5" w:themeColor="accent1" w:themeShade="BF"/>
        </w:rPr>
        <w:t>проектом</w:t>
      </w:r>
      <w:r>
        <w:rPr>
          <w:color w:val="2E74B5" w:themeColor="accent1" w:themeShade="BF"/>
        </w:rPr>
        <w:t xml:space="preserve">. </w:t>
      </w:r>
    </w:p>
    <w:p w14:paraId="756D0960" w14:textId="77777777" w:rsidR="00B36686" w:rsidRP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До начала работ по установке БМЗ должны быть закончены следующие работы:</w:t>
      </w:r>
    </w:p>
    <w:p w14:paraId="730D9EC9" w14:textId="03C91205" w:rsid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работы по устройству фундаментов для модульного здания;</w:t>
      </w:r>
    </w:p>
    <w:p w14:paraId="53C4EC6F" w14:textId="506D4F13" w:rsidR="00B73B18" w:rsidRPr="00B36686" w:rsidRDefault="00B73B18" w:rsidP="00B36686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- монтаж кабельных лотков;</w:t>
      </w:r>
    </w:p>
    <w:p w14:paraId="6C91690C" w14:textId="77777777" w:rsidR="00B36686" w:rsidRP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планировка окружающей территории и сооружение подъездных дорог;</w:t>
      </w:r>
    </w:p>
    <w:p w14:paraId="2177DE15" w14:textId="35783ADB" w:rsidR="00B36686" w:rsidRP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сооружение заземляющего контура</w:t>
      </w:r>
      <w:r w:rsidR="009B7A1D">
        <w:rPr>
          <w:color w:val="2E74B5" w:themeColor="accent1" w:themeShade="BF"/>
        </w:rPr>
        <w:t xml:space="preserve"> и молниезащиты</w:t>
      </w:r>
      <w:r w:rsidRPr="00B36686">
        <w:rPr>
          <w:color w:val="2E74B5" w:themeColor="accent1" w:themeShade="BF"/>
        </w:rPr>
        <w:t>;</w:t>
      </w:r>
    </w:p>
    <w:p w14:paraId="6958B6C7" w14:textId="3C9A47A5" w:rsid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подводка электрической сети напряжением до 1000 В на монтажную площадку.</w:t>
      </w:r>
    </w:p>
    <w:p w14:paraId="34C371BB" w14:textId="77777777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Прежде чем приступить к подъему модульных блоков, монтажник размечает места строповки, руководит строповкой и подает сигналы крановщику. </w:t>
      </w:r>
    </w:p>
    <w:p w14:paraId="48EED3BF" w14:textId="77777777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Способы и средства строповки должны обеспечить установку модульных блоков в проектное положение с первого раза. Строповка производится стропами с замыкающими устройствами на крюках. Неиспользуемые ветви стропа навешивают на соединительное звено. Угол между ветвями стропа не должен превышать 90°. Крюки стропа должны быть направлены от центра тяжести блок-модуля. </w:t>
      </w:r>
    </w:p>
    <w:p w14:paraId="0D3E24CD" w14:textId="77777777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В момент спуска модульных блоков на фундамент, два монтажника при помощи страховочных оттяжек, закрепленных за углы, направляют модульный блок в проектное положение.</w:t>
      </w:r>
    </w:p>
    <w:p w14:paraId="05BB6753" w14:textId="3AD9995E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Все работы погрузочно-разгрузочные и монтажные работы выполнять в строгом соответствии с </w:t>
      </w:r>
      <w:r>
        <w:rPr>
          <w:color w:val="2E74B5" w:themeColor="accent1" w:themeShade="BF"/>
        </w:rPr>
        <w:t>паспортом завода-изготовителя БМЗ</w:t>
      </w:r>
      <w:r w:rsidRPr="00B86D58">
        <w:rPr>
          <w:color w:val="2E74B5" w:themeColor="accent1" w:themeShade="BF"/>
        </w:rPr>
        <w:t>.</w:t>
      </w:r>
    </w:p>
    <w:p w14:paraId="48DD80F1" w14:textId="74CC248D" w:rsidR="00B86D58" w:rsidRPr="00262DDF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К установке последующего модуля приступать только после проверки правильности положения предыдущего.</w:t>
      </w:r>
    </w:p>
    <w:p w14:paraId="49F10CA6" w14:textId="24AA9B27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  <w:lang w:val="x-none"/>
        </w:rPr>
        <w:t>После установки на положенное место модульные блоки стягиваются между собой шпильками. Соединение модулей, трубопроводов и электрических кабелей между собой выполнять в соответствии с нанесенной маркировкой.</w:t>
      </w:r>
      <w:r w:rsidRPr="00B86D58">
        <w:rPr>
          <w:color w:val="2E74B5" w:themeColor="accent1" w:themeShade="BF"/>
        </w:rPr>
        <w:t xml:space="preserve"> </w:t>
      </w:r>
    </w:p>
    <w:p w14:paraId="400EEDD3" w14:textId="6C3F474E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Крепление модулей к фундаменту – сварное. Опорные швеллера приварить к закладным металлоконструкциям стоек согласно указаниям рабочей документации. Сварку производить ручную дуговую по ГОСТ 5264-80 электродами Э42А. Высоту сварных швов принимать по минимальной толщине свариваемых деталей.</w:t>
      </w:r>
    </w:p>
    <w:p w14:paraId="4101F197" w14:textId="362BCF6B" w:rsidR="00B86D58" w:rsidRPr="00B86D58" w:rsidRDefault="00B86D58" w:rsidP="00B86D58">
      <w:pPr>
        <w:pStyle w:val="affa"/>
        <w:rPr>
          <w:color w:val="2E74B5" w:themeColor="accent1" w:themeShade="BF"/>
          <w:lang w:val="x-none"/>
        </w:rPr>
      </w:pPr>
      <w:r w:rsidRPr="00B86D58">
        <w:rPr>
          <w:color w:val="2E74B5" w:themeColor="accent1" w:themeShade="BF"/>
          <w:lang w:val="x-none"/>
        </w:rPr>
        <w:t xml:space="preserve">После монтажа модульных блоков следует загерметизировать швы ограждающих конструкций. На внутреннюю поверхность гофры кровельной панели на каждом последующем, присоединяемом блок-модуле, необходимо нанести силиконовый герметик и после монтажа </w:t>
      </w:r>
      <w:r w:rsidRPr="00B86D58">
        <w:rPr>
          <w:color w:val="2E74B5" w:themeColor="accent1" w:themeShade="BF"/>
          <w:lang w:val="x-none"/>
        </w:rPr>
        <w:lastRenderedPageBreak/>
        <w:t>кровельное соединение заклепать. Боковые щели между стеновыми панелями заделываются монтажной пеной, после чего закрепляются нащельники.</w:t>
      </w:r>
    </w:p>
    <w:p w14:paraId="1F45BB59" w14:textId="77777777" w:rsidR="000C187B" w:rsidRPr="000C187B" w:rsidRDefault="000C187B" w:rsidP="000C187B">
      <w:pPr>
        <w:pStyle w:val="affa"/>
        <w:rPr>
          <w:color w:val="2E74B5" w:themeColor="accent1" w:themeShade="BF"/>
        </w:rPr>
      </w:pPr>
      <w:r w:rsidRPr="000C187B">
        <w:rPr>
          <w:color w:val="2E74B5" w:themeColor="accent1" w:themeShade="BF"/>
        </w:rPr>
        <w:t>После установки БМЗ на фундамент необходимо:</w:t>
      </w:r>
    </w:p>
    <w:p w14:paraId="21415219" w14:textId="5BC6687C" w:rsidR="000C187B" w:rsidRPr="000C187B" w:rsidRDefault="000C187B" w:rsidP="000C187B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- о</w:t>
      </w:r>
      <w:r w:rsidRPr="000C187B">
        <w:rPr>
          <w:color w:val="2E74B5" w:themeColor="accent1" w:themeShade="BF"/>
        </w:rPr>
        <w:t>беспечить с помощью болтового соединения надежный электрический</w:t>
      </w:r>
      <w:r>
        <w:rPr>
          <w:color w:val="2E74B5" w:themeColor="accent1" w:themeShade="BF"/>
        </w:rPr>
        <w:t xml:space="preserve"> </w:t>
      </w:r>
      <w:r w:rsidRPr="000C187B">
        <w:rPr>
          <w:color w:val="2E74B5" w:themeColor="accent1" w:themeShade="BF"/>
        </w:rPr>
        <w:t>контакт внешнего контура заземления непосредственно к выводам основания блока-модуля или с помощью электросварки через пе</w:t>
      </w:r>
      <w:r>
        <w:rPr>
          <w:color w:val="2E74B5" w:themeColor="accent1" w:themeShade="BF"/>
        </w:rPr>
        <w:t>реходные шинки заземления, кото</w:t>
      </w:r>
      <w:r w:rsidRPr="000C187B">
        <w:rPr>
          <w:color w:val="2E74B5" w:themeColor="accent1" w:themeShade="BF"/>
        </w:rPr>
        <w:t>рые монтируются на заземляющих</w:t>
      </w:r>
      <w:r w:rsidR="00305347">
        <w:rPr>
          <w:color w:val="2E74B5" w:themeColor="accent1" w:themeShade="BF"/>
        </w:rPr>
        <w:t xml:space="preserve"> выводах;</w:t>
      </w:r>
    </w:p>
    <w:p w14:paraId="5CCEEF63" w14:textId="680D881E" w:rsidR="000C187B" w:rsidRDefault="000C187B" w:rsidP="000C187B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-</w:t>
      </w:r>
      <w:r w:rsidRPr="000C187B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н</w:t>
      </w:r>
      <w:r w:rsidRPr="000C187B">
        <w:rPr>
          <w:color w:val="2E74B5" w:themeColor="accent1" w:themeShade="BF"/>
        </w:rPr>
        <w:t>а месте монтажных сварных соединений рамы основания к закладным</w:t>
      </w:r>
      <w:r>
        <w:rPr>
          <w:color w:val="2E74B5" w:themeColor="accent1" w:themeShade="BF"/>
        </w:rPr>
        <w:t xml:space="preserve"> </w:t>
      </w:r>
      <w:r w:rsidRPr="000C187B">
        <w:rPr>
          <w:color w:val="2E74B5" w:themeColor="accent1" w:themeShade="BF"/>
        </w:rPr>
        <w:t>элементам фундамента (снаружи и внутри) и п</w:t>
      </w:r>
      <w:r>
        <w:rPr>
          <w:color w:val="2E74B5" w:themeColor="accent1" w:themeShade="BF"/>
        </w:rPr>
        <w:t>ереходных шинок заземления осно</w:t>
      </w:r>
      <w:r w:rsidRPr="000C187B">
        <w:rPr>
          <w:color w:val="2E74B5" w:themeColor="accent1" w:themeShade="BF"/>
        </w:rPr>
        <w:t>вания блока-модуля к внешнему контуру заземления нанести противокоррозионное</w:t>
      </w:r>
      <w:r>
        <w:rPr>
          <w:color w:val="2E74B5" w:themeColor="accent1" w:themeShade="BF"/>
        </w:rPr>
        <w:t xml:space="preserve"> </w:t>
      </w:r>
      <w:r w:rsidRPr="000C187B">
        <w:rPr>
          <w:color w:val="2E74B5" w:themeColor="accent1" w:themeShade="BF"/>
        </w:rPr>
        <w:t>покрытие.</w:t>
      </w:r>
    </w:p>
    <w:p w14:paraId="6A2BD0B2" w14:textId="5B2A0717" w:rsidR="00B86D58" w:rsidRPr="000C187B" w:rsidRDefault="00B86D58" w:rsidP="000C187B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После завершения монтажа и подключения модульных блоков к наружным сетям должен оформляться акт приемки монтажных работ.</w:t>
      </w:r>
    </w:p>
    <w:p w14:paraId="17EE4427" w14:textId="27748694" w:rsidR="00787CF1" w:rsidRPr="00787CF1" w:rsidRDefault="00787CF1" w:rsidP="00787CF1">
      <w:pPr>
        <w:pStyle w:val="3"/>
        <w:ind w:left="0" w:firstLine="0"/>
        <w:rPr>
          <w:color w:val="2E74B5" w:themeColor="accent1" w:themeShade="BF"/>
        </w:rPr>
      </w:pPr>
      <w:bookmarkStart w:id="24" w:name="_Toc205166403"/>
      <w:r>
        <w:rPr>
          <w:color w:val="2E74B5" w:themeColor="accent1" w:themeShade="BF"/>
        </w:rPr>
        <w:t xml:space="preserve">Монтаж кабельных </w:t>
      </w:r>
      <w:r w:rsidR="00A061B7">
        <w:rPr>
          <w:color w:val="2E74B5" w:themeColor="accent1" w:themeShade="BF"/>
        </w:rPr>
        <w:t xml:space="preserve">каналов и </w:t>
      </w:r>
      <w:r>
        <w:rPr>
          <w:color w:val="2E74B5" w:themeColor="accent1" w:themeShade="BF"/>
        </w:rPr>
        <w:t>лотков</w:t>
      </w:r>
      <w:bookmarkEnd w:id="24"/>
    </w:p>
    <w:p w14:paraId="759F8D59" w14:textId="104A0FE7" w:rsidR="00A061B7" w:rsidRPr="00A061B7" w:rsidRDefault="00A061B7" w:rsidP="00E3164D">
      <w:pPr>
        <w:pStyle w:val="affa"/>
        <w:rPr>
          <w:i/>
          <w:color w:val="2E74B5" w:themeColor="accent1" w:themeShade="BF"/>
        </w:rPr>
      </w:pPr>
      <w:r w:rsidRPr="00A061B7">
        <w:rPr>
          <w:i/>
          <w:color w:val="2E74B5" w:themeColor="accent1" w:themeShade="BF"/>
        </w:rPr>
        <w:t>Устройство кабельных каналов</w:t>
      </w:r>
    </w:p>
    <w:p w14:paraId="15CAF260" w14:textId="18272801" w:rsidR="00E3164D" w:rsidRDefault="00E3164D" w:rsidP="00E3164D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С</w:t>
      </w:r>
      <w:r w:rsidR="00727791">
        <w:rPr>
          <w:color w:val="2E74B5" w:themeColor="accent1" w:themeShade="BF"/>
        </w:rPr>
        <w:t>огласно рабочей</w:t>
      </w:r>
      <w:r>
        <w:rPr>
          <w:color w:val="2E74B5" w:themeColor="accent1" w:themeShade="BF"/>
        </w:rPr>
        <w:t xml:space="preserve"> документации д</w:t>
      </w:r>
      <w:r w:rsidRPr="00E3164D">
        <w:rPr>
          <w:color w:val="2E74B5" w:themeColor="accent1" w:themeShade="BF"/>
        </w:rPr>
        <w:t xml:space="preserve">ля прокладки силовых кабелей 10 кВ предусмотрены железобетонные кабельные каналы </w:t>
      </w:r>
      <w:r w:rsidR="000D516D">
        <w:rPr>
          <w:color w:val="2E74B5" w:themeColor="accent1" w:themeShade="BF"/>
        </w:rPr>
        <w:t>из лотков Л</w:t>
      </w:r>
      <w:r w:rsidR="000D516D" w:rsidRPr="000D516D">
        <w:rPr>
          <w:color w:val="2E74B5" w:themeColor="accent1" w:themeShade="BF"/>
        </w:rPr>
        <w:t>20.5</w:t>
      </w:r>
      <w:r w:rsidR="000D516D">
        <w:rPr>
          <w:color w:val="2E74B5" w:themeColor="accent1" w:themeShade="BF"/>
        </w:rPr>
        <w:t xml:space="preserve"> и плит </w:t>
      </w:r>
      <w:r w:rsidR="000D516D" w:rsidRPr="000D516D">
        <w:rPr>
          <w:color w:val="2E74B5" w:themeColor="accent1" w:themeShade="BF"/>
        </w:rPr>
        <w:t>П10.5</w:t>
      </w:r>
      <w:r w:rsidR="000D516D">
        <w:rPr>
          <w:color w:val="2E74B5" w:themeColor="accent1" w:themeShade="BF"/>
        </w:rPr>
        <w:t>, П15.5. сери</w:t>
      </w:r>
      <w:r w:rsidR="00284A72">
        <w:rPr>
          <w:color w:val="2E74B5" w:themeColor="accent1" w:themeShade="BF"/>
        </w:rPr>
        <w:t>я</w:t>
      </w:r>
      <w:r w:rsidR="000D516D">
        <w:rPr>
          <w:color w:val="2E74B5" w:themeColor="accent1" w:themeShade="BF"/>
        </w:rPr>
        <w:t xml:space="preserve"> </w:t>
      </w:r>
      <w:r w:rsidR="000D516D" w:rsidRPr="000D516D">
        <w:rPr>
          <w:color w:val="2E74B5" w:themeColor="accent1" w:themeShade="BF"/>
        </w:rPr>
        <w:t>3.407-157 вып. 1</w:t>
      </w:r>
      <w:r w:rsidR="000D516D">
        <w:rPr>
          <w:color w:val="2E74B5" w:themeColor="accent1" w:themeShade="BF"/>
        </w:rPr>
        <w:t xml:space="preserve"> </w:t>
      </w:r>
      <w:r w:rsidRPr="00E3164D">
        <w:rPr>
          <w:color w:val="2E74B5" w:themeColor="accent1" w:themeShade="BF"/>
        </w:rPr>
        <w:t xml:space="preserve">полузаглублённого типа с кабельными конструкциями. </w:t>
      </w:r>
    </w:p>
    <w:p w14:paraId="427CFD74" w14:textId="4FDACC70" w:rsidR="00284A72" w:rsidRDefault="00284A72" w:rsidP="00E3164D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Под кабельными каналами выполнить щебёночную подготовку с приливкой битумом толщиной 100мм. </w:t>
      </w:r>
      <w:r w:rsidRPr="00284A72">
        <w:rPr>
          <w:color w:val="2E74B5" w:themeColor="accent1" w:themeShade="BF"/>
        </w:rPr>
        <w:t>Торц</w:t>
      </w:r>
      <w:r>
        <w:rPr>
          <w:color w:val="2E74B5" w:themeColor="accent1" w:themeShade="BF"/>
        </w:rPr>
        <w:t>евые участки кабельных каналов</w:t>
      </w:r>
      <w:r w:rsidRPr="00284A72">
        <w:rPr>
          <w:color w:val="2E74B5" w:themeColor="accent1" w:themeShade="BF"/>
        </w:rPr>
        <w:t xml:space="preserve"> заложить кирпичом КР-р по 250х120х65 1НФ/100/2,0/25</w:t>
      </w:r>
      <w:r w:rsidR="00F3179D">
        <w:rPr>
          <w:color w:val="2E74B5" w:themeColor="accent1" w:themeShade="BF"/>
        </w:rPr>
        <w:t xml:space="preserve"> ГОСТ 379-2012.</w:t>
      </w:r>
      <w:r w:rsidR="00AD1F91">
        <w:rPr>
          <w:color w:val="2E74B5" w:themeColor="accent1" w:themeShade="BF"/>
        </w:rPr>
        <w:t xml:space="preserve"> </w:t>
      </w:r>
      <w:r w:rsidR="007440C2" w:rsidRPr="007440C2">
        <w:rPr>
          <w:color w:val="2E74B5" w:themeColor="accent1" w:themeShade="BF"/>
        </w:rPr>
        <w:t>Обратная засыпка канала производит</w:t>
      </w:r>
      <w:r w:rsidR="007440C2">
        <w:rPr>
          <w:color w:val="2E74B5" w:themeColor="accent1" w:themeShade="BF"/>
        </w:rPr>
        <w:t>ь местным грунтом</w:t>
      </w:r>
      <w:r w:rsidR="007440C2" w:rsidRPr="007440C2">
        <w:rPr>
          <w:color w:val="2E74B5" w:themeColor="accent1" w:themeShade="BF"/>
        </w:rPr>
        <w:t xml:space="preserve"> слоями толщиной 0,2–0,3 м одновременно с обеих сторон с послойным уплотнением до проектного значения.</w:t>
      </w:r>
    </w:p>
    <w:p w14:paraId="40914BA1" w14:textId="7CEDACBF" w:rsidR="00AD1F91" w:rsidRDefault="00284A72" w:rsidP="00AD1F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Под БМЗ для перекрытия кабельных каналов </w:t>
      </w:r>
      <w:r w:rsidR="00F3179D">
        <w:rPr>
          <w:color w:val="2E74B5" w:themeColor="accent1" w:themeShade="BF"/>
        </w:rPr>
        <w:t>вместо железобетонных плит использовать хризотилцементные плоские прессованные листы ЛПП 1200-1570х10 мм ГОСТ 18124-2012.</w:t>
      </w:r>
    </w:p>
    <w:p w14:paraId="45092448" w14:textId="515F43D3" w:rsidR="007440C2" w:rsidRDefault="007440C2" w:rsidP="00AD1F91">
      <w:pPr>
        <w:pStyle w:val="affa"/>
        <w:rPr>
          <w:color w:val="2E74B5" w:themeColor="accent1" w:themeShade="BF"/>
        </w:rPr>
      </w:pPr>
      <w:r w:rsidRPr="007440C2">
        <w:rPr>
          <w:color w:val="2E74B5" w:themeColor="accent1" w:themeShade="BF"/>
        </w:rPr>
        <w:t xml:space="preserve">Узлы и конструкции кабельных каналов выполняются по типовым </w:t>
      </w:r>
      <w:r w:rsidR="00A061B7">
        <w:rPr>
          <w:color w:val="2E74B5" w:themeColor="accent1" w:themeShade="BF"/>
        </w:rPr>
        <w:t>конструкция серии 4.407-268.1</w:t>
      </w:r>
      <w:r w:rsidRPr="007440C2">
        <w:rPr>
          <w:color w:val="2E74B5" w:themeColor="accent1" w:themeShade="BF"/>
        </w:rPr>
        <w:t>. Стыки между плитами и лотками для защиты инженерных коммуникаций (в том числе кабельных линий) заделывают цементно-песчаным раствором марки 50.</w:t>
      </w:r>
    </w:p>
    <w:p w14:paraId="0F78AAAA" w14:textId="2FB1AEB0" w:rsidR="00284A72" w:rsidRDefault="006D7ED6" w:rsidP="006D7ED6">
      <w:pPr>
        <w:pStyle w:val="affa"/>
        <w:rPr>
          <w:color w:val="2E74B5" w:themeColor="accent1" w:themeShade="BF"/>
        </w:rPr>
      </w:pPr>
      <w:r w:rsidRPr="006D7ED6">
        <w:rPr>
          <w:color w:val="2E74B5" w:themeColor="accent1" w:themeShade="BF"/>
        </w:rPr>
        <w:t xml:space="preserve">В местах пересечения автодорог и выходов за пределы подстанции для прокладки кабелей предусмотрены пакеты гофрированных </w:t>
      </w:r>
      <w:r>
        <w:rPr>
          <w:color w:val="2E74B5" w:themeColor="accent1" w:themeShade="BF"/>
        </w:rPr>
        <w:t xml:space="preserve">гибких двустенных </w:t>
      </w:r>
      <w:r w:rsidRPr="006D7ED6">
        <w:rPr>
          <w:color w:val="2E74B5" w:themeColor="accent1" w:themeShade="BF"/>
        </w:rPr>
        <w:t>труб</w:t>
      </w:r>
      <w:r>
        <w:rPr>
          <w:color w:val="2E74B5" w:themeColor="accent1" w:themeShade="BF"/>
        </w:rPr>
        <w:t xml:space="preserve"> вн.Ø107мм </w:t>
      </w:r>
      <w:r w:rsidRPr="006D7ED6">
        <w:rPr>
          <w:color w:val="2E74B5" w:themeColor="accent1" w:themeShade="BF"/>
        </w:rPr>
        <w:t>. Трубы проложить в траншее на подушке из песка толщиной 100 мм. Обратную засыпку траншеи выполнить местным просеянным грунтовом, не содержащим камней и строительного мусора.</w:t>
      </w:r>
    </w:p>
    <w:p w14:paraId="4E8750C1" w14:textId="554B5ABF" w:rsidR="00A061B7" w:rsidRPr="00A061B7" w:rsidRDefault="00A061B7" w:rsidP="006D7ED6">
      <w:pPr>
        <w:pStyle w:val="affa"/>
        <w:rPr>
          <w:i/>
          <w:color w:val="2E74B5" w:themeColor="accent1" w:themeShade="BF"/>
        </w:rPr>
      </w:pPr>
      <w:r w:rsidRPr="00A061B7">
        <w:rPr>
          <w:i/>
          <w:color w:val="2E74B5" w:themeColor="accent1" w:themeShade="BF"/>
        </w:rPr>
        <w:t>Устройство кабельных лотков</w:t>
      </w:r>
    </w:p>
    <w:p w14:paraId="2BD427E0" w14:textId="6E7236B8" w:rsidR="00A061B7" w:rsidRPr="00A061B7" w:rsidRDefault="00727791" w:rsidP="00A061B7">
      <w:pPr>
        <w:pStyle w:val="affa"/>
        <w:rPr>
          <w:color w:val="2E74B5" w:themeColor="accent1" w:themeShade="BF"/>
        </w:rPr>
      </w:pPr>
      <w:r w:rsidRPr="00727791">
        <w:rPr>
          <w:color w:val="2E74B5" w:themeColor="accent1" w:themeShade="BF"/>
        </w:rPr>
        <w:lastRenderedPageBreak/>
        <w:t xml:space="preserve">Согласно рабочей документации </w:t>
      </w:r>
      <w:r>
        <w:rPr>
          <w:color w:val="2E74B5" w:themeColor="accent1" w:themeShade="BF"/>
        </w:rPr>
        <w:t>д</w:t>
      </w:r>
      <w:r w:rsidR="00A061B7" w:rsidRPr="00A061B7">
        <w:rPr>
          <w:color w:val="2E74B5" w:themeColor="accent1" w:themeShade="BF"/>
        </w:rPr>
        <w:t>ля прокладки силовых кабелей 0,4 кВ и контрольных кабелей предусмотрены надземные железобетонные кабельные лотки Л 12-3Б серия 3.006.1-87 вып. 1.</w:t>
      </w:r>
    </w:p>
    <w:p w14:paraId="62BEF543" w14:textId="77777777" w:rsidR="00A061B7" w:rsidRPr="00A061B7" w:rsidRDefault="00A061B7" w:rsidP="00A061B7">
      <w:pPr>
        <w:pStyle w:val="affa"/>
        <w:rPr>
          <w:color w:val="2E74B5" w:themeColor="accent1" w:themeShade="BF"/>
        </w:rPr>
      </w:pPr>
      <w:r w:rsidRPr="00A061B7">
        <w:rPr>
          <w:color w:val="2E74B5" w:themeColor="accent1" w:themeShade="BF"/>
        </w:rPr>
        <w:t>Кабельные лотки наземные укладываются на железобетонные бруски Б-10, Б-5 серия 3.407-102 вып. 1 по спланированной поверхности по проекту вертикальной планировки. Грунт в основании лотков необходимо уплотнить. Под брусками грунт тщательно утрамбовать мелким щебнем (расход щебня на один брусок – 0,01м3). Торцы лотков и нестандартные участки заложить кирпичом КР-р по 250х120х65 1НФ/100/2,0/25 на цементном растворе марки 50.</w:t>
      </w:r>
    </w:p>
    <w:p w14:paraId="6EF98FF7" w14:textId="45A0BAE5" w:rsidR="00A061B7" w:rsidRDefault="00A061B7" w:rsidP="00A061B7">
      <w:pPr>
        <w:pStyle w:val="affa"/>
        <w:rPr>
          <w:color w:val="2E74B5" w:themeColor="accent1" w:themeShade="BF"/>
        </w:rPr>
      </w:pPr>
      <w:r w:rsidRPr="00A061B7">
        <w:rPr>
          <w:color w:val="2E74B5" w:themeColor="accent1" w:themeShade="BF"/>
        </w:rPr>
        <w:t xml:space="preserve">Узлы и конструкции кабельных </w:t>
      </w:r>
      <w:r>
        <w:rPr>
          <w:color w:val="2E74B5" w:themeColor="accent1" w:themeShade="BF"/>
        </w:rPr>
        <w:t>лотков</w:t>
      </w:r>
      <w:r w:rsidRPr="00A061B7">
        <w:rPr>
          <w:color w:val="2E74B5" w:themeColor="accent1" w:themeShade="BF"/>
        </w:rPr>
        <w:t xml:space="preserve"> выполняются по типовым конструкция серии 4.407-268.</w:t>
      </w:r>
      <w:r>
        <w:rPr>
          <w:color w:val="2E74B5" w:themeColor="accent1" w:themeShade="BF"/>
        </w:rPr>
        <w:t>2</w:t>
      </w:r>
      <w:r w:rsidRPr="00A061B7">
        <w:rPr>
          <w:color w:val="2E74B5" w:themeColor="accent1" w:themeShade="BF"/>
        </w:rPr>
        <w:t xml:space="preserve">. </w:t>
      </w:r>
    </w:p>
    <w:p w14:paraId="3E2DF88A" w14:textId="77777777" w:rsidR="00701966" w:rsidRPr="00701966" w:rsidRDefault="00701966" w:rsidP="00701966">
      <w:pPr>
        <w:pStyle w:val="affa"/>
        <w:rPr>
          <w:i/>
          <w:color w:val="2E74B5" w:themeColor="accent1" w:themeShade="BF"/>
        </w:rPr>
      </w:pPr>
      <w:r w:rsidRPr="00701966">
        <w:rPr>
          <w:i/>
          <w:color w:val="2E74B5" w:themeColor="accent1" w:themeShade="BF"/>
        </w:rPr>
        <w:t>Монтаж лотков кабельного канала</w:t>
      </w:r>
    </w:p>
    <w:p w14:paraId="04A4ACAD" w14:textId="77777777" w:rsidR="00701966" w:rsidRPr="00701966" w:rsidRDefault="00701966" w:rsidP="00701966">
      <w:pPr>
        <w:shd w:val="clear" w:color="auto" w:fill="FFFFFF"/>
        <w:spacing w:line="360" w:lineRule="auto"/>
        <w:ind w:firstLine="567"/>
        <w:jc w:val="both"/>
      </w:pPr>
      <w:r w:rsidRPr="00701966">
        <w:t>- укладку лотков выполнить автокраном, выполняя строповку за монтажные петли;</w:t>
      </w:r>
    </w:p>
    <w:p w14:paraId="3C811F3F" w14:textId="77777777" w:rsidR="00701966" w:rsidRPr="00701966" w:rsidRDefault="00701966" w:rsidP="00701966">
      <w:pPr>
        <w:shd w:val="clear" w:color="auto" w:fill="FFFFFF"/>
        <w:spacing w:line="360" w:lineRule="auto"/>
        <w:ind w:firstLine="567"/>
        <w:jc w:val="both"/>
      </w:pPr>
      <w:r w:rsidRPr="00701966">
        <w:t>-  при монтаже выверку лотков в плане следует производить, совмещая их внутренние боковые поверхности;</w:t>
      </w:r>
    </w:p>
    <w:p w14:paraId="409888C8" w14:textId="0067C431" w:rsidR="00701966" w:rsidRPr="00701966" w:rsidRDefault="00701966" w:rsidP="00701966">
      <w:pPr>
        <w:shd w:val="clear" w:color="auto" w:fill="FFFFFF"/>
        <w:spacing w:line="360" w:lineRule="auto"/>
        <w:ind w:firstLine="567"/>
        <w:jc w:val="both"/>
      </w:pPr>
      <w:r w:rsidRPr="00701966">
        <w:t>- укладку конструкций и заполнение швов выполнять на цементно-песчаном растворе, марки</w:t>
      </w:r>
      <w:r>
        <w:t xml:space="preserve"> 50</w:t>
      </w:r>
      <w:r w:rsidRPr="00701966">
        <w:t>.</w:t>
      </w:r>
    </w:p>
    <w:p w14:paraId="36C432C7" w14:textId="77777777" w:rsidR="00701966" w:rsidRPr="00701966" w:rsidRDefault="00701966" w:rsidP="00701966">
      <w:pPr>
        <w:pStyle w:val="affa"/>
        <w:rPr>
          <w:i/>
          <w:color w:val="2E74B5" w:themeColor="accent1" w:themeShade="BF"/>
        </w:rPr>
      </w:pPr>
      <w:r w:rsidRPr="00701966">
        <w:rPr>
          <w:i/>
          <w:color w:val="2E74B5" w:themeColor="accent1" w:themeShade="BF"/>
        </w:rPr>
        <w:t>Монтаж железобетонных плит перекрытия кабельного канала</w:t>
      </w:r>
    </w:p>
    <w:p w14:paraId="1FDCD922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монтаж производить только после завершения монтажа лотков кабельного канала и достижения раствором проектной прочности;</w:t>
      </w:r>
    </w:p>
    <w:p w14:paraId="7682A2D9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плиты уложить на цементно-песчаный раствор;</w:t>
      </w:r>
    </w:p>
    <w:p w14:paraId="0CAE5333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монтаж плит перекрытий разрешается производить только после приемки опорных элементов (лотков), включающей геодезическую проверку соответствия их планового и высотного положения проектному с составлением исполнительной схемы.</w:t>
      </w:r>
    </w:p>
    <w:p w14:paraId="16BA8274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перед подъемом каждой плиты необходимо проверить соответствие ее проектной марке, очистить опорные поверхности плиты от мусора, грязи, снега и наледи.</w:t>
      </w:r>
    </w:p>
    <w:p w14:paraId="0C2B5517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укладку плит выполнять с соблюдением установленных проектом размеров глубины опирания их на опорные конструкции;</w:t>
      </w:r>
    </w:p>
    <w:p w14:paraId="756C08A0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замоноличивание стыков выполнить после проверки правильности установки плит, приемки сварных соединений элементов в узлах сопряжений и выполнения антикоррозионного покрытия сварных соединений и поврежденных участков покрытия закладных изделий.</w:t>
      </w:r>
    </w:p>
    <w:p w14:paraId="4C93E7F2" w14:textId="77777777" w:rsidR="00701966" w:rsidRPr="00701966" w:rsidRDefault="00701966" w:rsidP="00701966">
      <w:pPr>
        <w:pStyle w:val="affa"/>
        <w:rPr>
          <w:i/>
          <w:color w:val="2E74B5" w:themeColor="accent1" w:themeShade="BF"/>
        </w:rPr>
      </w:pPr>
      <w:r w:rsidRPr="00701966">
        <w:rPr>
          <w:i/>
          <w:color w:val="2E74B5" w:themeColor="accent1" w:themeShade="BF"/>
        </w:rPr>
        <w:t>Последовательность производства работ по монтажу сборных железобетонных конструкций с применением подъемных сооружений</w:t>
      </w:r>
    </w:p>
    <w:p w14:paraId="613618A3" w14:textId="77777777" w:rsidR="00701966" w:rsidRPr="00701966" w:rsidRDefault="00701966" w:rsidP="00701966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Работы выполнить в следующей последовательности:</w:t>
      </w:r>
    </w:p>
    <w:p w14:paraId="735C0A5D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lastRenderedPageBreak/>
        <w:t>- осуществить строповку конструкции;</w:t>
      </w:r>
    </w:p>
    <w:p w14:paraId="2D069A3B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прежде чем поднимать груз убедиться, что все подъемные устройства правильно подсоединены;</w:t>
      </w:r>
    </w:p>
    <w:p w14:paraId="71579A6E" w14:textId="77777777" w:rsidR="00701966" w:rsidRPr="00701966" w:rsidRDefault="00701966" w:rsidP="00701966">
      <w:pPr>
        <w:spacing w:line="360" w:lineRule="auto"/>
        <w:ind w:firstLine="567"/>
        <w:rPr>
          <w:rFonts w:eastAsia="Times New Roman"/>
        </w:rPr>
      </w:pPr>
      <w:r w:rsidRPr="00701966">
        <w:rPr>
          <w:rFonts w:eastAsia="Times New Roman"/>
        </w:rPr>
        <w:t>- проверить положения подъемных точек и центра тяжести;</w:t>
      </w:r>
    </w:p>
    <w:p w14:paraId="48CC555D" w14:textId="77777777" w:rsidR="00701966" w:rsidRPr="00701966" w:rsidRDefault="00701966" w:rsidP="00701966">
      <w:pPr>
        <w:spacing w:line="360" w:lineRule="auto"/>
        <w:ind w:firstLine="567"/>
        <w:rPr>
          <w:rFonts w:eastAsia="Times New Roman"/>
        </w:rPr>
      </w:pPr>
      <w:r w:rsidRPr="00701966">
        <w:rPr>
          <w:rFonts w:eastAsia="Times New Roman"/>
        </w:rPr>
        <w:t>- соединить подъемное средство с крюком крана;</w:t>
      </w:r>
    </w:p>
    <w:p w14:paraId="61F39DBC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разблокировать поворотную платформу крана;</w:t>
      </w:r>
    </w:p>
    <w:p w14:paraId="59F7240A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медленно поднять крюк крана до натяжения троса. Убедится, что крюк крана находится в центре тяжести по продольному и вертикальному сечению. Проверить угол подъема;</w:t>
      </w:r>
    </w:p>
    <w:p w14:paraId="792E7F4D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поднять конструкцию на 200-300 мм. Убедиться в надежности и правильности строповки;</w:t>
      </w:r>
    </w:p>
    <w:p w14:paraId="07D6ADDA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осуществить перемещение конструкции на безопасной высоте, на 500мм выше встречающихся препятствий, к месту установки;</w:t>
      </w:r>
    </w:p>
    <w:p w14:paraId="51D847DB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 xml:space="preserve">- медленно опустить конструкцию к месту установки; </w:t>
      </w:r>
      <w:r w:rsidRPr="00701966">
        <w:rPr>
          <w:noProof/>
          <w:szCs w:val="28"/>
        </w:rPr>
        <w:t>Конструкции принимают двое монтажников;</w:t>
      </w:r>
    </w:p>
    <w:p w14:paraId="71497738" w14:textId="77777777" w:rsidR="00701966" w:rsidRPr="00701966" w:rsidRDefault="00701966" w:rsidP="00701966">
      <w:pPr>
        <w:spacing w:line="360" w:lineRule="auto"/>
        <w:ind w:firstLine="567"/>
        <w:jc w:val="both"/>
      </w:pPr>
      <w:r w:rsidRPr="00701966">
        <w:t>- при монтаже выверку конструкций в плане следует производить, совмещая их внутренние боковые поверхности;</w:t>
      </w:r>
    </w:p>
    <w:p w14:paraId="160C5DD6" w14:textId="61EFD427" w:rsidR="00701966" w:rsidRPr="00701966" w:rsidRDefault="00701966" w:rsidP="00701966">
      <w:pPr>
        <w:spacing w:line="360" w:lineRule="auto"/>
        <w:ind w:firstLine="567"/>
        <w:jc w:val="both"/>
      </w:pPr>
      <w:r w:rsidRPr="00701966">
        <w:t>- выполнить заполнение швов цементно-песчаным раствором</w:t>
      </w:r>
      <w:r>
        <w:t>.</w:t>
      </w:r>
    </w:p>
    <w:p w14:paraId="422EB025" w14:textId="77777777" w:rsidR="00701966" w:rsidRPr="00E3164D" w:rsidRDefault="00701966" w:rsidP="00A061B7">
      <w:pPr>
        <w:pStyle w:val="affa"/>
        <w:rPr>
          <w:color w:val="2E74B5" w:themeColor="accent1" w:themeShade="BF"/>
        </w:rPr>
      </w:pPr>
    </w:p>
    <w:p w14:paraId="09C14556" w14:textId="6DBE07C4" w:rsidR="002A48BB" w:rsidRDefault="00727791" w:rsidP="00727791">
      <w:pPr>
        <w:pStyle w:val="3"/>
        <w:ind w:left="0" w:firstLine="0"/>
        <w:rPr>
          <w:color w:val="2E74B5" w:themeColor="accent1" w:themeShade="BF"/>
        </w:rPr>
      </w:pPr>
      <w:bookmarkStart w:id="25" w:name="_Toc421307097"/>
      <w:bookmarkStart w:id="26" w:name="_Toc205166404"/>
      <w:r w:rsidRPr="00727791">
        <w:rPr>
          <w:color w:val="2E74B5" w:themeColor="accent1" w:themeShade="BF"/>
        </w:rPr>
        <w:t>Монтаж коробов</w:t>
      </w:r>
      <w:bookmarkEnd w:id="26"/>
    </w:p>
    <w:p w14:paraId="2E3CCBE9" w14:textId="159E58B6" w:rsidR="00727791" w:rsidRDefault="00727791" w:rsidP="00727791">
      <w:pPr>
        <w:pStyle w:val="affa"/>
        <w:rPr>
          <w:color w:val="2E74B5" w:themeColor="accent1" w:themeShade="BF"/>
        </w:rPr>
      </w:pPr>
      <w:r w:rsidRPr="00727791">
        <w:rPr>
          <w:color w:val="2E74B5" w:themeColor="accent1" w:themeShade="BF"/>
        </w:rPr>
        <w:t>Согласно рабочей документации подвод кабелей</w:t>
      </w:r>
      <w:r w:rsidR="00B86D58">
        <w:rPr>
          <w:color w:val="2E74B5" w:themeColor="accent1" w:themeShade="BF"/>
        </w:rPr>
        <w:t xml:space="preserve"> из кабельного канала и лотков</w:t>
      </w:r>
      <w:r w:rsidRPr="00727791">
        <w:rPr>
          <w:color w:val="2E74B5" w:themeColor="accent1" w:themeShade="BF"/>
        </w:rPr>
        <w:t xml:space="preserve"> к силов</w:t>
      </w:r>
      <w:r w:rsidR="00B86D58">
        <w:rPr>
          <w:color w:val="2E74B5" w:themeColor="accent1" w:themeShade="BF"/>
        </w:rPr>
        <w:t>ому</w:t>
      </w:r>
      <w:r w:rsidRPr="00727791">
        <w:rPr>
          <w:color w:val="2E74B5" w:themeColor="accent1" w:themeShade="BF"/>
        </w:rPr>
        <w:t xml:space="preserve"> </w:t>
      </w:r>
      <w:r w:rsidR="00B86D58">
        <w:rPr>
          <w:color w:val="2E74B5" w:themeColor="accent1" w:themeShade="BF"/>
        </w:rPr>
        <w:t>оборудованию</w:t>
      </w:r>
      <w:r w:rsidRPr="00727791">
        <w:rPr>
          <w:color w:val="2E74B5" w:themeColor="accent1" w:themeShade="BF"/>
        </w:rPr>
        <w:t xml:space="preserve"> производится </w:t>
      </w:r>
      <w:r>
        <w:rPr>
          <w:color w:val="2E74B5" w:themeColor="accent1" w:themeShade="BF"/>
        </w:rPr>
        <w:t>в кабельных металлических коробах.</w:t>
      </w:r>
    </w:p>
    <w:p w14:paraId="76BDFD22" w14:textId="65840465" w:rsidR="002D1E21" w:rsidRDefault="002D1E21" w:rsidP="007277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Монтаж кабельной трассы производится вручную путём сборки отдельных коробов в блоки с дальнейшей установкой на строительные конструкции. Крепление коробов между собой в блоках осуществляется болтовыми (шпилечными) соединениями. </w:t>
      </w:r>
    </w:p>
    <w:p w14:paraId="14A98B95" w14:textId="22FE5E07" w:rsidR="00050124" w:rsidRDefault="00050124" w:rsidP="00050124">
      <w:pPr>
        <w:pStyle w:val="affa"/>
        <w:jc w:val="center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4CB09EC5" wp14:editId="6F2BEA34">
            <wp:extent cx="3738527" cy="2590800"/>
            <wp:effectExtent l="0" t="0" r="0" b="0"/>
            <wp:docPr id="3" name="Рисунок 3" descr="Короб прямой КП-0,1/0,1-2-ОЦ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роб прямой КП-0,1/0,1-2-ОЦ 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47" cy="259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F8E7" w14:textId="6D5EDA0C" w:rsidR="00050124" w:rsidRPr="00050124" w:rsidRDefault="00050124" w:rsidP="00050124">
      <w:pPr>
        <w:pStyle w:val="affa"/>
        <w:jc w:val="center"/>
        <w:rPr>
          <w:bCs/>
          <w:i/>
          <w:color w:val="0070C0"/>
        </w:rPr>
      </w:pPr>
      <w:r w:rsidRPr="00050124">
        <w:rPr>
          <w:bCs/>
          <w:i/>
          <w:color w:val="0070C0"/>
        </w:rPr>
        <w:lastRenderedPageBreak/>
        <w:t xml:space="preserve">Рисунок </w:t>
      </w:r>
      <w:r w:rsidRPr="00050124">
        <w:rPr>
          <w:bCs/>
          <w:i/>
          <w:color w:val="0070C0"/>
        </w:rPr>
        <w:fldChar w:fldCharType="begin"/>
      </w:r>
      <w:r w:rsidRPr="00050124">
        <w:rPr>
          <w:bCs/>
          <w:i/>
          <w:color w:val="0070C0"/>
        </w:rPr>
        <w:instrText xml:space="preserve"> SEQ Рисунок \* ARABIC </w:instrText>
      </w:r>
      <w:r w:rsidRPr="00050124">
        <w:rPr>
          <w:bCs/>
          <w:i/>
          <w:color w:val="0070C0"/>
        </w:rPr>
        <w:fldChar w:fldCharType="separate"/>
      </w:r>
      <w:r w:rsidRPr="00050124">
        <w:rPr>
          <w:bCs/>
          <w:i/>
          <w:noProof/>
          <w:color w:val="0070C0"/>
        </w:rPr>
        <w:t>6</w:t>
      </w:r>
      <w:r w:rsidRPr="00050124">
        <w:rPr>
          <w:bCs/>
          <w:i/>
          <w:color w:val="0070C0"/>
        </w:rPr>
        <w:fldChar w:fldCharType="end"/>
      </w:r>
      <w:r>
        <w:rPr>
          <w:bCs/>
          <w:i/>
          <w:color w:val="0070C0"/>
        </w:rPr>
        <w:t xml:space="preserve"> - Короб кабельный КП-0,1/0,1-2 У1оц</w:t>
      </w:r>
    </w:p>
    <w:p w14:paraId="400E266F" w14:textId="5C529988" w:rsidR="002D1E21" w:rsidRDefault="002D1E21" w:rsidP="007277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Для подгонки кабельной трассы под размер короба разрезать по месту. </w:t>
      </w:r>
    </w:p>
    <w:p w14:paraId="7D127C24" w14:textId="2CAFC843" w:rsidR="00727791" w:rsidRDefault="00B86D58" w:rsidP="007277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Укладку</w:t>
      </w:r>
      <w:r w:rsidR="00727791" w:rsidRPr="00727791">
        <w:rPr>
          <w:color w:val="2E74B5" w:themeColor="accent1" w:themeShade="BF"/>
        </w:rPr>
        <w:t xml:space="preserve"> коробов</w:t>
      </w:r>
      <w:r>
        <w:rPr>
          <w:color w:val="2E74B5" w:themeColor="accent1" w:themeShade="BF"/>
        </w:rPr>
        <w:t xml:space="preserve"> в местах подводки кабелей к силовым трансформаторам Т1 и Т2 выполнять на фундаментные блоки ФБС 9.4.6. Фундаментные блоки </w:t>
      </w:r>
      <w:r w:rsidR="00727791" w:rsidRPr="00727791">
        <w:rPr>
          <w:color w:val="2E74B5" w:themeColor="accent1" w:themeShade="BF"/>
        </w:rPr>
        <w:t>установить на щебёночную подсыпку т</w:t>
      </w:r>
      <w:r w:rsidR="00727791">
        <w:rPr>
          <w:color w:val="2E74B5" w:themeColor="accent1" w:themeShade="BF"/>
        </w:rPr>
        <w:t xml:space="preserve">аким </w:t>
      </w:r>
      <w:r w:rsidR="00727791" w:rsidRPr="00727791">
        <w:rPr>
          <w:color w:val="2E74B5" w:themeColor="accent1" w:themeShade="BF"/>
        </w:rPr>
        <w:t>образом, чтобы их верхняя поверхность оказалась на уровне верха фундамента трансформатора</w:t>
      </w:r>
      <w:r w:rsidR="00727791">
        <w:rPr>
          <w:color w:val="2E74B5" w:themeColor="accent1" w:themeShade="BF"/>
        </w:rPr>
        <w:t xml:space="preserve"> </w:t>
      </w:r>
      <w:r w:rsidR="00727791" w:rsidRPr="00727791">
        <w:rPr>
          <w:color w:val="2E74B5" w:themeColor="accent1" w:themeShade="BF"/>
        </w:rPr>
        <w:t>(+0,64 м от уровня планировки).</w:t>
      </w:r>
    </w:p>
    <w:p w14:paraId="5EEA8B73" w14:textId="7210CD60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Для прокладки кабельных коробов до заходов в лотки предусмотрены железоб</w:t>
      </w:r>
      <w:r>
        <w:rPr>
          <w:color w:val="2E74B5" w:themeColor="accent1" w:themeShade="BF"/>
        </w:rPr>
        <w:t>етонные бруски Б5у производства ТОО «Темирбетон».</w:t>
      </w:r>
    </w:p>
    <w:p w14:paraId="09A3E286" w14:textId="446DD82D" w:rsidR="00B86D58" w:rsidRDefault="00B86D58" w:rsidP="00B86D58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Смонтированная </w:t>
      </w:r>
      <w:r w:rsidRPr="00B86D58">
        <w:rPr>
          <w:color w:val="2E74B5" w:themeColor="accent1" w:themeShade="BF"/>
        </w:rPr>
        <w:t>магистраль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из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коробов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должна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представлять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собой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непрерывную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электрическую цепь. Расстояние между точками крепления коробов должно быть не более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3-х метров. Кроме того, короба должны быть закреплены на поворотах, подъемах, спусках,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пересечениях, ответвлениях и при обходе препятствий.</w:t>
      </w:r>
    </w:p>
    <w:p w14:paraId="5211F470" w14:textId="7B9B0388" w:rsidR="00717201" w:rsidRDefault="00717201" w:rsidP="00717201">
      <w:pPr>
        <w:pStyle w:val="affa"/>
        <w:rPr>
          <w:color w:val="2E74B5" w:themeColor="accent1" w:themeShade="BF"/>
        </w:rPr>
      </w:pPr>
      <w:r w:rsidRPr="00717201">
        <w:rPr>
          <w:color w:val="2E74B5" w:themeColor="accent1" w:themeShade="BF"/>
        </w:rPr>
        <w:t>Трассы кабельных коробов заземл</w:t>
      </w:r>
      <w:r>
        <w:rPr>
          <w:color w:val="2E74B5" w:themeColor="accent1" w:themeShade="BF"/>
        </w:rPr>
        <w:t xml:space="preserve">ить не менее чем в двух местах </w:t>
      </w:r>
      <w:r w:rsidRPr="00717201">
        <w:rPr>
          <w:color w:val="2E74B5" w:themeColor="accent1" w:themeShade="BF"/>
        </w:rPr>
        <w:t>к коробам и к ближайшей магистрали контура заземления приварить сваркой внахлестку. Места</w:t>
      </w:r>
      <w:r>
        <w:rPr>
          <w:color w:val="2E74B5" w:themeColor="accent1" w:themeShade="BF"/>
        </w:rPr>
        <w:t xml:space="preserve"> </w:t>
      </w:r>
      <w:r w:rsidRPr="00717201">
        <w:rPr>
          <w:color w:val="2E74B5" w:themeColor="accent1" w:themeShade="BF"/>
        </w:rPr>
        <w:t xml:space="preserve">сварки покрыть </w:t>
      </w:r>
      <w:r>
        <w:rPr>
          <w:color w:val="2E74B5" w:themeColor="accent1" w:themeShade="BF"/>
        </w:rPr>
        <w:t>Ц</w:t>
      </w:r>
      <w:r w:rsidRPr="00717201">
        <w:rPr>
          <w:color w:val="2E74B5" w:themeColor="accent1" w:themeShade="BF"/>
        </w:rPr>
        <w:t>инолом на два раза.</w:t>
      </w:r>
    </w:p>
    <w:p w14:paraId="04E38546" w14:textId="068AB834" w:rsidR="002D1E21" w:rsidRDefault="002D1E21" w:rsidP="002D1E21">
      <w:pPr>
        <w:pStyle w:val="3"/>
        <w:ind w:left="0" w:firstLine="0"/>
        <w:rPr>
          <w:color w:val="2E74B5" w:themeColor="accent1" w:themeShade="BF"/>
        </w:rPr>
      </w:pPr>
      <w:bookmarkStart w:id="27" w:name="_Toc205166405"/>
      <w:r>
        <w:rPr>
          <w:color w:val="2E74B5" w:themeColor="accent1" w:themeShade="BF"/>
        </w:rPr>
        <w:t>Г</w:t>
      </w:r>
      <w:r w:rsidRPr="002D1E21">
        <w:rPr>
          <w:color w:val="2E74B5" w:themeColor="accent1" w:themeShade="BF"/>
        </w:rPr>
        <w:t>ерметизация кабельных проходок</w:t>
      </w:r>
      <w:bookmarkEnd w:id="27"/>
    </w:p>
    <w:p w14:paraId="41DE9CDF" w14:textId="7546ECD7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 xml:space="preserve">В местах пересечения автодорог и выходов за пределы подстанции для прокладки кабелей предусмотрены пакеты гофрированных гибких двустенных труб вн.Ø107мм . </w:t>
      </w:r>
    </w:p>
    <w:p w14:paraId="12C95CD0" w14:textId="48FF7CC8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Все заходы кабелей в трубы загерметизировать при помощи мастики</w:t>
      </w:r>
      <w:r>
        <w:rPr>
          <w:color w:val="2E74B5" w:themeColor="accent1" w:themeShade="BF"/>
        </w:rPr>
        <w:t xml:space="preserve"> герметизирующая для </w:t>
      </w:r>
      <w:r w:rsidRPr="00702C93">
        <w:rPr>
          <w:color w:val="2E74B5" w:themeColor="accent1" w:themeShade="BF"/>
        </w:rPr>
        <w:t>кабельных проходок МГКП</w:t>
      </w:r>
      <w:r>
        <w:rPr>
          <w:color w:val="2E74B5" w:themeColor="accent1" w:themeShade="BF"/>
        </w:rPr>
        <w:t>.</w:t>
      </w:r>
    </w:p>
    <w:p w14:paraId="0C62DC53" w14:textId="65CE2F64" w:rsidR="00745626" w:rsidRDefault="00745626" w:rsidP="00745626">
      <w:pPr>
        <w:pStyle w:val="affa"/>
        <w:jc w:val="center"/>
        <w:rPr>
          <w:color w:val="2E74B5" w:themeColor="accent1" w:themeShade="BF"/>
        </w:rPr>
      </w:pPr>
      <w:r w:rsidRPr="00745626">
        <w:rPr>
          <w:color w:val="2E74B5" w:themeColor="accent1" w:themeShade="BF"/>
        </w:rPr>
        <w:drawing>
          <wp:inline distT="0" distB="0" distL="0" distR="0" wp14:anchorId="27DA3DD5" wp14:editId="4D9F7C7F">
            <wp:extent cx="1742872" cy="1638300"/>
            <wp:effectExtent l="0" t="0" r="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369" cy="16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2C68" w14:textId="3DB1664D" w:rsidR="00745626" w:rsidRDefault="00745626" w:rsidP="00745626">
      <w:pPr>
        <w:pStyle w:val="affa"/>
        <w:jc w:val="center"/>
        <w:rPr>
          <w:color w:val="2E74B5" w:themeColor="accent1" w:themeShade="BF"/>
        </w:rPr>
      </w:pPr>
      <w:r w:rsidRPr="00050124">
        <w:rPr>
          <w:bCs/>
          <w:i/>
          <w:color w:val="0070C0"/>
        </w:rPr>
        <w:t xml:space="preserve">Рисунок </w:t>
      </w:r>
      <w:r w:rsidRPr="00050124">
        <w:rPr>
          <w:bCs/>
          <w:i/>
          <w:color w:val="0070C0"/>
        </w:rPr>
        <w:fldChar w:fldCharType="begin"/>
      </w:r>
      <w:r w:rsidRPr="00050124">
        <w:rPr>
          <w:bCs/>
          <w:i/>
          <w:color w:val="0070C0"/>
        </w:rPr>
        <w:instrText xml:space="preserve"> SEQ Рисунок \* ARABIC </w:instrText>
      </w:r>
      <w:r w:rsidRPr="00050124">
        <w:rPr>
          <w:bCs/>
          <w:i/>
          <w:color w:val="0070C0"/>
        </w:rPr>
        <w:fldChar w:fldCharType="separate"/>
      </w:r>
      <w:r w:rsidRPr="00050124">
        <w:rPr>
          <w:bCs/>
          <w:i/>
          <w:noProof/>
          <w:color w:val="0070C0"/>
        </w:rPr>
        <w:t>6</w:t>
      </w:r>
      <w:r w:rsidRPr="00050124">
        <w:rPr>
          <w:bCs/>
          <w:i/>
          <w:color w:val="0070C0"/>
        </w:rPr>
        <w:fldChar w:fldCharType="end"/>
      </w:r>
      <w:r>
        <w:rPr>
          <w:color w:val="2E74B5" w:themeColor="accent1" w:themeShade="BF"/>
        </w:rPr>
        <w:t xml:space="preserve"> – </w:t>
      </w:r>
      <w:r>
        <w:rPr>
          <w:i/>
          <w:color w:val="2E74B5" w:themeColor="accent1" w:themeShade="BF"/>
        </w:rPr>
        <w:t>В</w:t>
      </w:r>
      <w:r w:rsidRPr="00745626">
        <w:rPr>
          <w:i/>
          <w:color w:val="2E74B5" w:themeColor="accent1" w:themeShade="BF"/>
        </w:rPr>
        <w:t xml:space="preserve">ид </w:t>
      </w:r>
      <w:r>
        <w:rPr>
          <w:i/>
          <w:color w:val="2E74B5" w:themeColor="accent1" w:themeShade="BF"/>
        </w:rPr>
        <w:t>за</w:t>
      </w:r>
      <w:r w:rsidRPr="00745626">
        <w:rPr>
          <w:i/>
          <w:color w:val="2E74B5" w:themeColor="accent1" w:themeShade="BF"/>
        </w:rPr>
        <w:t>герметизированной кабельной проходки</w:t>
      </w:r>
    </w:p>
    <w:p w14:paraId="29F9CA1F" w14:textId="750C0A36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Заделка кабельных проходок осуществляется с помощью электрогерметизаторов марки «Гермет-01», ИЭ-6602 л</w:t>
      </w:r>
      <w:r>
        <w:rPr>
          <w:color w:val="2E74B5" w:themeColor="accent1" w:themeShade="BF"/>
        </w:rPr>
        <w:t>ибо аналогичных герметизаторов.</w:t>
      </w:r>
    </w:p>
    <w:p w14:paraId="1D510216" w14:textId="614F8E9E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Мастика вручную кусками весом до 0,5 кг подается в приемное устройство герметизатора. В герметизаторе происходит разогрев и размягчение мастики, что обеспечивает ее адгезию к поверхности кабелей и металлической проходке. Через щелевидную насадку герметизатора мастика выдавли</w:t>
      </w:r>
      <w:r>
        <w:rPr>
          <w:color w:val="2E74B5" w:themeColor="accent1" w:themeShade="BF"/>
        </w:rPr>
        <w:t>вается в герметизируемый объем.</w:t>
      </w:r>
    </w:p>
    <w:p w14:paraId="2446DAF4" w14:textId="699AA0D4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lastRenderedPageBreak/>
        <w:t xml:space="preserve">При малых размерах проходки ее заделка может осуществляться </w:t>
      </w:r>
      <w:r>
        <w:rPr>
          <w:color w:val="2E74B5" w:themeColor="accent1" w:themeShade="BF"/>
        </w:rPr>
        <w:t>вручную металлическим шпателем.</w:t>
      </w:r>
    </w:p>
    <w:p w14:paraId="722ED31E" w14:textId="753F82CC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Уплотнение мастики и ее заравнивание производится</w:t>
      </w:r>
      <w:r>
        <w:rPr>
          <w:color w:val="2E74B5" w:themeColor="accent1" w:themeShade="BF"/>
        </w:rPr>
        <w:t xml:space="preserve"> соответственно деревянным шта</w:t>
      </w:r>
      <w:r w:rsidRPr="00702C93">
        <w:rPr>
          <w:color w:val="2E74B5" w:themeColor="accent1" w:themeShade="BF"/>
        </w:rPr>
        <w:t>пиком и металлическим шпателем.</w:t>
      </w:r>
    </w:p>
    <w:p w14:paraId="4391812F" w14:textId="32B2D7D3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Заделку кабельных проходок мастикой надлежит выполнять после проведения всех монтажных работ, с</w:t>
      </w:r>
      <w:r>
        <w:rPr>
          <w:color w:val="2E74B5" w:themeColor="accent1" w:themeShade="BF"/>
        </w:rPr>
        <w:t>вязанных с передвижкой кабелей.</w:t>
      </w:r>
    </w:p>
    <w:p w14:paraId="1E77D747" w14:textId="3D59B375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Очистить проходки от строительного мусора и проверить на соответствие треб</w:t>
      </w:r>
      <w:r>
        <w:rPr>
          <w:color w:val="2E74B5" w:themeColor="accent1" w:themeShade="BF"/>
        </w:rPr>
        <w:t>ованиям проектной документации.</w:t>
      </w:r>
    </w:p>
    <w:p w14:paraId="287BD0AD" w14:textId="6FE99634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Кабели, подлежащие уплотнению в проходках, не должны иметь повреждений оболочек и защитных шлангов, поверхность кабелей должна быть очищена.</w:t>
      </w:r>
    </w:p>
    <w:p w14:paraId="6F34348F" w14:textId="4973F25D" w:rsidR="007F7D8E" w:rsidRPr="00702C93" w:rsidRDefault="007F7D8E" w:rsidP="00702C93">
      <w:pPr>
        <w:pStyle w:val="affa"/>
        <w:rPr>
          <w:color w:val="2E74B5" w:themeColor="accent1" w:themeShade="BF"/>
        </w:rPr>
      </w:pPr>
      <w:r w:rsidRPr="007F7D8E">
        <w:rPr>
          <w:color w:val="2E74B5" w:themeColor="accent1" w:themeShade="BF"/>
        </w:rPr>
        <w:t>При заполнении мастикой кабельных проходок должны отсутствовать пустоты и просветы.</w:t>
      </w:r>
    </w:p>
    <w:p w14:paraId="4EF6DB66" w14:textId="166976AB" w:rsidR="002D1E21" w:rsidRDefault="002B1973" w:rsidP="00745626">
      <w:pPr>
        <w:pStyle w:val="3"/>
        <w:ind w:left="0" w:firstLine="0"/>
        <w:rPr>
          <w:color w:val="2E74B5" w:themeColor="accent1" w:themeShade="BF"/>
        </w:rPr>
      </w:pPr>
      <w:bookmarkStart w:id="28" w:name="_Toc205166406"/>
      <w:r>
        <w:rPr>
          <w:color w:val="2E74B5" w:themeColor="accent1" w:themeShade="BF"/>
        </w:rPr>
        <w:t>Монтаж контура зазмеления</w:t>
      </w:r>
      <w:bookmarkEnd w:id="28"/>
    </w:p>
    <w:p w14:paraId="65EF7912" w14:textId="476BD4C1" w:rsidR="002B1973" w:rsidRPr="002B1973" w:rsidRDefault="002B1973" w:rsidP="002B1973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Заземляющее устройство (</w:t>
      </w:r>
      <w:r w:rsidRPr="002B1973">
        <w:rPr>
          <w:color w:val="2E74B5" w:themeColor="accent1" w:themeShade="BF"/>
        </w:rPr>
        <w:t>ЗУ) запроектировано</w:t>
      </w:r>
      <w:r>
        <w:rPr>
          <w:color w:val="2E74B5" w:themeColor="accent1" w:themeShade="BF"/>
        </w:rPr>
        <w:t xml:space="preserve"> с соблюдением требований к его </w:t>
      </w:r>
      <w:r w:rsidRPr="002B1973">
        <w:rPr>
          <w:color w:val="2E74B5" w:themeColor="accent1" w:themeShade="BF"/>
        </w:rPr>
        <w:t>сопротивлению. Сопротивление ЗУ в любое время года не должно превышать 0,5 Ом,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напряжение на ЗУ при стекании с него тока замыкания на землю не должно превышать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5 кВ.</w:t>
      </w:r>
    </w:p>
    <w:p w14:paraId="3FE12C74" w14:textId="057A3B54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Учитывая большое сопротивление местного грунта и н</w:t>
      </w:r>
      <w:r>
        <w:rPr>
          <w:color w:val="2E74B5" w:themeColor="accent1" w:themeShade="BF"/>
        </w:rPr>
        <w:t xml:space="preserve">ебольшую территорию, </w:t>
      </w:r>
      <w:r w:rsidRPr="002B1973">
        <w:rPr>
          <w:color w:val="2E74B5" w:themeColor="accent1" w:themeShade="BF"/>
        </w:rPr>
        <w:t>занимаемую подстанцией, добиться требуемых параметров без сооружения выносного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контура заземления невозможно.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Для снижения сопротивления ЗУ необходимо присоединить к нему грозотросы отходящей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ВЛ, а также внешний контур заземления, располагаемый под автостоянкой.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С учётом вышеизложенных мероприятий расчётное сопротивление ЗУ составляет 0,48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Ом.</w:t>
      </w:r>
    </w:p>
    <w:p w14:paraId="056B4E1D" w14:textId="78CCCD9E" w:rsidR="00E64178" w:rsidRDefault="00724397" w:rsidP="00E64178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Для системы заземления собственных нужд подстанции, выполненной по системе TN-С-S c разделением шинок N и PE начиная от ЩСН 0,4 кВ, контур заземления подстанции является основным проводником шины PE.</w:t>
      </w:r>
    </w:p>
    <w:p w14:paraId="449189D9" w14:textId="4E320AA6" w:rsidR="001D0A76" w:rsidRPr="001D0A76" w:rsidRDefault="00446E44" w:rsidP="001D0A76">
      <w:pPr>
        <w:pStyle w:val="affa"/>
        <w:rPr>
          <w:color w:val="2E74B5" w:themeColor="accent1" w:themeShade="BF"/>
        </w:rPr>
      </w:pPr>
      <w:r w:rsidRPr="00446E44">
        <w:rPr>
          <w:color w:val="2E74B5" w:themeColor="accent1" w:themeShade="BF"/>
        </w:rPr>
        <w:t xml:space="preserve">Заземляющие устройства выполняют из вертикальных электродов из </w:t>
      </w:r>
      <w:r>
        <w:rPr>
          <w:color w:val="2E74B5" w:themeColor="accent1" w:themeShade="BF"/>
        </w:rPr>
        <w:t>оцинкованного круга В16</w:t>
      </w:r>
      <w:r w:rsidRPr="00446E44">
        <w:rPr>
          <w:color w:val="2E74B5" w:themeColor="accent1" w:themeShade="BF"/>
        </w:rPr>
        <w:t xml:space="preserve"> длиной </w:t>
      </w:r>
      <w:r>
        <w:rPr>
          <w:color w:val="2E74B5" w:themeColor="accent1" w:themeShade="BF"/>
        </w:rPr>
        <w:t>5</w:t>
      </w:r>
      <w:r w:rsidRPr="00446E44">
        <w:rPr>
          <w:color w:val="2E74B5" w:themeColor="accent1" w:themeShade="BF"/>
        </w:rPr>
        <w:t xml:space="preserve"> м</w:t>
      </w:r>
      <w:r>
        <w:rPr>
          <w:color w:val="2E74B5" w:themeColor="accent1" w:themeShade="BF"/>
        </w:rPr>
        <w:t xml:space="preserve">, </w:t>
      </w:r>
      <w:r w:rsidRPr="00446E44">
        <w:rPr>
          <w:color w:val="2E74B5" w:themeColor="accent1" w:themeShade="BF"/>
        </w:rPr>
        <w:t>горизонтальных - из оцинкованного</w:t>
      </w:r>
      <w:r>
        <w:rPr>
          <w:color w:val="2E74B5" w:themeColor="accent1" w:themeShade="BF"/>
        </w:rPr>
        <w:t xml:space="preserve"> круга В16</w:t>
      </w:r>
      <w:r w:rsidRPr="00446E44">
        <w:rPr>
          <w:color w:val="2E74B5" w:themeColor="accent1" w:themeShade="BF"/>
        </w:rPr>
        <w:t>.</w:t>
      </w:r>
    </w:p>
    <w:p w14:paraId="37FB6661" w14:textId="77777777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Контур заземления подстанции проложить на глубине 0,7 м от уровня планировки.</w:t>
      </w:r>
    </w:p>
    <w:p w14:paraId="53925FCD" w14:textId="42936BE8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За пределами территории подстанции - на глубине не менее 1 м.</w:t>
      </w:r>
    </w:p>
    <w:p w14:paraId="52F966DA" w14:textId="194ADB82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Все работы по подземной части заземляющего устро</w:t>
      </w:r>
      <w:r>
        <w:rPr>
          <w:color w:val="2E74B5" w:themeColor="accent1" w:themeShade="BF"/>
        </w:rPr>
        <w:t xml:space="preserve">йства выполнять одновременно со </w:t>
      </w:r>
      <w:r w:rsidRPr="002B1973">
        <w:rPr>
          <w:color w:val="2E74B5" w:themeColor="accent1" w:themeShade="BF"/>
        </w:rPr>
        <w:t>строительными работами по нулевому циклу.</w:t>
      </w:r>
      <w:r>
        <w:rPr>
          <w:color w:val="2E74B5" w:themeColor="accent1" w:themeShade="BF"/>
        </w:rPr>
        <w:t xml:space="preserve"> </w:t>
      </w:r>
    </w:p>
    <w:p w14:paraId="15E7CB88" w14:textId="78B5FF77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 xml:space="preserve">Обратную засыпку траншей для горизонтальных </w:t>
      </w:r>
      <w:r>
        <w:rPr>
          <w:color w:val="2E74B5" w:themeColor="accent1" w:themeShade="BF"/>
        </w:rPr>
        <w:t xml:space="preserve">заземлителей выполнять вручную, </w:t>
      </w:r>
      <w:r w:rsidRPr="002B1973">
        <w:rPr>
          <w:color w:val="2E74B5" w:themeColor="accent1" w:themeShade="BF"/>
        </w:rPr>
        <w:t>однородным грунтом, не содержащим щебня и строительного мусора, с послойным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уплотнением.</w:t>
      </w:r>
    </w:p>
    <w:p w14:paraId="0B102089" w14:textId="5F8D11FE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lastRenderedPageBreak/>
        <w:t>Указания к производству земляных работ смотреть в следующем разделе настоящего ППР.</w:t>
      </w:r>
    </w:p>
    <w:p w14:paraId="7877ED48" w14:textId="27882DE7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Вертикальные электроды установить в местах, указанных на чертеже.</w:t>
      </w:r>
    </w:p>
    <w:p w14:paraId="78E789B4" w14:textId="77777777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Внешнее ограждение подстанции к контуру заземления не присоединять.</w:t>
      </w:r>
    </w:p>
    <w:p w14:paraId="659ABDD7" w14:textId="6B46EE67" w:rsid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Минимально допустимое расстояние от внешнего ограждения до контура заземления – 2 м.</w:t>
      </w:r>
    </w:p>
    <w:p w14:paraId="1B34CC99" w14:textId="67FAA996" w:rsidR="00E64178" w:rsidRPr="00724397" w:rsidRDefault="00E64178" w:rsidP="00E64178">
      <w:pPr>
        <w:pStyle w:val="affa"/>
        <w:ind w:firstLine="142"/>
        <w:rPr>
          <w:color w:val="2E74B5" w:themeColor="accent1" w:themeShade="BF"/>
        </w:rPr>
      </w:pPr>
      <w:r w:rsidRPr="00E64178">
        <w:rPr>
          <w:color w:val="2E74B5" w:themeColor="accent1" w:themeShade="BF"/>
        </w:rPr>
        <w:drawing>
          <wp:inline distT="0" distB="0" distL="0" distR="0" wp14:anchorId="1648DCED" wp14:editId="2DD46C5E">
            <wp:extent cx="6210935" cy="71050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33C" w14:textId="3272DD20" w:rsidR="00E64178" w:rsidRDefault="00E64178" w:rsidP="00E64178">
      <w:pPr>
        <w:pStyle w:val="affa"/>
        <w:ind w:firstLine="1701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lastRenderedPageBreak/>
        <w:drawing>
          <wp:inline distT="0" distB="0" distL="0" distR="0" wp14:anchorId="338D3864" wp14:editId="6329E531">
            <wp:extent cx="4343400" cy="102628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78" cy="1028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3A139" w14:textId="10A666EC" w:rsidR="00E64178" w:rsidRDefault="00E64178" w:rsidP="00E64178">
      <w:pPr>
        <w:pStyle w:val="affa"/>
        <w:jc w:val="center"/>
        <w:rPr>
          <w:color w:val="2E74B5" w:themeColor="accent1" w:themeShade="BF"/>
        </w:rPr>
      </w:pPr>
      <w:r w:rsidRPr="00050124">
        <w:rPr>
          <w:bCs/>
          <w:i/>
          <w:color w:val="0070C0"/>
        </w:rPr>
        <w:t xml:space="preserve">Рисунок </w:t>
      </w:r>
      <w:r w:rsidRPr="00050124">
        <w:rPr>
          <w:bCs/>
          <w:i/>
          <w:color w:val="0070C0"/>
        </w:rPr>
        <w:fldChar w:fldCharType="begin"/>
      </w:r>
      <w:r w:rsidRPr="00050124">
        <w:rPr>
          <w:bCs/>
          <w:i/>
          <w:color w:val="0070C0"/>
        </w:rPr>
        <w:instrText xml:space="preserve"> SEQ Рисунок \* ARABIC </w:instrText>
      </w:r>
      <w:r w:rsidRPr="00050124">
        <w:rPr>
          <w:bCs/>
          <w:i/>
          <w:color w:val="0070C0"/>
        </w:rPr>
        <w:fldChar w:fldCharType="separate"/>
      </w:r>
      <w:r w:rsidRPr="00050124">
        <w:rPr>
          <w:bCs/>
          <w:i/>
          <w:noProof/>
          <w:color w:val="0070C0"/>
        </w:rPr>
        <w:t>6</w:t>
      </w:r>
      <w:r w:rsidRPr="00050124">
        <w:rPr>
          <w:bCs/>
          <w:i/>
          <w:color w:val="0070C0"/>
        </w:rPr>
        <w:fldChar w:fldCharType="end"/>
      </w:r>
      <w:r>
        <w:rPr>
          <w:color w:val="2E74B5" w:themeColor="accent1" w:themeShade="BF"/>
        </w:rPr>
        <w:t xml:space="preserve"> – </w:t>
      </w:r>
      <w:r>
        <w:rPr>
          <w:i/>
          <w:color w:val="2E74B5" w:themeColor="accent1" w:themeShade="BF"/>
        </w:rPr>
        <w:t xml:space="preserve">План </w:t>
      </w:r>
      <w:r w:rsidR="00495A55">
        <w:rPr>
          <w:i/>
          <w:color w:val="2E74B5" w:themeColor="accent1" w:themeShade="BF"/>
        </w:rPr>
        <w:t>заземления</w:t>
      </w:r>
    </w:p>
    <w:p w14:paraId="7B99E997" w14:textId="77777777" w:rsidR="00E64178" w:rsidRDefault="00E64178" w:rsidP="00E64178">
      <w:pPr>
        <w:pStyle w:val="affa"/>
        <w:ind w:firstLine="1701"/>
        <w:rPr>
          <w:color w:val="2E74B5" w:themeColor="accent1" w:themeShade="BF"/>
        </w:rPr>
      </w:pPr>
    </w:p>
    <w:p w14:paraId="7C71E041" w14:textId="453161EB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У входов и въездов на территорию подстанции выполнить уравнивание потенциала, путём установки вертикальных заземлителей и прокладки внешних горизонтальных заземлителей. Ближний горизонтальный проводник проложить на глубине 1 м, дальний  - на глубине 1,5 м.</w:t>
      </w:r>
    </w:p>
    <w:p w14:paraId="37B5272F" w14:textId="77777777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Каждый участок внутреннего ограждения присоединить к контуру заземления подстанции не менее чем в двух местах.</w:t>
      </w:r>
    </w:p>
    <w:p w14:paraId="3BACFC6F" w14:textId="77777777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Для исключения металлической связи между внутренним и внешним ограждением подстанции предусмотрены метровые кирпичные вставки.</w:t>
      </w:r>
    </w:p>
    <w:p w14:paraId="2E55D122" w14:textId="1E0D7228" w:rsidR="00724397" w:rsidRPr="002B1973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К заземляющему устройству присоединить всё оборудование, металлоконструкции, порталы, внутренний контур заземления БМЗ, кабельные короба и проводники заземления кабельных конструкций кабельных каналов.</w:t>
      </w:r>
      <w:r w:rsidR="00495A55">
        <w:rPr>
          <w:color w:val="2E74B5" w:themeColor="accent1" w:themeShade="BF"/>
        </w:rPr>
        <w:t xml:space="preserve"> Спуски выполнять из стальной оцинкованной полосы 4х40 мм.</w:t>
      </w:r>
    </w:p>
    <w:p w14:paraId="1151376E" w14:textId="77777777" w:rsidR="00724397" w:rsidRDefault="002B1973" w:rsidP="00724397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Все соединения элементов заземляющего устро</w:t>
      </w:r>
      <w:r w:rsidR="00724397">
        <w:rPr>
          <w:color w:val="2E74B5" w:themeColor="accent1" w:themeShade="BF"/>
        </w:rPr>
        <w:t xml:space="preserve">йства, в том числе пересечения, </w:t>
      </w:r>
      <w:r w:rsidRPr="002B1973">
        <w:rPr>
          <w:color w:val="2E74B5" w:themeColor="accent1" w:themeShade="BF"/>
        </w:rPr>
        <w:t>выполнять сваркой внахлестку. При этом каждое сварное соединение должно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выполняться не м</w:t>
      </w:r>
      <w:r w:rsidR="00724397">
        <w:rPr>
          <w:color w:val="2E74B5" w:themeColor="accent1" w:themeShade="BF"/>
        </w:rPr>
        <w:t>енее чем двумя сварными швами (</w:t>
      </w:r>
      <w:r w:rsidRPr="002B1973">
        <w:rPr>
          <w:color w:val="2E74B5" w:themeColor="accent1" w:themeShade="BF"/>
        </w:rPr>
        <w:t>с двух сторон проводника) длиной не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менее 6</w:t>
      </w:r>
      <w:r w:rsidRPr="002B1973">
        <w:rPr>
          <w:rFonts w:ascii="Cambria Math" w:hAnsi="Cambria Math" w:cs="Cambria Math"/>
          <w:color w:val="2E74B5" w:themeColor="accent1" w:themeShade="BF"/>
        </w:rPr>
        <w:t>∅</w:t>
      </w:r>
      <w:r w:rsidRPr="002B1973">
        <w:rPr>
          <w:color w:val="2E74B5" w:themeColor="accent1" w:themeShade="BF"/>
        </w:rPr>
        <w:t xml:space="preserve"> круглого проводника или не менее двойной ширины полосы. </w:t>
      </w:r>
    </w:p>
    <w:p w14:paraId="7B33A50B" w14:textId="221BE5FF" w:rsidR="002B1973" w:rsidRPr="002B1973" w:rsidRDefault="002B1973" w:rsidP="00724397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Для защиты от</w:t>
      </w:r>
      <w:r w:rsidR="00724397">
        <w:rPr>
          <w:color w:val="2E74B5" w:themeColor="accent1" w:themeShade="BF"/>
        </w:rPr>
        <w:t xml:space="preserve"> </w:t>
      </w:r>
      <w:r w:rsidR="00E64178">
        <w:rPr>
          <w:color w:val="2E74B5" w:themeColor="accent1" w:themeShade="BF"/>
        </w:rPr>
        <w:t>коррозии сварные соединения (</w:t>
      </w:r>
      <w:r w:rsidRPr="002B1973">
        <w:rPr>
          <w:color w:val="2E74B5" w:themeColor="accent1" w:themeShade="BF"/>
        </w:rPr>
        <w:t>полностью сварной шов и на 100 мм в обе стороны от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 xml:space="preserve">него) покрыть </w:t>
      </w:r>
      <w:r w:rsidR="00724397">
        <w:rPr>
          <w:color w:val="2E74B5" w:themeColor="accent1" w:themeShade="BF"/>
        </w:rPr>
        <w:t>Ц</w:t>
      </w:r>
      <w:r w:rsidRPr="002B1973">
        <w:rPr>
          <w:color w:val="2E74B5" w:themeColor="accent1" w:themeShade="BF"/>
        </w:rPr>
        <w:t>инолом на два раза.</w:t>
      </w:r>
    </w:p>
    <w:p w14:paraId="0238486C" w14:textId="2F5F263A" w:rsidR="002B1973" w:rsidRPr="002B1973" w:rsidRDefault="002B1973" w:rsidP="00724397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Места входа заземлителей в грунт гидроизолировать на 150 мм ниже и</w:t>
      </w:r>
      <w:r w:rsidR="00724397">
        <w:rPr>
          <w:color w:val="2E74B5" w:themeColor="accent1" w:themeShade="BF"/>
        </w:rPr>
        <w:t xml:space="preserve"> на 150 мм выше </w:t>
      </w:r>
      <w:r w:rsidRPr="002B1973">
        <w:rPr>
          <w:color w:val="2E74B5" w:themeColor="accent1" w:themeShade="BF"/>
        </w:rPr>
        <w:t>поверхности земли. Гидроизоляцию выполнить при помощи тафтяных лент с пропиткой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их горячим битумом.</w:t>
      </w:r>
    </w:p>
    <w:p w14:paraId="166884A3" w14:textId="77777777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После завершения монтажа ЗУ необходимо произвести замеры его сопротивления. В случае превышения нормированного сопротивления (0,5 Ом), необходимо обратиться к представителям авторского надзора.</w:t>
      </w:r>
    </w:p>
    <w:p w14:paraId="436CBF6C" w14:textId="377B58C6" w:rsidR="001D0A76" w:rsidRPr="001D0A76" w:rsidRDefault="001D0A76" w:rsidP="001D0A76">
      <w:pPr>
        <w:spacing w:line="360" w:lineRule="auto"/>
        <w:ind w:firstLine="567"/>
        <w:rPr>
          <w:i/>
        </w:rPr>
      </w:pPr>
      <w:r w:rsidRPr="001D0A76">
        <w:rPr>
          <w:i/>
        </w:rPr>
        <w:t>Устройство внешнего контура заземления</w:t>
      </w:r>
      <w:r>
        <w:rPr>
          <w:i/>
        </w:rPr>
        <w:t>.</w:t>
      </w:r>
    </w:p>
    <w:p w14:paraId="3DF86661" w14:textId="77777777" w:rsidR="001D0A76" w:rsidRPr="001D0A76" w:rsidRDefault="001D0A76" w:rsidP="001D0A76">
      <w:pPr>
        <w:spacing w:line="360" w:lineRule="auto"/>
        <w:ind w:firstLine="567"/>
        <w:jc w:val="both"/>
      </w:pPr>
      <w:r w:rsidRPr="001D0A76">
        <w:t>Ввод внешнего контура заземления выполняется из грунта. Места присоединения зачищаются и покрываются токопроводящей смазкой для защиты от коррозии.</w:t>
      </w:r>
    </w:p>
    <w:p w14:paraId="7D7C7066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Выполнить разметку трассы заземления.</w:t>
      </w:r>
    </w:p>
    <w:p w14:paraId="29F0FF1A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lastRenderedPageBreak/>
        <w:t>Разработку грунта на участке присоединения внутреннего контура заземления к внешнему контуру выполнить механизировано экскаватором.</w:t>
      </w:r>
    </w:p>
    <w:p w14:paraId="1D7760A3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center"/>
      </w:pPr>
      <w:r w:rsidRPr="001D0A76">
        <w:rPr>
          <w:noProof/>
        </w:rPr>
        <w:drawing>
          <wp:inline distT="0" distB="0" distL="0" distR="0" wp14:anchorId="7E0A81E6" wp14:editId="74264F96">
            <wp:extent cx="1463370" cy="1089965"/>
            <wp:effectExtent l="19050" t="0" r="3480" b="0"/>
            <wp:docPr id="1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33362" t="36688" r="43089" b="3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370" cy="10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31F0A" w14:textId="26FB0A45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center"/>
      </w:pPr>
      <w:r w:rsidRPr="001D0A76">
        <w:rPr>
          <w:bCs/>
          <w:i/>
          <w:szCs w:val="18"/>
        </w:rPr>
        <w:t xml:space="preserve">Рисунок </w:t>
      </w:r>
      <w:r w:rsidRPr="001D0A76">
        <w:rPr>
          <w:bCs/>
          <w:i/>
          <w:szCs w:val="18"/>
        </w:rPr>
        <w:fldChar w:fldCharType="begin"/>
      </w:r>
      <w:r w:rsidRPr="001D0A76">
        <w:rPr>
          <w:bCs/>
          <w:i/>
          <w:szCs w:val="18"/>
        </w:rPr>
        <w:instrText xml:space="preserve"> SEQ Рисунок \* ARABIC </w:instrText>
      </w:r>
      <w:r w:rsidRPr="001D0A76">
        <w:rPr>
          <w:bCs/>
          <w:i/>
          <w:szCs w:val="18"/>
        </w:rPr>
        <w:fldChar w:fldCharType="separate"/>
      </w:r>
      <w:r w:rsidR="00495A55">
        <w:rPr>
          <w:bCs/>
          <w:i/>
          <w:noProof/>
          <w:szCs w:val="18"/>
        </w:rPr>
        <w:t>4</w:t>
      </w:r>
      <w:r w:rsidRPr="001D0A76">
        <w:rPr>
          <w:bCs/>
          <w:i/>
          <w:szCs w:val="18"/>
        </w:rPr>
        <w:fldChar w:fldCharType="end"/>
      </w:r>
    </w:p>
    <w:p w14:paraId="638A8398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Восполнение переборов в местах укладки заземлителей выполнить местным грунтом с уплотнением до плотности грунта естественного сложения основания или малосжимаемым грунтом. При выполнении работ на экскаваторе опасной зоной является пространство вокруг экскаватора, равное радиусу действия стрелы плюс 5 метров.</w:t>
      </w:r>
    </w:p>
    <w:p w14:paraId="53E74A90" w14:textId="70C2D87B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 xml:space="preserve">Земляные работы выполнять в соответствии с указаниями </w:t>
      </w:r>
      <w:r>
        <w:t>в разделе ниже</w:t>
      </w:r>
      <w:r w:rsidRPr="001D0A76">
        <w:t xml:space="preserve"> настоящего ППР..</w:t>
      </w:r>
    </w:p>
    <w:p w14:paraId="6EE3CEA4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Извлеченный из выемки грунт разместить на расстоянии не менее 0,5 м от бровки этой выемки.</w:t>
      </w:r>
    </w:p>
    <w:p w14:paraId="347B6DFA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Погружение вертикальных электродов выполнить механизировано с помощью ручных приспособлений.</w:t>
      </w:r>
    </w:p>
    <w:p w14:paraId="7E36E828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 xml:space="preserve">Концы заглубленных электродов должны выступать от дна траншеи на 100-200 мм. </w:t>
      </w:r>
    </w:p>
    <w:p w14:paraId="1B754CA8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 xml:space="preserve">Горизонтальный заземлитель из полосовой стали уложить на дно траншеи на ребро. </w:t>
      </w:r>
    </w:p>
    <w:p w14:paraId="0AB86CEC" w14:textId="53B93E4D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  <w:b/>
        </w:rPr>
      </w:pPr>
      <w:r w:rsidRPr="001D0A76">
        <w:rPr>
          <w:rFonts w:eastAsia="Times New Roman"/>
          <w:i/>
        </w:rPr>
        <w:t>Проведение пуско-наладочных работ</w:t>
      </w:r>
      <w:r>
        <w:rPr>
          <w:rFonts w:eastAsia="Times New Roman"/>
          <w:i/>
        </w:rPr>
        <w:t>.</w:t>
      </w:r>
    </w:p>
    <w:p w14:paraId="60373EBD" w14:textId="77777777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</w:rPr>
      </w:pPr>
      <w:r w:rsidRPr="001D0A76">
        <w:rPr>
          <w:rFonts w:eastAsia="Times New Roman"/>
        </w:rPr>
        <w:t>Группа наладки производит испытания заземляющего устройства:</w:t>
      </w:r>
    </w:p>
    <w:p w14:paraId="426EBF44" w14:textId="77777777" w:rsidR="001D0A76" w:rsidRPr="001D0A76" w:rsidRDefault="001D0A76" w:rsidP="001D0A76">
      <w:pPr>
        <w:spacing w:line="360" w:lineRule="auto"/>
        <w:ind w:left="600"/>
        <w:rPr>
          <w:rFonts w:eastAsia="Times New Roman"/>
        </w:rPr>
      </w:pPr>
      <w:r w:rsidRPr="001D0A76">
        <w:rPr>
          <w:rFonts w:eastAsia="Times New Roman"/>
        </w:rPr>
        <w:t>– визуальный осмотр места заземления;</w:t>
      </w:r>
    </w:p>
    <w:p w14:paraId="2DAC6826" w14:textId="77777777" w:rsidR="001D0A76" w:rsidRPr="001D0A76" w:rsidRDefault="001D0A76" w:rsidP="001D0A76">
      <w:pPr>
        <w:spacing w:line="360" w:lineRule="auto"/>
        <w:ind w:left="600"/>
        <w:rPr>
          <w:rFonts w:eastAsia="Times New Roman"/>
        </w:rPr>
      </w:pPr>
      <w:r w:rsidRPr="001D0A76">
        <w:rPr>
          <w:rFonts w:eastAsia="Times New Roman"/>
        </w:rPr>
        <w:t>– проверка схемы сети на соответствие установленным требованиям ПУЭ;</w:t>
      </w:r>
    </w:p>
    <w:p w14:paraId="4A24487B" w14:textId="77777777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</w:rPr>
      </w:pPr>
      <w:r w:rsidRPr="001D0A76">
        <w:rPr>
          <w:rFonts w:eastAsia="Times New Roman"/>
        </w:rPr>
        <w:t>– измеряет сопротивления растеканию тока заземляющего устройства;</w:t>
      </w:r>
    </w:p>
    <w:p w14:paraId="6CFD65E1" w14:textId="77777777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</w:rPr>
      </w:pPr>
      <w:r w:rsidRPr="001D0A76">
        <w:rPr>
          <w:rFonts w:eastAsia="Times New Roman"/>
        </w:rPr>
        <w:t>– измеряет переходные сопротивления соединений.</w:t>
      </w:r>
    </w:p>
    <w:p w14:paraId="307700DF" w14:textId="7B94F007" w:rsidR="00495A55" w:rsidRPr="00495A55" w:rsidRDefault="00495A55" w:rsidP="00495A55">
      <w:pPr>
        <w:pStyle w:val="3"/>
        <w:ind w:left="0" w:firstLine="0"/>
        <w:rPr>
          <w:color w:val="2E74B5" w:themeColor="accent1" w:themeShade="BF"/>
        </w:rPr>
      </w:pPr>
      <w:bookmarkStart w:id="29" w:name="_Toc167869568"/>
      <w:bookmarkStart w:id="30" w:name="_Toc205166407"/>
      <w:r w:rsidRPr="00495A55">
        <w:rPr>
          <w:color w:val="2E74B5" w:themeColor="accent1" w:themeShade="BF"/>
        </w:rPr>
        <w:t xml:space="preserve">Разработка </w:t>
      </w:r>
      <w:bookmarkEnd w:id="29"/>
      <w:r>
        <w:rPr>
          <w:color w:val="2E74B5" w:themeColor="accent1" w:themeShade="BF"/>
        </w:rPr>
        <w:t>траншеи</w:t>
      </w:r>
      <w:bookmarkEnd w:id="30"/>
    </w:p>
    <w:p w14:paraId="1BD08ED4" w14:textId="77777777" w:rsidR="00B24032" w:rsidRDefault="00B24032" w:rsidP="00B24032">
      <w:pPr>
        <w:spacing w:line="360" w:lineRule="auto"/>
        <w:ind w:firstLine="567"/>
        <w:jc w:val="both"/>
      </w:pPr>
      <w:r>
        <w:t>Производство земляных работ по разработке траншей осуществляется после выполнения геодезических разбивочных работ по выносу в натуру осей сооружений и постановки соответствующих разбивочных знаков, в случае необходимости установлены дополнительные реперы.</w:t>
      </w:r>
    </w:p>
    <w:p w14:paraId="60693ACF" w14:textId="139ACB2A" w:rsidR="00495A55" w:rsidRPr="00495A55" w:rsidRDefault="00B24032" w:rsidP="00B24032">
      <w:pPr>
        <w:spacing w:line="360" w:lineRule="auto"/>
        <w:ind w:firstLine="567"/>
        <w:jc w:val="both"/>
      </w:pPr>
      <w:r>
        <w:t xml:space="preserve">При обнаружении во время производства земляных работ неотмеченных на планах и схемах кабелей, трубопроводов, подземных сооружений и т. д. необходимо приостановить работы до выяснения характера обнаруженных сооружений или предметов и сообщить об этом Закзачику и </w:t>
      </w:r>
      <w:r w:rsidRPr="00B24032">
        <w:t>эксплуатирующей организации</w:t>
      </w:r>
      <w:r w:rsidR="00495A55" w:rsidRPr="00495A55">
        <w:t>.</w:t>
      </w:r>
    </w:p>
    <w:p w14:paraId="40020232" w14:textId="55986748" w:rsidR="00495A55" w:rsidRDefault="00495A55" w:rsidP="00495A55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495A55">
        <w:rPr>
          <w:spacing w:val="1"/>
          <w:shd w:val="clear" w:color="auto" w:fill="FFFFFF"/>
        </w:rPr>
        <w:lastRenderedPageBreak/>
        <w:t>При производстве работ в охранной зоне действующих коммуникаций работы выполняются по наряду-допуску.</w:t>
      </w:r>
    </w:p>
    <w:p w14:paraId="52BF1297" w14:textId="660B2DDC" w:rsidR="00D6642B" w:rsidRPr="00495A55" w:rsidRDefault="00D6642B" w:rsidP="00495A55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D6642B">
        <w:rPr>
          <w:spacing w:val="1"/>
          <w:shd w:val="clear" w:color="auto" w:fill="FFFFFF"/>
        </w:rPr>
        <w:t>Место работ по рытью траншей должно быть ограждено. На ограждении должны быть предупреждающие знаки и надписи, а в ночное время - сигнальное освещение.</w:t>
      </w:r>
    </w:p>
    <w:p w14:paraId="2E2E9F09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Разработка траншеи производится одноковшовым экскаватором.</w:t>
      </w:r>
    </w:p>
    <w:p w14:paraId="4D97DFA1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Извлеченный грунт складируется в отвалы. Отвалы грунта располагают на расстоянии не ближе 0,5 м от бровки выемки. Извлеченный грунт используется при обратной засыпке.</w:t>
      </w:r>
    </w:p>
    <w:p w14:paraId="566B08A4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Разработку выемки вести с недобором по глубине 0,1-0,15 м.  Зачистка выемки производится вручную.</w:t>
      </w:r>
    </w:p>
    <w:p w14:paraId="63375DA8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Перед разработкой траншеи необходимо восстановить разбивку оси траншеи. При разработке траншеи одноковшовым экскаватором по оси траншеи расставляют вешки впереди по ходу машины и сзади вдоль уже вырытой траншеи.</w:t>
      </w:r>
    </w:p>
    <w:p w14:paraId="5E10ED51" w14:textId="5C4C7C7D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 xml:space="preserve">Траншеи разрабатываются на глубину </w:t>
      </w:r>
      <w:r>
        <w:rPr>
          <w:spacing w:val="1"/>
          <w:shd w:val="clear" w:color="auto" w:fill="FFFFFF"/>
        </w:rPr>
        <w:t>700 и 1</w:t>
      </w:r>
      <w:r w:rsidRPr="00B24032">
        <w:rPr>
          <w:spacing w:val="1"/>
          <w:shd w:val="clear" w:color="auto" w:fill="FFFFFF"/>
        </w:rPr>
        <w:t>00</w:t>
      </w:r>
      <w:r>
        <w:rPr>
          <w:spacing w:val="1"/>
          <w:shd w:val="clear" w:color="auto" w:fill="FFFFFF"/>
        </w:rPr>
        <w:t xml:space="preserve">0 </w:t>
      </w:r>
      <w:r w:rsidRPr="00B24032">
        <w:rPr>
          <w:spacing w:val="1"/>
          <w:shd w:val="clear" w:color="auto" w:fill="FFFFFF"/>
        </w:rPr>
        <w:t>мм.</w:t>
      </w:r>
    </w:p>
    <w:p w14:paraId="2D328D49" w14:textId="5DCFB96B" w:rsidR="00B24032" w:rsidRPr="00B24032" w:rsidRDefault="00B24032" w:rsidP="00B24032">
      <w:pPr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B24032">
        <w:rPr>
          <w:noProof/>
        </w:rPr>
        <w:t>При рытье траншеи необходимо устраивать откосы различного заложения в зависимости от состава грунта при уровне грунтовых вод ниже глубины выемки согласно таблице ниже.</w:t>
      </w:r>
    </w:p>
    <w:p w14:paraId="4360A04C" w14:textId="07630490" w:rsidR="00B24032" w:rsidRDefault="00B24032" w:rsidP="00B24032">
      <w:pPr>
        <w:widowControl w:val="0"/>
        <w:jc w:val="right"/>
        <w:rPr>
          <w:rFonts w:eastAsia="Times New Roman"/>
          <w:i/>
          <w:iCs/>
        </w:rPr>
      </w:pPr>
      <w:r w:rsidRPr="00495A55">
        <w:rPr>
          <w:i/>
        </w:rPr>
        <w:t xml:space="preserve">Таблица </w:t>
      </w:r>
      <w:r w:rsidRPr="00495A55">
        <w:rPr>
          <w:i/>
        </w:rPr>
        <w:fldChar w:fldCharType="begin"/>
      </w:r>
      <w:r w:rsidRPr="00495A55">
        <w:rPr>
          <w:i/>
        </w:rPr>
        <w:instrText xml:space="preserve"> SEQ Таблица \* ARABIC </w:instrText>
      </w:r>
      <w:r w:rsidRPr="00495A55">
        <w:rPr>
          <w:i/>
        </w:rPr>
        <w:fldChar w:fldCharType="separate"/>
      </w:r>
      <w:r w:rsidRPr="00495A55">
        <w:rPr>
          <w:i/>
          <w:noProof/>
        </w:rPr>
        <w:t>2</w:t>
      </w:r>
      <w:r w:rsidRPr="00495A55">
        <w:rPr>
          <w:i/>
        </w:rPr>
        <w:fldChar w:fldCharType="end"/>
      </w:r>
    </w:p>
    <w:p w14:paraId="6898F83C" w14:textId="19509494" w:rsidR="00495A55" w:rsidRPr="00495A55" w:rsidRDefault="00B24032" w:rsidP="00B24032">
      <w:pPr>
        <w:widowControl w:val="0"/>
        <w:jc w:val="center"/>
        <w:rPr>
          <w:rFonts w:eastAsia="Times New Roman"/>
          <w:i/>
          <w:iCs/>
        </w:rPr>
      </w:pPr>
      <w:r w:rsidRPr="00B24032">
        <w:rPr>
          <w:rFonts w:eastAsia="Times New Roman"/>
          <w:i/>
          <w:iCs/>
        </w:rPr>
        <w:t>Допустимая крутизна откосов траншеи</w:t>
      </w:r>
    </w:p>
    <w:tbl>
      <w:tblPr>
        <w:tblW w:w="427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4818"/>
      </w:tblGrid>
      <w:tr w:rsidR="00B24032" w:rsidRPr="00495A55" w14:paraId="12D7BBAE" w14:textId="06B866B2" w:rsidTr="00B24032">
        <w:trPr>
          <w:tblHeader/>
          <w:jc w:val="center"/>
        </w:trPr>
        <w:tc>
          <w:tcPr>
            <w:tcW w:w="2118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7FF85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Виды грунтов</w:t>
            </w:r>
          </w:p>
        </w:tc>
        <w:tc>
          <w:tcPr>
            <w:tcW w:w="2882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927678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Крутизна откоса (отношение высоты к заложению) при глубине выемки, м, не более</w:t>
            </w:r>
          </w:p>
        </w:tc>
      </w:tr>
      <w:tr w:rsidR="00B24032" w:rsidRPr="00495A55" w14:paraId="657BC05D" w14:textId="77777777" w:rsidTr="00B2403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947ACC4" w14:textId="77777777" w:rsidR="00B24032" w:rsidRPr="00495A55" w:rsidRDefault="00B24032" w:rsidP="00495A55">
            <w:pPr>
              <w:rPr>
                <w:sz w:val="20"/>
                <w:szCs w:val="20"/>
              </w:rPr>
            </w:pPr>
          </w:p>
        </w:tc>
        <w:tc>
          <w:tcPr>
            <w:tcW w:w="28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DBBE200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bCs/>
                <w:sz w:val="20"/>
                <w:szCs w:val="20"/>
              </w:rPr>
              <w:t>1,5</w:t>
            </w:r>
          </w:p>
        </w:tc>
      </w:tr>
      <w:tr w:rsidR="00B24032" w:rsidRPr="00495A55" w14:paraId="5C762BF6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8F9F47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1. Насыпные и неуплотненные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DE4B6C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1:0,67</w:t>
            </w:r>
          </w:p>
        </w:tc>
      </w:tr>
      <w:tr w:rsidR="00B24032" w:rsidRPr="00495A55" w14:paraId="65ED5D32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816617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2. Песчаные и гравийные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366582" w14:textId="77777777" w:rsidR="00B24032" w:rsidRPr="00495A55" w:rsidRDefault="00B24032" w:rsidP="00495A55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1:0,5</w:t>
            </w:r>
          </w:p>
        </w:tc>
      </w:tr>
      <w:tr w:rsidR="00B24032" w:rsidRPr="00495A55" w14:paraId="55A1F0CC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1D23B3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3. Супесь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EF7062" w14:textId="77777777" w:rsidR="00B24032" w:rsidRPr="00495A55" w:rsidRDefault="00B24032" w:rsidP="00495A55">
            <w:pPr>
              <w:shd w:val="clear" w:color="auto" w:fill="FFFFFF"/>
              <w:jc w:val="center"/>
              <w:rPr>
                <w:bCs/>
                <w:sz w:val="22"/>
                <w:szCs w:val="22"/>
              </w:rPr>
            </w:pPr>
            <w:r w:rsidRPr="00495A55">
              <w:rPr>
                <w:bCs/>
                <w:sz w:val="22"/>
                <w:szCs w:val="22"/>
              </w:rPr>
              <w:t>1:0,25</w:t>
            </w:r>
          </w:p>
        </w:tc>
      </w:tr>
      <w:tr w:rsidR="00B24032" w:rsidRPr="00495A55" w14:paraId="5DA3CB47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9FA790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4. Суглинок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EC16E7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</w:t>
            </w:r>
          </w:p>
        </w:tc>
      </w:tr>
      <w:tr w:rsidR="00B24032" w:rsidRPr="00495A55" w14:paraId="7B6B9003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BA4B77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5. Глина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EE0AEA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</w:t>
            </w:r>
          </w:p>
        </w:tc>
      </w:tr>
      <w:tr w:rsidR="00B24032" w:rsidRPr="00495A55" w14:paraId="328445E9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80CE74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6. Лессы и лессовидные</w:t>
            </w:r>
          </w:p>
        </w:tc>
        <w:tc>
          <w:tcPr>
            <w:tcW w:w="2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7D32A6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</w:t>
            </w:r>
          </w:p>
        </w:tc>
      </w:tr>
    </w:tbl>
    <w:p w14:paraId="177AC680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</w:p>
    <w:p w14:paraId="0163FD1B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>Состояние откосов нужно проверять ежесменно, в случае появления трещин в грунте работы останавливают и крутизну откосов уменьшают.</w:t>
      </w:r>
    </w:p>
    <w:p w14:paraId="73F19E77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</w:pPr>
      <w:r w:rsidRPr="00495A55">
        <w:t>Выемку защитить от попадания в них поверхностных вод с прилегающих</w:t>
      </w:r>
      <w:r w:rsidRPr="00495A55">
        <w:rPr>
          <w:spacing w:val="-1"/>
        </w:rPr>
        <w:t xml:space="preserve"> </w:t>
      </w:r>
      <w:r w:rsidRPr="00495A55">
        <w:t>территорий. При необходимости организовывается водоотлив из выемки с помощью мотопомпы.</w:t>
      </w:r>
    </w:p>
    <w:p w14:paraId="17593B23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>Для исключения подтопления выемок, при строительстве необходимо выполнение водозащитных и технологических мероприятий:</w:t>
      </w:r>
    </w:p>
    <w:p w14:paraId="553E6F20" w14:textId="77777777" w:rsidR="00495A55" w:rsidRPr="00495A55" w:rsidRDefault="00495A55" w:rsidP="00495A55">
      <w:pPr>
        <w:numPr>
          <w:ilvl w:val="0"/>
          <w:numId w:val="43"/>
        </w:numPr>
        <w:shd w:val="clear" w:color="auto" w:fill="FFFFFF"/>
        <w:tabs>
          <w:tab w:val="left" w:pos="851"/>
        </w:tabs>
        <w:spacing w:line="360" w:lineRule="auto"/>
        <w:ind w:left="0" w:firstLine="567"/>
        <w:contextualSpacing/>
        <w:jc w:val="both"/>
        <w:rPr>
          <w:noProof/>
        </w:rPr>
      </w:pPr>
      <w:r w:rsidRPr="00495A55">
        <w:rPr>
          <w:noProof/>
        </w:rPr>
        <w:t>не допускать замачивания котлованов и траншей;</w:t>
      </w:r>
    </w:p>
    <w:p w14:paraId="573A0E6B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 xml:space="preserve">- сократить до минимума период между разработкой выемки и устройством  сооружений. </w:t>
      </w:r>
    </w:p>
    <w:p w14:paraId="6947F902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>Разработку выемок под инженерные сооружения  выполнить экскаватором с емкостью ковша 0,5 м3.</w:t>
      </w:r>
    </w:p>
    <w:p w14:paraId="0928AF47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lastRenderedPageBreak/>
        <w:t>При комплексно-механизированной разработке грунта кроме ведущей землеройной машины в комплект включаются также вспомогательные машины для транспортировки и планировки грунта.</w:t>
      </w:r>
    </w:p>
    <w:p w14:paraId="78D8D955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 xml:space="preserve">При разработке выемок одноковшовыми экскаваторами запрещается находиться кому-либо наверху забоя в зоне призмы обрушения. </w:t>
      </w:r>
    </w:p>
    <w:p w14:paraId="321687F8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 xml:space="preserve">При выполнении работ на экскаваторе опасной зоной является пространство вокруг экскаватора, равное радиусу действия стрелы плюс 5 метров. Установка экскаватора к основанию откоса выемки не ближе, чем указано в таблице ниже, но не менее 1 м от внешней границы откоса выемки </w:t>
      </w:r>
      <w:r w:rsidRPr="00495A55">
        <w:rPr>
          <w:vertAlign w:val="superscript"/>
        </w:rPr>
        <w:footnoteReference w:customMarkFollows="1" w:id="7"/>
        <w:t>4</w:t>
      </w:r>
      <w:r w:rsidRPr="00495A55">
        <w:t>.</w:t>
      </w:r>
    </w:p>
    <w:p w14:paraId="256AF2C3" w14:textId="77777777" w:rsidR="00495A55" w:rsidRPr="00495A55" w:rsidRDefault="00495A55" w:rsidP="00495A55">
      <w:pPr>
        <w:spacing w:line="276" w:lineRule="auto"/>
        <w:jc w:val="center"/>
        <w:rPr>
          <w:bCs/>
          <w:i/>
        </w:rPr>
      </w:pPr>
      <w:r w:rsidRPr="00495A55">
        <w:rPr>
          <w:bCs/>
          <w:i/>
        </w:rPr>
        <w:t xml:space="preserve">Минимальные расстояния по горизонтали от основания откоса </w:t>
      </w:r>
    </w:p>
    <w:p w14:paraId="12EFE920" w14:textId="77777777" w:rsidR="00495A55" w:rsidRPr="00495A55" w:rsidRDefault="00495A55" w:rsidP="00495A55">
      <w:pPr>
        <w:spacing w:line="276" w:lineRule="auto"/>
        <w:jc w:val="center"/>
        <w:rPr>
          <w:bCs/>
          <w:i/>
        </w:rPr>
      </w:pPr>
      <w:r w:rsidRPr="00495A55">
        <w:rPr>
          <w:bCs/>
          <w:i/>
        </w:rPr>
        <w:t>выемки до ближайших опор машины</w:t>
      </w:r>
    </w:p>
    <w:p w14:paraId="18CF32A4" w14:textId="77777777" w:rsidR="00495A55" w:rsidRPr="00495A55" w:rsidRDefault="00495A55" w:rsidP="00495A55">
      <w:pPr>
        <w:spacing w:line="360" w:lineRule="auto"/>
        <w:ind w:right="142"/>
        <w:jc w:val="right"/>
        <w:rPr>
          <w:bCs/>
          <w:i/>
          <w:szCs w:val="18"/>
        </w:rPr>
      </w:pPr>
      <w:bookmarkStart w:id="31" w:name="_Ref157908944"/>
      <w:r w:rsidRPr="00495A55">
        <w:rPr>
          <w:i/>
        </w:rPr>
        <w:t xml:space="preserve">Таблица </w:t>
      </w:r>
      <w:r w:rsidRPr="00495A55">
        <w:rPr>
          <w:i/>
        </w:rPr>
        <w:fldChar w:fldCharType="begin"/>
      </w:r>
      <w:r w:rsidRPr="00495A55">
        <w:rPr>
          <w:i/>
        </w:rPr>
        <w:instrText xml:space="preserve"> SEQ Таблица \* ARABIC </w:instrText>
      </w:r>
      <w:r w:rsidRPr="00495A55">
        <w:rPr>
          <w:i/>
        </w:rPr>
        <w:fldChar w:fldCharType="separate"/>
      </w:r>
      <w:r w:rsidRPr="00495A55">
        <w:rPr>
          <w:i/>
          <w:noProof/>
        </w:rPr>
        <w:t>3</w:t>
      </w:r>
      <w:r w:rsidRPr="00495A55">
        <w:rPr>
          <w:i/>
        </w:rPr>
        <w:fldChar w:fldCharType="end"/>
      </w:r>
      <w:bookmarkEnd w:id="31"/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2091"/>
        <w:gridCol w:w="1598"/>
        <w:gridCol w:w="1768"/>
        <w:gridCol w:w="2414"/>
      </w:tblGrid>
      <w:tr w:rsidR="00495A55" w:rsidRPr="00495A55" w14:paraId="1FB00772" w14:textId="77777777" w:rsidTr="00051B1A">
        <w:trPr>
          <w:jc w:val="center"/>
        </w:trPr>
        <w:tc>
          <w:tcPr>
            <w:tcW w:w="171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5FD67207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Глубина выемки, м</w:t>
            </w:r>
          </w:p>
        </w:tc>
        <w:tc>
          <w:tcPr>
            <w:tcW w:w="7871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40E15614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Грунт ненасыпной</w:t>
            </w:r>
          </w:p>
        </w:tc>
      </w:tr>
      <w:tr w:rsidR="00495A55" w:rsidRPr="00495A55" w14:paraId="4E27C37E" w14:textId="77777777" w:rsidTr="00051B1A">
        <w:trPr>
          <w:jc w:val="center"/>
        </w:trPr>
        <w:tc>
          <w:tcPr>
            <w:tcW w:w="1717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F1A7383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4CE2CEC" w14:textId="77777777" w:rsidR="00495A55" w:rsidRPr="00495A55" w:rsidRDefault="00495A55" w:rsidP="00495A55">
            <w:pPr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песчаный</w:t>
            </w:r>
          </w:p>
        </w:tc>
        <w:tc>
          <w:tcPr>
            <w:tcW w:w="159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249E4CC0" w14:textId="77777777" w:rsidR="00495A55" w:rsidRPr="00495A55" w:rsidRDefault="00495A55" w:rsidP="00495A55">
            <w:pPr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супесчаный</w:t>
            </w:r>
          </w:p>
        </w:tc>
        <w:tc>
          <w:tcPr>
            <w:tcW w:w="176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7F334B2" w14:textId="77777777" w:rsidR="00495A55" w:rsidRPr="00495A55" w:rsidRDefault="00495A55" w:rsidP="00495A55">
            <w:pPr>
              <w:jc w:val="center"/>
              <w:rPr>
                <w:b/>
                <w:bCs/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суглинистый</w:t>
            </w:r>
          </w:p>
        </w:tc>
        <w:tc>
          <w:tcPr>
            <w:tcW w:w="2414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8396D6C" w14:textId="77777777" w:rsidR="00495A55" w:rsidRPr="00495A55" w:rsidRDefault="00495A55" w:rsidP="00495A55">
            <w:pPr>
              <w:jc w:val="center"/>
              <w:rPr>
                <w:b/>
                <w:bCs/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глинистый</w:t>
            </w:r>
          </w:p>
        </w:tc>
      </w:tr>
      <w:tr w:rsidR="00495A55" w:rsidRPr="00495A55" w14:paraId="7A75624B" w14:textId="77777777" w:rsidTr="00051B1A">
        <w:trPr>
          <w:jc w:val="center"/>
        </w:trPr>
        <w:tc>
          <w:tcPr>
            <w:tcW w:w="1717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6838AF8" w14:textId="77777777" w:rsidR="00495A55" w:rsidRPr="00495A55" w:rsidRDefault="00495A55" w:rsidP="00495A55">
            <w:pPr>
              <w:rPr>
                <w:sz w:val="20"/>
                <w:szCs w:val="20"/>
              </w:rPr>
            </w:pPr>
          </w:p>
        </w:tc>
        <w:tc>
          <w:tcPr>
            <w:tcW w:w="7871" w:type="dxa"/>
            <w:gridSpan w:val="4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5F772FE6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Расстояние по горизонтали от основания откоса выемки до ближайшей oпоры машины, м</w:t>
            </w:r>
          </w:p>
        </w:tc>
      </w:tr>
      <w:tr w:rsidR="00495A55" w:rsidRPr="00495A55" w14:paraId="1ADE644E" w14:textId="77777777" w:rsidTr="00D6642B">
        <w:trPr>
          <w:jc w:val="center"/>
        </w:trPr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448CBFD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1,0</w:t>
            </w:r>
          </w:p>
        </w:tc>
        <w:tc>
          <w:tcPr>
            <w:tcW w:w="2091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7C65C62" w14:textId="77777777" w:rsidR="00495A55" w:rsidRPr="00495A55" w:rsidRDefault="00495A55" w:rsidP="00495A55">
            <w:pPr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1,5</w:t>
            </w:r>
          </w:p>
        </w:tc>
        <w:tc>
          <w:tcPr>
            <w:tcW w:w="1598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FD313A4" w14:textId="77777777" w:rsidR="00495A55" w:rsidRPr="00495A55" w:rsidRDefault="00495A55" w:rsidP="00495A55">
            <w:pPr>
              <w:jc w:val="center"/>
              <w:rPr>
                <w:bCs/>
                <w:sz w:val="22"/>
                <w:szCs w:val="22"/>
              </w:rPr>
            </w:pPr>
            <w:r w:rsidRPr="00495A55"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176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2FA52DC1" w14:textId="77777777" w:rsidR="00495A55" w:rsidRPr="00495A55" w:rsidRDefault="00495A55" w:rsidP="00495A55">
            <w:pPr>
              <w:jc w:val="center"/>
              <w:rPr>
                <w:bCs/>
                <w:sz w:val="20"/>
                <w:szCs w:val="20"/>
              </w:rPr>
            </w:pPr>
            <w:r w:rsidRPr="00495A55">
              <w:rPr>
                <w:bCs/>
                <w:sz w:val="20"/>
                <w:szCs w:val="20"/>
              </w:rPr>
              <w:t>1,00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ED92146" w14:textId="77777777" w:rsidR="00495A55" w:rsidRPr="00495A55" w:rsidRDefault="00495A55" w:rsidP="00495A55">
            <w:pPr>
              <w:jc w:val="center"/>
              <w:rPr>
                <w:bCs/>
                <w:sz w:val="20"/>
                <w:szCs w:val="20"/>
              </w:rPr>
            </w:pPr>
            <w:r w:rsidRPr="00495A55">
              <w:rPr>
                <w:bCs/>
                <w:sz w:val="20"/>
                <w:szCs w:val="20"/>
              </w:rPr>
              <w:t>1,00</w:t>
            </w:r>
          </w:p>
        </w:tc>
      </w:tr>
    </w:tbl>
    <w:p w14:paraId="6D0FB436" w14:textId="77777777" w:rsidR="00495A55" w:rsidRPr="00495A55" w:rsidRDefault="00495A55" w:rsidP="00495A55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</w:p>
    <w:p w14:paraId="7DD4882F" w14:textId="339C9837" w:rsidR="00495A55" w:rsidRDefault="00495A55" w:rsidP="00495A55">
      <w:pPr>
        <w:spacing w:line="360" w:lineRule="auto"/>
        <w:ind w:firstLine="567"/>
        <w:jc w:val="both"/>
      </w:pPr>
      <w:r w:rsidRPr="00495A55">
        <w:t>Подъем (спуск) рабочих в траншеи осуществлять по приставным лестницам.</w:t>
      </w:r>
    </w:p>
    <w:p w14:paraId="2A92C24F" w14:textId="77777777" w:rsidR="00D6642B" w:rsidRDefault="00D6642B" w:rsidP="00D6642B">
      <w:pPr>
        <w:spacing w:line="360" w:lineRule="auto"/>
        <w:ind w:firstLine="567"/>
        <w:jc w:val="both"/>
      </w:pPr>
      <w:r>
        <w:t xml:space="preserve">Разработка траншеи начинается с наиболее заглубленного конца трассы и ведется в направлении ее подъема. Траншеи должны быть защищены от попадания в них поверхностных вод с прилегающих территорий. </w:t>
      </w:r>
    </w:p>
    <w:p w14:paraId="19883A3E" w14:textId="5B3521C5" w:rsidR="00D6642B" w:rsidRPr="00495A55" w:rsidRDefault="00D6642B" w:rsidP="00D6642B">
      <w:pPr>
        <w:spacing w:line="360" w:lineRule="auto"/>
        <w:ind w:firstLine="567"/>
        <w:jc w:val="both"/>
      </w:pPr>
      <w:r>
        <w:t>Снятие ограждений места земляных работ, засыпка траншей, уборка с места работ материалов и излишков грунта выполняются организацией, производящей земляные работы, не позднее двух суток по окончании работ.</w:t>
      </w:r>
    </w:p>
    <w:p w14:paraId="20BA1B69" w14:textId="77777777" w:rsidR="00495A55" w:rsidRPr="00495A55" w:rsidRDefault="00495A55" w:rsidP="001A0FFE">
      <w:pPr>
        <w:pStyle w:val="3"/>
        <w:ind w:left="0" w:firstLine="0"/>
        <w:rPr>
          <w:color w:val="2E74B5" w:themeColor="accent1" w:themeShade="BF"/>
        </w:rPr>
      </w:pPr>
      <w:bookmarkStart w:id="32" w:name="_Toc167869569"/>
      <w:bookmarkStart w:id="33" w:name="_Toc205166408"/>
      <w:r w:rsidRPr="00495A55">
        <w:rPr>
          <w:color w:val="2E74B5" w:themeColor="accent1" w:themeShade="BF"/>
        </w:rPr>
        <w:t>Устройство песчанной/ щебеночной  подготовки под конструкции</w:t>
      </w:r>
      <w:bookmarkEnd w:id="32"/>
      <w:bookmarkEnd w:id="33"/>
    </w:p>
    <w:p w14:paraId="1EBA4823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 xml:space="preserve">К устройству подстилающего слоя приступают после приемки земляного полотна и закрепления вешками на местности границ подготовки. Уплотнение грунта основания выполнить в соответствии с указаниями проектной документации путем последовательных замкнутых проходок виброплитой по всей площади уплотняемого участка с перекрытием каждой проходки предыдущей не менее чем на 1/3. </w:t>
      </w:r>
    </w:p>
    <w:p w14:paraId="6B6E3B02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Технологический процесс устройства подготовки включает: разгрузку, распределение и уплотнение песка/щебня.</w:t>
      </w:r>
    </w:p>
    <w:p w14:paraId="7EDAA2D3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lastRenderedPageBreak/>
        <w:t xml:space="preserve">Перед устройством подготовки под сборные железобетонные конструкции провести осмотр основания, выровненных участков перебора грунта, проверку соответствия проекту уклонов основания. </w:t>
      </w:r>
    </w:p>
    <w:p w14:paraId="24A57675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</w:pPr>
      <w:r w:rsidRPr="00495A55">
        <w:t>Железобетонные конструкции  укладываются на подготовку из песка или щебня фракции 5-20мм согласно указаниям проектной документации.</w:t>
      </w:r>
      <w:r w:rsidRPr="00495A55">
        <w:rPr>
          <w:spacing w:val="2"/>
          <w:shd w:val="clear" w:color="auto" w:fill="FFFFFF"/>
        </w:rPr>
        <w:t xml:space="preserve"> </w:t>
      </w:r>
    </w:p>
    <w:p w14:paraId="7ABE3F71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 xml:space="preserve">Песок и щебень для устройства подстилающего слоя доставляют в автомобилях-самосвалах и разравнивают бульдозером. Окончательную планировку поверхности подстилающего слоя под уплотнение при необходимости производят вручную. </w:t>
      </w:r>
    </w:p>
    <w:p w14:paraId="6F94C331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Уплотнение производится виброплитой. Уплотнение начинают от края к оси участка подготовки, при этом каждый след от предыдущего прохода виброплиты должен перекрываться при последующем проходе не менее чем на 1/3.</w:t>
      </w:r>
    </w:p>
    <w:p w14:paraId="3911136E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По выполненным подстилающим слоям не допускается движение автотранспорта во избежание нарушения профиля слоев и загрязнения материала.</w:t>
      </w:r>
    </w:p>
    <w:p w14:paraId="5F233AB3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Все последующие работы по возведению конструкций выполняют после устройства подстилающего слоя без значительного разрыва во времени.</w:t>
      </w:r>
    </w:p>
    <w:p w14:paraId="6CB9B6FC" w14:textId="77777777" w:rsidR="002B1973" w:rsidRPr="002B1973" w:rsidRDefault="002B1973" w:rsidP="002B1973">
      <w:pPr>
        <w:pStyle w:val="affa"/>
        <w:rPr>
          <w:color w:val="2E74B5" w:themeColor="accent1" w:themeShade="BF"/>
        </w:rPr>
      </w:pPr>
    </w:p>
    <w:p w14:paraId="568DACF6" w14:textId="7F2D183D" w:rsidR="00AC268E" w:rsidRPr="00241499" w:rsidRDefault="00AC268E" w:rsidP="00AC268E">
      <w:pPr>
        <w:pStyle w:val="2"/>
      </w:pPr>
      <w:bookmarkStart w:id="34" w:name="_Toc205166409"/>
      <w:r>
        <w:t>Контроль качества</w:t>
      </w:r>
      <w:bookmarkEnd w:id="34"/>
    </w:p>
    <w:p w14:paraId="14314677" w14:textId="77777777" w:rsidR="00AC268E" w:rsidRPr="00701966" w:rsidRDefault="00AC268E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r w:rsidRPr="00701966">
        <w:rPr>
          <w:rFonts w:eastAsia="Times New Roman"/>
          <w:b/>
          <w:bCs/>
          <w:szCs w:val="26"/>
        </w:rPr>
        <w:t>Общие требования</w:t>
      </w:r>
    </w:p>
    <w:p w14:paraId="416908B0" w14:textId="77777777" w:rsidR="00CC3022" w:rsidRPr="002A48BB" w:rsidRDefault="00CC3022" w:rsidP="002A48BB">
      <w:pPr>
        <w:pStyle w:val="affa"/>
        <w:rPr>
          <w:color w:val="0070C0"/>
        </w:rPr>
      </w:pPr>
      <w:r w:rsidRPr="002A48BB">
        <w:rPr>
          <w:color w:val="0070C0"/>
        </w:rPr>
        <w:t>Строительный контроль, осуществляемый Подрядчиком, включает проверку качества строительных материалов, изделий, конструкций и оборудования, поставленных для строительства объекта капитального строительства.</w:t>
      </w:r>
      <w:r w:rsidRPr="002A48BB">
        <w:rPr>
          <w:color w:val="0070C0"/>
          <w:vertAlign w:val="superscript"/>
        </w:rPr>
        <w:footnoteReference w:id="8"/>
      </w:r>
    </w:p>
    <w:p w14:paraId="757F3062" w14:textId="77777777" w:rsidR="00CC3022" w:rsidRPr="002A48BB" w:rsidRDefault="00CC3022" w:rsidP="002A48BB">
      <w:pPr>
        <w:pStyle w:val="affa"/>
        <w:rPr>
          <w:color w:val="0070C0"/>
        </w:rPr>
      </w:pPr>
      <w:r w:rsidRPr="002A48BB">
        <w:rPr>
          <w:color w:val="0070C0"/>
        </w:rPr>
        <w:t>Результаты входного контроля документируются в журналах входного контроля и (или) лабораторных испытаний.</w:t>
      </w:r>
    </w:p>
    <w:p w14:paraId="2B7027BF" w14:textId="77777777" w:rsidR="00AC268E" w:rsidRPr="002A48BB" w:rsidRDefault="00AC268E" w:rsidP="002A48BB">
      <w:pPr>
        <w:pStyle w:val="affa"/>
        <w:rPr>
          <w:color w:val="0070C0"/>
        </w:rPr>
      </w:pPr>
      <w:r w:rsidRPr="002A48BB">
        <w:rPr>
          <w:color w:val="0070C0"/>
        </w:rPr>
        <w:t>Входной контроль материалов, конструкций и оборудования осуществляет ответственный производитель работ. При получении материалов, конструкций и оборудования необходимо проверить наличие полного комплекта поставки, количество мест, состояние упаковки. Убеждаются путем наружного осмотра в отсутствии повреждений. При наличии повреждений и неисправностей составляется соответствующий акт, материалы, конструкции и/или оборудование на объект не принимается.</w:t>
      </w:r>
    </w:p>
    <w:p w14:paraId="08B1A5E1" w14:textId="77777777" w:rsidR="00CC3022" w:rsidRPr="002A48BB" w:rsidRDefault="00CC3022" w:rsidP="002A48BB">
      <w:pPr>
        <w:pStyle w:val="affa"/>
        <w:rPr>
          <w:color w:val="0070C0"/>
        </w:rPr>
      </w:pPr>
      <w:r w:rsidRPr="002A48BB">
        <w:rPr>
          <w:color w:val="0070C0"/>
        </w:rPr>
        <w:lastRenderedPageBreak/>
        <w:t xml:space="preserve">На продукцию, признанную несоответствующей, персонал, ответственный за верификацию, должен оформить запрет </w:t>
      </w:r>
      <w:r w:rsidRPr="002A48BB">
        <w:rPr>
          <w:color w:val="0070C0"/>
          <w:vertAlign w:val="superscript"/>
        </w:rPr>
        <w:footnoteReference w:id="9"/>
      </w:r>
      <w:r w:rsidRPr="002A48BB">
        <w:rPr>
          <w:color w:val="0070C0"/>
        </w:rPr>
        <w:t xml:space="preserve"> – материалы и конструкции на объект не принимаются.</w:t>
      </w:r>
    </w:p>
    <w:p w14:paraId="223553E6" w14:textId="77777777" w:rsidR="00AC268E" w:rsidRPr="002A48BB" w:rsidRDefault="00AC268E" w:rsidP="002A48BB">
      <w:pPr>
        <w:pStyle w:val="affa"/>
        <w:rPr>
          <w:color w:val="0070C0"/>
        </w:rPr>
      </w:pPr>
      <w:r w:rsidRPr="002A48BB">
        <w:rPr>
          <w:color w:val="0070C0"/>
        </w:rPr>
        <w:t>Контроль проведения работ и соблюдение технологического режима (пооперационный контроль), оценку качества выполняемых работ осуществляет ответственный производитель работ.</w:t>
      </w:r>
    </w:p>
    <w:p w14:paraId="72E06A01" w14:textId="77777777" w:rsidR="00AC268E" w:rsidRPr="001457B0" w:rsidRDefault="00AC268E" w:rsidP="002A48BB">
      <w:pPr>
        <w:pStyle w:val="affa"/>
      </w:pPr>
      <w:r w:rsidRPr="002A48BB">
        <w:rPr>
          <w:color w:val="0070C0"/>
        </w:rPr>
        <w:t xml:space="preserve">Приемочный контроль осуществляется по операциям с оформлением и предъявлением на </w:t>
      </w:r>
      <w:r w:rsidRPr="001457B0">
        <w:t>подписание актов освидетельствования скрытых работ и иных актов, а затем по объекту в целом актом приемки-сдачи.</w:t>
      </w:r>
    </w:p>
    <w:p w14:paraId="264FA532" w14:textId="77777777" w:rsidR="00AC268E" w:rsidRPr="001457B0" w:rsidRDefault="00AC268E" w:rsidP="002A48BB">
      <w:pPr>
        <w:pStyle w:val="affa"/>
        <w:rPr>
          <w:color w:val="2E74B5" w:themeColor="accent1" w:themeShade="BF"/>
        </w:rPr>
      </w:pPr>
      <w:r w:rsidRPr="001457B0">
        <w:rPr>
          <w:color w:val="2E74B5" w:themeColor="accent1" w:themeShade="BF"/>
        </w:rPr>
        <w:t>Приемочный контроль и подписание актов скрытых работ выполняют подрядчик и заказчик (совместно).</w:t>
      </w:r>
    </w:p>
    <w:p w14:paraId="58813A51" w14:textId="15F19F9B" w:rsidR="00AC268E" w:rsidRPr="001457B0" w:rsidRDefault="001F0D22" w:rsidP="002A48BB">
      <w:pPr>
        <w:pStyle w:val="affa"/>
        <w:rPr>
          <w:color w:val="2E74B5" w:themeColor="accent1" w:themeShade="BF"/>
        </w:rPr>
      </w:pPr>
      <w:r w:rsidRPr="001457B0">
        <w:rPr>
          <w:color w:val="2E74B5" w:themeColor="accent1" w:themeShade="BF"/>
        </w:rPr>
        <w:t xml:space="preserve">Замечания </w:t>
      </w:r>
      <w:r w:rsidR="00AC268E" w:rsidRPr="001457B0">
        <w:rPr>
          <w:color w:val="2E74B5" w:themeColor="accent1" w:themeShade="BF"/>
        </w:rPr>
        <w:t xml:space="preserve">по </w:t>
      </w:r>
      <w:r w:rsidR="003B712E" w:rsidRPr="001457B0">
        <w:rPr>
          <w:color w:val="2E74B5" w:themeColor="accent1" w:themeShade="BF"/>
        </w:rPr>
        <w:t>пр</w:t>
      </w:r>
      <w:r w:rsidR="003B712E">
        <w:rPr>
          <w:color w:val="2E74B5" w:themeColor="accent1" w:themeShade="BF"/>
        </w:rPr>
        <w:t>о</w:t>
      </w:r>
      <w:r w:rsidR="003B712E" w:rsidRPr="001457B0">
        <w:rPr>
          <w:color w:val="2E74B5" w:themeColor="accent1" w:themeShade="BF"/>
        </w:rPr>
        <w:t>ектно</w:t>
      </w:r>
      <w:r w:rsidR="00AC268E" w:rsidRPr="001457B0">
        <w:rPr>
          <w:color w:val="2E74B5" w:themeColor="accent1" w:themeShade="BF"/>
        </w:rPr>
        <w:t>-сметной документации и организационно-технологической документации оформляются в виде заключения для предъявления через заказчика проектной организации.</w:t>
      </w:r>
    </w:p>
    <w:p w14:paraId="70A71661" w14:textId="77777777" w:rsidR="00AC268E" w:rsidRPr="001457B0" w:rsidRDefault="00AC268E" w:rsidP="002A48BB">
      <w:pPr>
        <w:pStyle w:val="affa"/>
      </w:pPr>
      <w:r w:rsidRPr="001457B0">
        <w:t>На объекте строительства долж</w:t>
      </w:r>
      <w:r w:rsidR="00C6029C" w:rsidRPr="001457B0">
        <w:t>ны</w:t>
      </w:r>
      <w:r w:rsidRPr="001457B0">
        <w:t xml:space="preserve"> вестись следующие журналы:</w:t>
      </w:r>
    </w:p>
    <w:p w14:paraId="55128917" w14:textId="77777777" w:rsidR="00CC3022" w:rsidRPr="002A48BB" w:rsidRDefault="001F0D22" w:rsidP="002A48BB">
      <w:pPr>
        <w:pStyle w:val="a1"/>
        <w:rPr>
          <w:color w:val="0070C0"/>
        </w:rPr>
      </w:pPr>
      <w:r w:rsidRPr="002A48BB">
        <w:rPr>
          <w:color w:val="0070C0"/>
        </w:rPr>
        <w:t xml:space="preserve">общий журнал </w:t>
      </w:r>
      <w:r w:rsidR="00CC3022" w:rsidRPr="002A48BB">
        <w:rPr>
          <w:color w:val="0070C0"/>
        </w:rPr>
        <w:t>работ;</w:t>
      </w:r>
    </w:p>
    <w:p w14:paraId="432208F4" w14:textId="77777777" w:rsidR="00CC3022" w:rsidRPr="002A48BB" w:rsidRDefault="00CC3022" w:rsidP="002A48BB">
      <w:pPr>
        <w:pStyle w:val="a1"/>
        <w:rPr>
          <w:color w:val="0070C0"/>
          <w:vertAlign w:val="superscript"/>
        </w:rPr>
      </w:pPr>
      <w:r w:rsidRPr="002A48BB">
        <w:rPr>
          <w:color w:val="0070C0"/>
        </w:rPr>
        <w:t>журнал верификации закупленной продукции (учета входного контроля качества материалов и конструкций);</w:t>
      </w:r>
      <w:r w:rsidRPr="002A48BB">
        <w:rPr>
          <w:color w:val="0070C0"/>
          <w:vertAlign w:val="superscript"/>
        </w:rPr>
        <w:t xml:space="preserve"> </w:t>
      </w:r>
      <w:r w:rsidRPr="002A48BB">
        <w:rPr>
          <w:color w:val="0070C0"/>
          <w:vertAlign w:val="superscript"/>
        </w:rPr>
        <w:footnoteReference w:id="10"/>
      </w:r>
    </w:p>
    <w:p w14:paraId="0BBE4B11" w14:textId="77777777" w:rsidR="00CC3022" w:rsidRPr="002A48BB" w:rsidRDefault="00CC3022" w:rsidP="002A48BB">
      <w:pPr>
        <w:pStyle w:val="a1"/>
        <w:rPr>
          <w:color w:val="0070C0"/>
        </w:rPr>
      </w:pPr>
      <w:r w:rsidRPr="002A48BB">
        <w:rPr>
          <w:color w:val="0070C0"/>
        </w:rPr>
        <w:t>журнал сварочных работ;</w:t>
      </w:r>
    </w:p>
    <w:p w14:paraId="1E527729" w14:textId="77777777" w:rsidR="00CC3022" w:rsidRPr="002A48BB" w:rsidRDefault="00CC3022" w:rsidP="002A48BB">
      <w:pPr>
        <w:pStyle w:val="a1"/>
        <w:rPr>
          <w:color w:val="0070C0"/>
        </w:rPr>
      </w:pPr>
      <w:r w:rsidRPr="002A48BB">
        <w:rPr>
          <w:color w:val="0070C0"/>
        </w:rPr>
        <w:t>журнал авторского надзора проектной организации.</w:t>
      </w:r>
    </w:p>
    <w:p w14:paraId="5CB22B45" w14:textId="27FE8061" w:rsidR="00E26891" w:rsidRPr="00701966" w:rsidRDefault="00E26891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r w:rsidRPr="00701966">
        <w:rPr>
          <w:rFonts w:eastAsia="Times New Roman"/>
          <w:b/>
          <w:bCs/>
          <w:szCs w:val="26"/>
        </w:rPr>
        <w:t xml:space="preserve">Контроль качества </w:t>
      </w:r>
      <w:r w:rsidR="00033D95" w:rsidRPr="00701966">
        <w:rPr>
          <w:rFonts w:eastAsia="Times New Roman"/>
          <w:b/>
          <w:bCs/>
          <w:szCs w:val="26"/>
        </w:rPr>
        <w:t>при монтаже блочно-модульного здания</w:t>
      </w:r>
    </w:p>
    <w:bookmarkEnd w:id="25"/>
    <w:p w14:paraId="408F5050" w14:textId="21C81D4E" w:rsidR="00C6029C" w:rsidRPr="001457B0" w:rsidRDefault="00C6029C" w:rsidP="00C6029C">
      <w:pPr>
        <w:tabs>
          <w:tab w:val="left" w:pos="9072"/>
        </w:tabs>
        <w:spacing w:line="360" w:lineRule="auto"/>
        <w:jc w:val="right"/>
        <w:rPr>
          <w:rFonts w:eastAsia="Times New Roman"/>
          <w:i/>
          <w:color w:val="2E74B5" w:themeColor="accent1" w:themeShade="BF"/>
          <w:szCs w:val="23"/>
        </w:rPr>
      </w:pPr>
      <w:r w:rsidRPr="001457B0">
        <w:rPr>
          <w:i/>
          <w:color w:val="2E74B5" w:themeColor="accent1" w:themeShade="BF"/>
        </w:rPr>
        <w:t xml:space="preserve">Таблица </w:t>
      </w:r>
      <w:r w:rsidR="000C2CB3" w:rsidRPr="001457B0">
        <w:rPr>
          <w:i/>
          <w:color w:val="2E74B5" w:themeColor="accent1" w:themeShade="BF"/>
        </w:rPr>
        <w:fldChar w:fldCharType="begin"/>
      </w:r>
      <w:r w:rsidRPr="001457B0">
        <w:rPr>
          <w:i/>
          <w:color w:val="2E74B5" w:themeColor="accent1" w:themeShade="BF"/>
        </w:rPr>
        <w:instrText xml:space="preserve"> SEQ Таблица \* ARABIC </w:instrText>
      </w:r>
      <w:r w:rsidR="000C2CB3" w:rsidRPr="001457B0">
        <w:rPr>
          <w:i/>
          <w:color w:val="2E74B5" w:themeColor="accent1" w:themeShade="BF"/>
        </w:rPr>
        <w:fldChar w:fldCharType="separate"/>
      </w:r>
      <w:r w:rsidR="006F0A35">
        <w:rPr>
          <w:i/>
          <w:noProof/>
          <w:color w:val="2E74B5" w:themeColor="accent1" w:themeShade="BF"/>
        </w:rPr>
        <w:t>4</w:t>
      </w:r>
      <w:r w:rsidR="000C2CB3" w:rsidRPr="001457B0">
        <w:rPr>
          <w:i/>
          <w:color w:val="2E74B5" w:themeColor="accent1" w:themeShade="BF"/>
        </w:rPr>
        <w:fldChar w:fldCharType="end"/>
      </w:r>
    </w:p>
    <w:p w14:paraId="5508DDC2" w14:textId="77777777" w:rsidR="00C6029C" w:rsidRPr="001457B0" w:rsidRDefault="00C6029C" w:rsidP="00C6029C">
      <w:pPr>
        <w:shd w:val="clear" w:color="auto" w:fill="FFFFFF"/>
        <w:spacing w:line="360" w:lineRule="auto"/>
        <w:jc w:val="center"/>
        <w:rPr>
          <w:i/>
          <w:color w:val="2E74B5" w:themeColor="accent1" w:themeShade="BF"/>
        </w:rPr>
      </w:pPr>
      <w:r w:rsidRPr="001457B0">
        <w:rPr>
          <w:bCs/>
          <w:i/>
          <w:color w:val="2E74B5" w:themeColor="accent1" w:themeShade="BF"/>
        </w:rPr>
        <w:t>Состав операций и средства контроля</w:t>
      </w:r>
    </w:p>
    <w:tbl>
      <w:tblPr>
        <w:tblW w:w="4816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3770"/>
        <w:gridCol w:w="1942"/>
        <w:gridCol w:w="1705"/>
      </w:tblGrid>
      <w:tr w:rsidR="00033D95" w14:paraId="68EDD180" w14:textId="77777777" w:rsidTr="00033D95">
        <w:trPr>
          <w:tblHeader/>
          <w:jc w:val="center"/>
        </w:trPr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34AC1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Этапы работ</w:t>
            </w:r>
          </w:p>
        </w:tc>
        <w:tc>
          <w:tcPr>
            <w:tcW w:w="200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D79B71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Контролируемые операции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7302E8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Контроль (метод, объем)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437BB6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Документация</w:t>
            </w:r>
          </w:p>
        </w:tc>
      </w:tr>
      <w:tr w:rsidR="00033D95" w14:paraId="229B5CA4" w14:textId="77777777" w:rsidTr="00033D95">
        <w:trPr>
          <w:jc w:val="center"/>
        </w:trPr>
        <w:tc>
          <w:tcPr>
            <w:tcW w:w="1059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8B1A48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Подготовительные работы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7BFC86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Проверить: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935548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 </w:t>
            </w:r>
          </w:p>
        </w:tc>
        <w:tc>
          <w:tcPr>
            <w:tcW w:w="905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3B7244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Паспорта (сертификаты), общий журнал работ</w:t>
            </w:r>
          </w:p>
        </w:tc>
      </w:tr>
      <w:tr w:rsidR="00033D95" w14:paraId="5AE98E88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3DD36C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E4B9E5" w14:textId="0C799BE4" w:rsidR="00033D95" w:rsidRPr="00033D95" w:rsidRDefault="00033D95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наличие документ</w:t>
            </w:r>
            <w:r w:rsidR="00160BCF">
              <w:rPr>
                <w:color w:val="2E74B5" w:themeColor="accent1" w:themeShade="BF"/>
                <w:sz w:val="20"/>
                <w:szCs w:val="20"/>
              </w:rPr>
              <w:t xml:space="preserve">ов 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о качестве;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BC29A1" w14:textId="77777777" w:rsidR="00033D95" w:rsidRPr="00033D95" w:rsidRDefault="00033D95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Визуальный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60279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54921FE3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0DE88C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A76B57" w14:textId="77777777" w:rsidR="00033D95" w:rsidRDefault="00033D95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="00160BCF">
              <w:rPr>
                <w:color w:val="2E74B5" w:themeColor="accent1" w:themeShade="BF"/>
                <w:sz w:val="20"/>
                <w:szCs w:val="20"/>
              </w:rPr>
              <w:t>соответствие фундаментов под блочно-модульное здание,</w:t>
            </w:r>
            <w:r w:rsidR="00160BCF">
              <w:t xml:space="preserve"> </w:t>
            </w:r>
            <w:r w:rsidR="00160BCF" w:rsidRPr="00160BCF">
              <w:rPr>
                <w:color w:val="2E74B5" w:themeColor="accent1" w:themeShade="BF"/>
                <w:sz w:val="20"/>
                <w:szCs w:val="20"/>
              </w:rPr>
              <w:t>проконтролировать устройство опорных точек блоков в единой горизонтальной плоскости и размерность в соответствии с проектом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299F2757" w14:textId="3DA5D31F" w:rsidR="00B73B18" w:rsidRPr="00033D95" w:rsidRDefault="00B73B18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- монтаж кабельных лотков;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CCFA93" w14:textId="77777777" w:rsidR="00033D95" w:rsidRDefault="00033D95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Измерительный</w:t>
            </w:r>
          </w:p>
          <w:p w14:paraId="340C81E7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5EEDC583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3149047B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366008A3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59B4FE55" w14:textId="07FC973D" w:rsidR="00B73B18" w:rsidRPr="00033D95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B73B18">
              <w:rPr>
                <w:color w:val="2E74B5" w:themeColor="accent1" w:themeShade="BF"/>
                <w:sz w:val="20"/>
                <w:szCs w:val="20"/>
              </w:rPr>
              <w:t>Визуальный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8DF8E5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0615504B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E383C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3B8017" w14:textId="7FBE3713" w:rsid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="00160BCF" w:rsidRPr="00160BCF">
              <w:rPr>
                <w:color w:val="2E74B5" w:themeColor="accent1" w:themeShade="BF"/>
                <w:sz w:val="20"/>
                <w:szCs w:val="20"/>
              </w:rPr>
              <w:t>сооружение заземляющего контура и молниезащиты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5C20176F" w14:textId="5E6E289D" w:rsidR="00160BCF" w:rsidRPr="00033D95" w:rsidRDefault="00160BCF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lastRenderedPageBreak/>
              <w:t xml:space="preserve">- </w:t>
            </w:r>
            <w:r w:rsidRPr="00160BCF">
              <w:rPr>
                <w:color w:val="2E74B5" w:themeColor="accent1" w:themeShade="BF"/>
                <w:sz w:val="20"/>
                <w:szCs w:val="20"/>
              </w:rPr>
              <w:t>подводк</w:t>
            </w:r>
            <w:r>
              <w:rPr>
                <w:color w:val="2E74B5" w:themeColor="accent1" w:themeShade="BF"/>
                <w:sz w:val="20"/>
                <w:szCs w:val="20"/>
              </w:rPr>
              <w:t>у</w:t>
            </w:r>
            <w:r w:rsidRPr="00160BCF">
              <w:rPr>
                <w:color w:val="2E74B5" w:themeColor="accent1" w:themeShade="BF"/>
                <w:sz w:val="20"/>
                <w:szCs w:val="20"/>
              </w:rPr>
              <w:t xml:space="preserve"> электрической сети напряжением до 1000 В на монтажную площадку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D13313" w14:textId="77777777" w:rsid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lastRenderedPageBreak/>
              <w:t>Визуальный</w:t>
            </w:r>
          </w:p>
          <w:p w14:paraId="0ACD66D9" w14:textId="77777777" w:rsidR="00160BCF" w:rsidRDefault="00160BCF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0FFDA380" w14:textId="399359FE" w:rsidR="00160BCF" w:rsidRDefault="00160BCF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160BCF">
              <w:rPr>
                <w:color w:val="2E74B5" w:themeColor="accent1" w:themeShade="BF"/>
                <w:sz w:val="20"/>
                <w:szCs w:val="20"/>
              </w:rPr>
              <w:lastRenderedPageBreak/>
              <w:t>То же</w:t>
            </w:r>
          </w:p>
          <w:p w14:paraId="562FDBA8" w14:textId="27374FD0" w:rsidR="00160BCF" w:rsidRPr="00033D95" w:rsidRDefault="00160BCF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0AB02D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0435BB22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B60B95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E75821" w14:textId="62EB46BD" w:rsidR="00033D95" w:rsidRPr="00033D95" w:rsidRDefault="00033D95" w:rsidP="0041087C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наличие ориентирных рисок, определяющих проектное положение монтируемого блока.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2CAD5A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То же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03147D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07AC04DF" w14:textId="77777777" w:rsidTr="00033D95">
        <w:trPr>
          <w:jc w:val="center"/>
        </w:trPr>
        <w:tc>
          <w:tcPr>
            <w:tcW w:w="1059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58B1EA" w14:textId="3F6D9436" w:rsidR="00033D95" w:rsidRPr="00033D95" w:rsidRDefault="00033D95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Монтаж </w:t>
            </w:r>
            <w:r w:rsidR="00160BCF">
              <w:rPr>
                <w:color w:val="2E74B5" w:themeColor="accent1" w:themeShade="BF"/>
                <w:sz w:val="20"/>
                <w:szCs w:val="20"/>
              </w:rPr>
              <w:t>модулей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AE1815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Контролировать: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DE8856" w14:textId="47CD27A5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905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21399D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Общий журнал работ, журнал сварочных работ</w:t>
            </w:r>
          </w:p>
        </w:tc>
      </w:tr>
      <w:tr w:rsidR="00033D95" w14:paraId="3FDC3566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438167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0E33DA" w14:textId="77777777" w:rsidR="00033D95" w:rsidRDefault="00033D95" w:rsidP="0041087C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="0041087C">
              <w:rPr>
                <w:color w:val="2E74B5" w:themeColor="accent1" w:themeShade="BF"/>
                <w:sz w:val="20"/>
                <w:szCs w:val="20"/>
              </w:rPr>
              <w:t xml:space="preserve">точность установки по </w:t>
            </w:r>
            <w:r w:rsidR="0041087C" w:rsidRPr="0041087C">
              <w:rPr>
                <w:color w:val="2E74B5" w:themeColor="accent1" w:themeShade="BF"/>
                <w:sz w:val="20"/>
                <w:szCs w:val="20"/>
              </w:rPr>
              <w:t>вертикали</w:t>
            </w:r>
            <w:r w:rsidR="0041087C">
              <w:rPr>
                <w:color w:val="2E74B5" w:themeColor="accent1" w:themeShade="BF"/>
                <w:sz w:val="20"/>
                <w:szCs w:val="20"/>
              </w:rPr>
              <w:t xml:space="preserve"> и в плане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51C83491" w14:textId="7AF6E0A1" w:rsidR="0041087C" w:rsidRPr="00033D95" w:rsidRDefault="0041087C" w:rsidP="0041087C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- плотность прилегания материала заделки к граням блок-контейнеров;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26763" w14:textId="77777777" w:rsid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Измерительный</w:t>
            </w:r>
          </w:p>
          <w:p w14:paraId="3B01F72B" w14:textId="77777777" w:rsidR="0041087C" w:rsidRDefault="0041087C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3AF81B95" w14:textId="6A3F8CB0" w:rsidR="0041087C" w:rsidRDefault="0041087C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41087C">
              <w:rPr>
                <w:color w:val="2E74B5" w:themeColor="accent1" w:themeShade="BF"/>
                <w:sz w:val="20"/>
                <w:szCs w:val="20"/>
              </w:rPr>
              <w:t>Визуальный</w:t>
            </w:r>
          </w:p>
          <w:p w14:paraId="08958B1A" w14:textId="0A3C00D2" w:rsidR="0041087C" w:rsidRPr="00033D95" w:rsidRDefault="0041087C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06118D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52342888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F96889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2C51D8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качество выполнения сварочных работ.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4CB1E6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Визуальный, 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5183A6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2042BFFA" w14:textId="77777777" w:rsidTr="00033D95">
        <w:trPr>
          <w:jc w:val="center"/>
        </w:trPr>
        <w:tc>
          <w:tcPr>
            <w:tcW w:w="1059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03D036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Приемка выполненных работ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577192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Проверить: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ACD297" w14:textId="2476BEC8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905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17E1EB" w14:textId="08DCDA3B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Геодезическая исполнительная схема, акт приемки выполненных работ</w:t>
            </w:r>
            <w:r w:rsidR="0041087C">
              <w:rPr>
                <w:color w:val="2E74B5" w:themeColor="accent1" w:themeShade="BF"/>
                <w:sz w:val="20"/>
                <w:szCs w:val="20"/>
              </w:rPr>
              <w:t>, акт испытаний</w:t>
            </w:r>
          </w:p>
        </w:tc>
      </w:tr>
      <w:tr w:rsidR="00033D95" w14:paraId="6D72DCC5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CB97DD" w14:textId="77777777" w:rsidR="00033D95" w:rsidRPr="00033D95" w:rsidRDefault="00033D95" w:rsidP="002D1E21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865620" w14:textId="77777777" w:rsid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фактическое положение смонтированных объемных блоков;</w:t>
            </w:r>
          </w:p>
          <w:p w14:paraId="0C8DBC0D" w14:textId="64C3AF64" w:rsidR="0041087C" w:rsidRPr="00033D95" w:rsidRDefault="0041087C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- герметичность соединений и сетей в цеом;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73EC21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368AAC" w14:textId="77777777" w:rsidR="00033D95" w:rsidRDefault="00033D95" w:rsidP="002D1E21"/>
        </w:tc>
      </w:tr>
      <w:tr w:rsidR="00033D95" w14:paraId="77076205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8C6E2B" w14:textId="77777777" w:rsidR="00033D95" w:rsidRPr="00033D95" w:rsidRDefault="00033D95" w:rsidP="002D1E21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6B6A86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качество сварочных соединений.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E256AB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Визуальный, 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23BC9A" w14:textId="77777777" w:rsidR="00033D95" w:rsidRDefault="00033D95" w:rsidP="002D1E21"/>
        </w:tc>
      </w:tr>
      <w:tr w:rsidR="00033D95" w14:paraId="7BD5700C" w14:textId="77777777" w:rsidTr="00033D95">
        <w:trPr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48403E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Контрольно-измерительный инструмент: отвес, рулетка, нивелир.</w:t>
            </w:r>
          </w:p>
        </w:tc>
      </w:tr>
      <w:tr w:rsidR="00033D95" w14:paraId="7D3202CE" w14:textId="77777777" w:rsidTr="00033D95">
        <w:trPr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38815B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Операционный контроль осуществляют: мастер (прораб), инженер (лаборант) - в процессе работ.</w:t>
            </w:r>
          </w:p>
          <w:p w14:paraId="00C769C9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Приемочный контроль осуществляют: работники службы качества, мастер (прораб), представители технадзора заказчика.</w:t>
            </w:r>
          </w:p>
        </w:tc>
      </w:tr>
    </w:tbl>
    <w:p w14:paraId="106A4B41" w14:textId="77777777" w:rsidR="00C6029C" w:rsidRPr="002A48BB" w:rsidRDefault="00C6029C" w:rsidP="002A48BB">
      <w:pPr>
        <w:pStyle w:val="affa"/>
        <w:rPr>
          <w:color w:val="0070C0"/>
        </w:rPr>
      </w:pPr>
      <w:r w:rsidRPr="002A48BB">
        <w:rPr>
          <w:color w:val="0070C0"/>
        </w:rPr>
        <w:t>Допустимые отклонения:</w:t>
      </w:r>
    </w:p>
    <w:p w14:paraId="58D5BF26" w14:textId="02072EFD" w:rsidR="00C6029C" w:rsidRPr="00A75780" w:rsidRDefault="00A75780" w:rsidP="00A75780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="0041087C" w:rsidRPr="00A75780">
        <w:rPr>
          <w:color w:val="2E74B5" w:themeColor="accent1" w:themeShade="BF"/>
        </w:rPr>
        <w:t>отклонение плоскостей боковых граней от вертикали в верхнем сечении не должно превышать - 10 мм</w:t>
      </w:r>
      <w:r w:rsidR="00C6029C" w:rsidRPr="00A75780">
        <w:rPr>
          <w:color w:val="2E74B5" w:themeColor="accent1" w:themeShade="BF"/>
        </w:rPr>
        <w:t>;</w:t>
      </w:r>
    </w:p>
    <w:p w14:paraId="46A42ADA" w14:textId="0B63B0FE" w:rsidR="0041087C" w:rsidRDefault="00A75780" w:rsidP="00A75780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="0041087C" w:rsidRPr="00A75780">
        <w:rPr>
          <w:color w:val="2E74B5" w:themeColor="accent1" w:themeShade="BF"/>
        </w:rPr>
        <w:t>отклонение плоскостей боковых граней от установочных рисок на уровне основания блок-контейнера не должно превышать 5 мм.</w:t>
      </w:r>
    </w:p>
    <w:p w14:paraId="576BAAC4" w14:textId="77777777" w:rsidR="00701966" w:rsidRPr="00701966" w:rsidRDefault="00701966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35" w:name="_Toc167870905"/>
      <w:r w:rsidRPr="00701966">
        <w:rPr>
          <w:rFonts w:eastAsia="Times New Roman"/>
          <w:b/>
          <w:bCs/>
          <w:szCs w:val="26"/>
        </w:rPr>
        <w:t>Контроль качества при монтаже сборных железобетонных конструкций</w:t>
      </w:r>
      <w:bookmarkEnd w:id="35"/>
    </w:p>
    <w:p w14:paraId="5882F9C4" w14:textId="77777777" w:rsidR="00701966" w:rsidRPr="00701966" w:rsidRDefault="00701966" w:rsidP="00701966"/>
    <w:p w14:paraId="33B4C8DE" w14:textId="77777777" w:rsidR="00701966" w:rsidRPr="00701966" w:rsidRDefault="00701966" w:rsidP="00701966">
      <w:pPr>
        <w:spacing w:line="360" w:lineRule="auto"/>
        <w:ind w:firstLine="8364"/>
        <w:jc w:val="both"/>
        <w:rPr>
          <w:i/>
          <w:noProof/>
        </w:rPr>
      </w:pPr>
      <w:r w:rsidRPr="00701966">
        <w:rPr>
          <w:i/>
        </w:rPr>
        <w:t xml:space="preserve">Таблица </w:t>
      </w:r>
      <w:r w:rsidRPr="00701966">
        <w:rPr>
          <w:i/>
        </w:rPr>
        <w:fldChar w:fldCharType="begin"/>
      </w:r>
      <w:r w:rsidRPr="00701966">
        <w:rPr>
          <w:i/>
        </w:rPr>
        <w:instrText xml:space="preserve"> SEQ Таблица \* ARABIC </w:instrText>
      </w:r>
      <w:r w:rsidRPr="00701966">
        <w:rPr>
          <w:i/>
        </w:rPr>
        <w:fldChar w:fldCharType="separate"/>
      </w:r>
      <w:r w:rsidRPr="00701966">
        <w:rPr>
          <w:i/>
          <w:noProof/>
        </w:rPr>
        <w:t>3</w:t>
      </w:r>
      <w:r w:rsidRPr="00701966">
        <w:rPr>
          <w:i/>
        </w:rPr>
        <w:fldChar w:fldCharType="end"/>
      </w:r>
    </w:p>
    <w:p w14:paraId="398ABF5F" w14:textId="77777777" w:rsidR="00701966" w:rsidRPr="00701966" w:rsidRDefault="00701966" w:rsidP="00701966">
      <w:pPr>
        <w:ind w:left="720"/>
        <w:jc w:val="center"/>
      </w:pPr>
      <w:r w:rsidRPr="00701966">
        <w:rPr>
          <w:bCs/>
          <w:i/>
        </w:rPr>
        <w:t>Состав операций и средства контроля</w:t>
      </w:r>
    </w:p>
    <w:tbl>
      <w:tblPr>
        <w:tblW w:w="10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3289"/>
        <w:gridCol w:w="2281"/>
        <w:gridCol w:w="2388"/>
      </w:tblGrid>
      <w:tr w:rsidR="00701966" w:rsidRPr="00701966" w14:paraId="549CAE9D" w14:textId="77777777" w:rsidTr="00051B1A">
        <w:trPr>
          <w:jc w:val="center"/>
        </w:trPr>
        <w:tc>
          <w:tcPr>
            <w:tcW w:w="2233" w:type="dxa"/>
            <w:shd w:val="clear" w:color="auto" w:fill="auto"/>
          </w:tcPr>
          <w:p w14:paraId="1ADC675F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Этапы работ</w:t>
            </w:r>
          </w:p>
        </w:tc>
        <w:tc>
          <w:tcPr>
            <w:tcW w:w="3289" w:type="dxa"/>
            <w:shd w:val="clear" w:color="auto" w:fill="auto"/>
          </w:tcPr>
          <w:p w14:paraId="14766269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Контролируемые операции</w:t>
            </w:r>
          </w:p>
        </w:tc>
        <w:tc>
          <w:tcPr>
            <w:tcW w:w="2281" w:type="dxa"/>
            <w:shd w:val="clear" w:color="auto" w:fill="auto"/>
          </w:tcPr>
          <w:p w14:paraId="1CAA00C8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Контроль (метод, объем)</w:t>
            </w:r>
          </w:p>
        </w:tc>
        <w:tc>
          <w:tcPr>
            <w:tcW w:w="2388" w:type="dxa"/>
            <w:shd w:val="clear" w:color="auto" w:fill="auto"/>
          </w:tcPr>
          <w:p w14:paraId="40ECB9B2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Документация</w:t>
            </w:r>
          </w:p>
        </w:tc>
      </w:tr>
      <w:tr w:rsidR="00701966" w:rsidRPr="00701966" w14:paraId="5BE81927" w14:textId="77777777" w:rsidTr="00051B1A">
        <w:trPr>
          <w:jc w:val="center"/>
        </w:trPr>
        <w:tc>
          <w:tcPr>
            <w:tcW w:w="2233" w:type="dxa"/>
            <w:shd w:val="clear" w:color="auto" w:fill="auto"/>
          </w:tcPr>
          <w:p w14:paraId="19E3ABC8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Подготовительные работы</w:t>
            </w:r>
          </w:p>
        </w:tc>
        <w:tc>
          <w:tcPr>
            <w:tcW w:w="3289" w:type="dxa"/>
            <w:shd w:val="clear" w:color="auto" w:fill="auto"/>
          </w:tcPr>
          <w:p w14:paraId="4E41DCF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Проверить:</w:t>
            </w:r>
          </w:p>
          <w:p w14:paraId="4FC6CA3E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наличие документов о качестве;</w:t>
            </w:r>
          </w:p>
          <w:p w14:paraId="1849968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правильность разбивки осей трассы, положения конструкции;</w:t>
            </w:r>
          </w:p>
          <w:p w14:paraId="5A215385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наружной гидроизоляции;</w:t>
            </w:r>
          </w:p>
          <w:p w14:paraId="4B8E0D4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основания под конструкцию.</w:t>
            </w:r>
          </w:p>
        </w:tc>
        <w:tc>
          <w:tcPr>
            <w:tcW w:w="2281" w:type="dxa"/>
            <w:shd w:val="clear" w:color="auto" w:fill="auto"/>
          </w:tcPr>
          <w:p w14:paraId="23A02F3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53402353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5E9818E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0BFFD8B2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  <w:p w14:paraId="7128CD6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455DA13E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33FFAEDA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72E3A72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</w:tc>
        <w:tc>
          <w:tcPr>
            <w:tcW w:w="2388" w:type="dxa"/>
            <w:shd w:val="clear" w:color="auto" w:fill="auto"/>
          </w:tcPr>
          <w:p w14:paraId="22915C3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Паспорта (сертификаты)</w:t>
            </w:r>
          </w:p>
          <w:p w14:paraId="3D8B6EF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Общий журнал работ</w:t>
            </w:r>
          </w:p>
          <w:p w14:paraId="292DC4EA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Акты освидетельствования скрытых работ</w:t>
            </w:r>
          </w:p>
        </w:tc>
      </w:tr>
      <w:tr w:rsidR="00701966" w:rsidRPr="00701966" w14:paraId="1AD37D6D" w14:textId="77777777" w:rsidTr="00051B1A">
        <w:trPr>
          <w:jc w:val="center"/>
        </w:trPr>
        <w:tc>
          <w:tcPr>
            <w:tcW w:w="2233" w:type="dxa"/>
            <w:shd w:val="clear" w:color="auto" w:fill="auto"/>
          </w:tcPr>
          <w:p w14:paraId="7219C65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Монтаж сборных железобетонных конструкций</w:t>
            </w:r>
          </w:p>
        </w:tc>
        <w:tc>
          <w:tcPr>
            <w:tcW w:w="3289" w:type="dxa"/>
            <w:shd w:val="clear" w:color="auto" w:fill="auto"/>
          </w:tcPr>
          <w:p w14:paraId="61DA8A9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Контролировать:</w:t>
            </w:r>
          </w:p>
          <w:p w14:paraId="18028E82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соответствие положения сборных ж/б элементов проекту;</w:t>
            </w:r>
          </w:p>
          <w:p w14:paraId="3521BCB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заделки стыков раствором;</w:t>
            </w:r>
          </w:p>
          <w:p w14:paraId="6A506CE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выполненной гидроизоляции</w:t>
            </w:r>
          </w:p>
        </w:tc>
        <w:tc>
          <w:tcPr>
            <w:tcW w:w="2281" w:type="dxa"/>
            <w:shd w:val="clear" w:color="auto" w:fill="auto"/>
          </w:tcPr>
          <w:p w14:paraId="2A6E9FE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70F92D6B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 измерительный</w:t>
            </w:r>
          </w:p>
          <w:p w14:paraId="22504D2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7DAD48A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7BC92D4B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</w:tc>
        <w:tc>
          <w:tcPr>
            <w:tcW w:w="2388" w:type="dxa"/>
            <w:shd w:val="clear" w:color="auto" w:fill="auto"/>
          </w:tcPr>
          <w:p w14:paraId="6FDB958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Общий журнал работ</w:t>
            </w:r>
          </w:p>
          <w:p w14:paraId="56050D13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Акты освидетельствования скрытых работ</w:t>
            </w:r>
          </w:p>
        </w:tc>
      </w:tr>
      <w:tr w:rsidR="00701966" w:rsidRPr="00701966" w14:paraId="4A477BA1" w14:textId="77777777" w:rsidTr="00051B1A">
        <w:trPr>
          <w:jc w:val="center"/>
        </w:trPr>
        <w:tc>
          <w:tcPr>
            <w:tcW w:w="2233" w:type="dxa"/>
            <w:shd w:val="clear" w:color="auto" w:fill="auto"/>
          </w:tcPr>
          <w:p w14:paraId="3E7F8B2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Приемка выполненных работ</w:t>
            </w:r>
          </w:p>
        </w:tc>
        <w:tc>
          <w:tcPr>
            <w:tcW w:w="3289" w:type="dxa"/>
            <w:shd w:val="clear" w:color="auto" w:fill="auto"/>
          </w:tcPr>
          <w:p w14:paraId="3E0B094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Проверить:</w:t>
            </w:r>
          </w:p>
          <w:p w14:paraId="486EB62A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 xml:space="preserve">-фактическое положение смонтированных конструкций </w:t>
            </w:r>
            <w:r w:rsidRPr="00701966">
              <w:rPr>
                <w:sz w:val="20"/>
                <w:szCs w:val="22"/>
              </w:rPr>
              <w:lastRenderedPageBreak/>
              <w:t>(отклонение от разметки, определяющей проектное положение элементов);</w:t>
            </w:r>
          </w:p>
          <w:p w14:paraId="5A4F41E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заделки стыков;</w:t>
            </w:r>
          </w:p>
          <w:p w14:paraId="2D9FE9D3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гидроизоляции</w:t>
            </w:r>
          </w:p>
        </w:tc>
        <w:tc>
          <w:tcPr>
            <w:tcW w:w="2281" w:type="dxa"/>
            <w:shd w:val="clear" w:color="auto" w:fill="auto"/>
          </w:tcPr>
          <w:p w14:paraId="6ADA124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4AFB0FD8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1C9BAF35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  <w:p w14:paraId="1B9D40A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7AC5E33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14AA96B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6F63B26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5EBF284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</w:tc>
        <w:tc>
          <w:tcPr>
            <w:tcW w:w="2388" w:type="dxa"/>
            <w:shd w:val="clear" w:color="auto" w:fill="auto"/>
          </w:tcPr>
          <w:p w14:paraId="6678FB2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lastRenderedPageBreak/>
              <w:t>Акт освидетельствования скрытых работ</w:t>
            </w:r>
          </w:p>
        </w:tc>
      </w:tr>
      <w:tr w:rsidR="00701966" w:rsidRPr="00701966" w14:paraId="0FB04E4D" w14:textId="77777777" w:rsidTr="00051B1A">
        <w:trPr>
          <w:jc w:val="center"/>
        </w:trPr>
        <w:tc>
          <w:tcPr>
            <w:tcW w:w="10191" w:type="dxa"/>
            <w:gridSpan w:val="4"/>
            <w:shd w:val="clear" w:color="auto" w:fill="auto"/>
          </w:tcPr>
          <w:p w14:paraId="335EAA6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lastRenderedPageBreak/>
              <w:t>Контрольно-измерительный инструмент</w:t>
            </w:r>
          </w:p>
          <w:p w14:paraId="51BB0B6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Металлический метр, теодолит, нивелир, строительный уровень, рулетка</w:t>
            </w:r>
          </w:p>
        </w:tc>
      </w:tr>
      <w:tr w:rsidR="00701966" w:rsidRPr="00701966" w14:paraId="51081089" w14:textId="77777777" w:rsidTr="00051B1A">
        <w:trPr>
          <w:jc w:val="center"/>
        </w:trPr>
        <w:tc>
          <w:tcPr>
            <w:tcW w:w="10191" w:type="dxa"/>
            <w:gridSpan w:val="4"/>
            <w:shd w:val="clear" w:color="auto" w:fill="auto"/>
          </w:tcPr>
          <w:p w14:paraId="79B88D1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Операционный контроль осуществляют:</w:t>
            </w:r>
          </w:p>
          <w:p w14:paraId="38091F7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Мастер (прораб), геодезист</w:t>
            </w:r>
          </w:p>
        </w:tc>
      </w:tr>
      <w:tr w:rsidR="00701966" w:rsidRPr="00701966" w14:paraId="7E07039F" w14:textId="77777777" w:rsidTr="00051B1A">
        <w:trPr>
          <w:jc w:val="center"/>
        </w:trPr>
        <w:tc>
          <w:tcPr>
            <w:tcW w:w="10191" w:type="dxa"/>
            <w:gridSpan w:val="4"/>
            <w:shd w:val="clear" w:color="auto" w:fill="auto"/>
          </w:tcPr>
          <w:p w14:paraId="3D6F337B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Приемочный контроль осуществляют</w:t>
            </w:r>
          </w:p>
          <w:p w14:paraId="6E16DC1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Работники службы качества, мастер (прораб), геодезист, представители технадзора Заказчика</w:t>
            </w:r>
          </w:p>
        </w:tc>
      </w:tr>
    </w:tbl>
    <w:p w14:paraId="6E22E8DD" w14:textId="77777777" w:rsidR="00701966" w:rsidRPr="00701966" w:rsidRDefault="00701966" w:rsidP="00701966">
      <w:pPr>
        <w:ind w:left="720"/>
        <w:jc w:val="both"/>
      </w:pPr>
    </w:p>
    <w:p w14:paraId="176978C5" w14:textId="5C82923C" w:rsidR="007F7D8E" w:rsidRPr="007F7D8E" w:rsidRDefault="007F7D8E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36" w:name="_Toc112014898"/>
      <w:bookmarkStart w:id="37" w:name="_Toc135139409"/>
      <w:bookmarkStart w:id="38" w:name="_Toc112658775"/>
      <w:bookmarkStart w:id="39" w:name="_Toc133235698"/>
      <w:bookmarkStart w:id="40" w:name="_Toc164941569"/>
      <w:r w:rsidRPr="00701966">
        <w:rPr>
          <w:rFonts w:eastAsia="Times New Roman"/>
          <w:b/>
          <w:bCs/>
          <w:szCs w:val="26"/>
        </w:rPr>
        <w:t xml:space="preserve">Контроль качества при </w:t>
      </w:r>
      <w:bookmarkEnd w:id="36"/>
      <w:bookmarkEnd w:id="37"/>
      <w:bookmarkEnd w:id="38"/>
      <w:bookmarkEnd w:id="39"/>
      <w:bookmarkEnd w:id="40"/>
      <w:r w:rsidRPr="00701966">
        <w:rPr>
          <w:rFonts w:eastAsia="Times New Roman"/>
          <w:b/>
          <w:bCs/>
          <w:szCs w:val="26"/>
        </w:rPr>
        <w:t>герметизации кабельных проходок</w:t>
      </w:r>
    </w:p>
    <w:p w14:paraId="444AE460" w14:textId="77777777" w:rsidR="007F7D8E" w:rsidRPr="007F7D8E" w:rsidRDefault="007F7D8E" w:rsidP="007F7D8E">
      <w:pPr>
        <w:spacing w:line="360" w:lineRule="auto"/>
        <w:jc w:val="right"/>
        <w:rPr>
          <w:b/>
          <w:i/>
        </w:rPr>
      </w:pPr>
      <w:bookmarkStart w:id="41" w:name="_Toc145689157"/>
      <w:r w:rsidRPr="007F7D8E">
        <w:rPr>
          <w:i/>
        </w:rPr>
        <w:t xml:space="preserve">Таблица </w:t>
      </w:r>
      <w:r w:rsidRPr="007F7D8E">
        <w:rPr>
          <w:i/>
        </w:rPr>
        <w:fldChar w:fldCharType="begin"/>
      </w:r>
      <w:r w:rsidRPr="007F7D8E">
        <w:rPr>
          <w:i/>
        </w:rPr>
        <w:instrText xml:space="preserve"> SEQ Таблица \* ARABIC </w:instrText>
      </w:r>
      <w:r w:rsidRPr="007F7D8E">
        <w:rPr>
          <w:i/>
        </w:rPr>
        <w:fldChar w:fldCharType="separate"/>
      </w:r>
      <w:r w:rsidRPr="007F7D8E">
        <w:rPr>
          <w:i/>
          <w:noProof/>
        </w:rPr>
        <w:t>12</w:t>
      </w:r>
      <w:r w:rsidRPr="007F7D8E">
        <w:rPr>
          <w:i/>
        </w:rPr>
        <w:fldChar w:fldCharType="end"/>
      </w:r>
    </w:p>
    <w:bookmarkEnd w:id="41"/>
    <w:p w14:paraId="25EC91FE" w14:textId="77777777" w:rsidR="007F7D8E" w:rsidRPr="001457B0" w:rsidRDefault="007F7D8E" w:rsidP="007F7D8E">
      <w:pPr>
        <w:shd w:val="clear" w:color="auto" w:fill="FFFFFF"/>
        <w:spacing w:line="360" w:lineRule="auto"/>
        <w:jc w:val="center"/>
        <w:rPr>
          <w:i/>
          <w:color w:val="2E74B5" w:themeColor="accent1" w:themeShade="BF"/>
        </w:rPr>
      </w:pPr>
      <w:r w:rsidRPr="001457B0">
        <w:rPr>
          <w:bCs/>
          <w:i/>
          <w:color w:val="2E74B5" w:themeColor="accent1" w:themeShade="BF"/>
        </w:rPr>
        <w:t>Состав операций и средства контроля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2"/>
        <w:gridCol w:w="3572"/>
        <w:gridCol w:w="2064"/>
        <w:gridCol w:w="2168"/>
      </w:tblGrid>
      <w:tr w:rsidR="007F7D8E" w:rsidRPr="007F7D8E" w14:paraId="05704A6F" w14:textId="77777777" w:rsidTr="00051B1A">
        <w:trPr>
          <w:trHeight w:val="440"/>
          <w:tblHeader/>
          <w:jc w:val="center"/>
        </w:trPr>
        <w:tc>
          <w:tcPr>
            <w:tcW w:w="1972" w:type="dxa"/>
            <w:vAlign w:val="center"/>
          </w:tcPr>
          <w:p w14:paraId="0213854E" w14:textId="77777777" w:rsidR="007F7D8E" w:rsidRPr="007F7D8E" w:rsidRDefault="007F7D8E" w:rsidP="007F7D8E">
            <w:pPr>
              <w:ind w:right="141"/>
              <w:jc w:val="center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Этапы работ</w:t>
            </w:r>
          </w:p>
        </w:tc>
        <w:tc>
          <w:tcPr>
            <w:tcW w:w="3572" w:type="dxa"/>
            <w:vAlign w:val="center"/>
          </w:tcPr>
          <w:p w14:paraId="41EDBD21" w14:textId="77777777" w:rsidR="007F7D8E" w:rsidRPr="007F7D8E" w:rsidRDefault="007F7D8E" w:rsidP="007F7D8E">
            <w:pPr>
              <w:ind w:right="141"/>
              <w:jc w:val="center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Контролируемые</w:t>
            </w:r>
          </w:p>
          <w:p w14:paraId="587D72E1" w14:textId="77777777" w:rsidR="007F7D8E" w:rsidRPr="007F7D8E" w:rsidRDefault="007F7D8E" w:rsidP="007F7D8E">
            <w:pPr>
              <w:ind w:right="141"/>
              <w:jc w:val="center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операции</w:t>
            </w:r>
          </w:p>
        </w:tc>
        <w:tc>
          <w:tcPr>
            <w:tcW w:w="2064" w:type="dxa"/>
            <w:vAlign w:val="center"/>
          </w:tcPr>
          <w:p w14:paraId="5FAD150D" w14:textId="77777777" w:rsidR="007F7D8E" w:rsidRPr="007F7D8E" w:rsidRDefault="007F7D8E" w:rsidP="007F7D8E">
            <w:pPr>
              <w:ind w:right="141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Контроль</w:t>
            </w:r>
          </w:p>
          <w:p w14:paraId="0E0D8278" w14:textId="77777777" w:rsidR="007F7D8E" w:rsidRPr="007F7D8E" w:rsidRDefault="007F7D8E" w:rsidP="007F7D8E">
            <w:pPr>
              <w:ind w:right="141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(метод, объем)</w:t>
            </w:r>
          </w:p>
        </w:tc>
        <w:tc>
          <w:tcPr>
            <w:tcW w:w="2168" w:type="dxa"/>
            <w:vAlign w:val="center"/>
          </w:tcPr>
          <w:p w14:paraId="3752FAE7" w14:textId="77777777" w:rsidR="007F7D8E" w:rsidRPr="007F7D8E" w:rsidRDefault="007F7D8E" w:rsidP="007F7D8E">
            <w:pPr>
              <w:ind w:right="141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Документация</w:t>
            </w:r>
          </w:p>
        </w:tc>
      </w:tr>
      <w:tr w:rsidR="007F7D8E" w:rsidRPr="007F7D8E" w14:paraId="4BEF0FC4" w14:textId="77777777" w:rsidTr="00051B1A">
        <w:trPr>
          <w:trHeight w:val="1130"/>
          <w:jc w:val="center"/>
        </w:trPr>
        <w:tc>
          <w:tcPr>
            <w:tcW w:w="1972" w:type="dxa"/>
            <w:vAlign w:val="center"/>
          </w:tcPr>
          <w:p w14:paraId="3FE447FC" w14:textId="77777777" w:rsidR="007F7D8E" w:rsidRPr="007F7D8E" w:rsidRDefault="007F7D8E" w:rsidP="007F7D8E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7F7D8E">
              <w:rPr>
                <w:color w:val="2E74B5" w:themeColor="accent1" w:themeShade="BF"/>
                <w:sz w:val="20"/>
                <w:szCs w:val="20"/>
              </w:rPr>
              <w:t>Подготовительные работы</w:t>
            </w:r>
          </w:p>
        </w:tc>
        <w:tc>
          <w:tcPr>
            <w:tcW w:w="3572" w:type="dxa"/>
            <w:vAlign w:val="center"/>
          </w:tcPr>
          <w:p w14:paraId="7A248140" w14:textId="2D036B1F" w:rsidR="007F7D8E" w:rsidRDefault="001351C0" w:rsidP="007F7D8E">
            <w:pPr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</w:t>
            </w:r>
          </w:p>
          <w:p w14:paraId="6528E286" w14:textId="1D9BB968" w:rsidR="007F7D8E" w:rsidRPr="007F7D8E" w:rsidRDefault="007F7D8E" w:rsidP="007F7D8E">
            <w:pPr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- наличие документов о качестве на герметизирующие материалы;</w:t>
            </w:r>
          </w:p>
          <w:p w14:paraId="33AA6936" w14:textId="2B5251AA" w:rsidR="00745626" w:rsidRPr="007F7D8E" w:rsidRDefault="007F7D8E" w:rsidP="007F7D8E">
            <w:pPr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- комплектность и каче</w:t>
            </w:r>
            <w:r w:rsidR="00745626">
              <w:rPr>
                <w:sz w:val="20"/>
                <w:szCs w:val="20"/>
              </w:rPr>
              <w:t>ство герметизирующих материалов</w:t>
            </w:r>
          </w:p>
        </w:tc>
        <w:tc>
          <w:tcPr>
            <w:tcW w:w="2064" w:type="dxa"/>
            <w:vAlign w:val="center"/>
          </w:tcPr>
          <w:p w14:paraId="3392A304" w14:textId="77777777" w:rsidR="007F7D8E" w:rsidRDefault="007F7D8E" w:rsidP="007F7D8E">
            <w:pPr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Визуальный</w:t>
            </w:r>
          </w:p>
          <w:p w14:paraId="06CA1D10" w14:textId="77777777" w:rsidR="001351C0" w:rsidRDefault="001351C0" w:rsidP="007F7D8E">
            <w:pPr>
              <w:ind w:right="141"/>
              <w:rPr>
                <w:sz w:val="20"/>
                <w:szCs w:val="20"/>
              </w:rPr>
            </w:pPr>
          </w:p>
          <w:p w14:paraId="1B0074EA" w14:textId="77777777" w:rsidR="001351C0" w:rsidRDefault="001351C0" w:rsidP="007F7D8E">
            <w:pPr>
              <w:ind w:right="141"/>
              <w:rPr>
                <w:sz w:val="20"/>
                <w:szCs w:val="20"/>
              </w:rPr>
            </w:pPr>
          </w:p>
          <w:p w14:paraId="2B930E37" w14:textId="1B65C210" w:rsidR="001351C0" w:rsidRPr="007F7D8E" w:rsidRDefault="001351C0" w:rsidP="007F7D8E">
            <w:pPr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 же</w:t>
            </w:r>
          </w:p>
        </w:tc>
        <w:tc>
          <w:tcPr>
            <w:tcW w:w="2168" w:type="dxa"/>
            <w:vAlign w:val="center"/>
          </w:tcPr>
          <w:p w14:paraId="43952667" w14:textId="6CE378D2" w:rsidR="007F7D8E" w:rsidRPr="007F7D8E" w:rsidRDefault="001351C0" w:rsidP="007F7D8E">
            <w:pPr>
              <w:ind w:right="141"/>
              <w:rPr>
                <w:sz w:val="20"/>
                <w:szCs w:val="20"/>
              </w:rPr>
            </w:pPr>
            <w:r w:rsidRPr="001351C0">
              <w:rPr>
                <w:sz w:val="20"/>
                <w:szCs w:val="20"/>
              </w:rPr>
              <w:t>Паспорта (сертификаты), общий журнал работ, акт освидетельствования (приемки) работ, общий журнал работ</w:t>
            </w:r>
          </w:p>
        </w:tc>
      </w:tr>
      <w:tr w:rsidR="007F7D8E" w:rsidRPr="007F7D8E" w14:paraId="07B2D277" w14:textId="77777777" w:rsidTr="00051B1A">
        <w:trPr>
          <w:trHeight w:val="429"/>
          <w:jc w:val="center"/>
        </w:trPr>
        <w:tc>
          <w:tcPr>
            <w:tcW w:w="1972" w:type="dxa"/>
            <w:vAlign w:val="center"/>
          </w:tcPr>
          <w:p w14:paraId="2D3C9D95" w14:textId="59439238" w:rsidR="007F7D8E" w:rsidRPr="007F7D8E" w:rsidRDefault="00745626" w:rsidP="007F7D8E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Герметизация кабельных проходок</w:t>
            </w:r>
          </w:p>
        </w:tc>
        <w:tc>
          <w:tcPr>
            <w:tcW w:w="3572" w:type="dxa"/>
            <w:vAlign w:val="center"/>
          </w:tcPr>
          <w:p w14:paraId="47585FA9" w14:textId="77777777" w:rsidR="00745626" w:rsidRDefault="00745626" w:rsidP="007F7D8E">
            <w:pPr>
              <w:keepNext/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Контролировать;</w:t>
            </w:r>
          </w:p>
          <w:p w14:paraId="09762CA2" w14:textId="4CE17E9B" w:rsidR="007F7D8E" w:rsidRPr="007F7D8E" w:rsidRDefault="00745626" w:rsidP="007F7D8E">
            <w:pPr>
              <w:keepNext/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герметизацию кабельных проходое</w:t>
            </w:r>
            <w:r w:rsidR="007F7D8E" w:rsidRPr="007F7D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vAlign w:val="center"/>
          </w:tcPr>
          <w:p w14:paraId="159AEB9E" w14:textId="7FD738D1" w:rsidR="007F7D8E" w:rsidRPr="007F7D8E" w:rsidRDefault="007F7D8E" w:rsidP="00745626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 xml:space="preserve">Визуальный                        </w:t>
            </w:r>
          </w:p>
        </w:tc>
        <w:tc>
          <w:tcPr>
            <w:tcW w:w="2168" w:type="dxa"/>
            <w:vAlign w:val="center"/>
          </w:tcPr>
          <w:p w14:paraId="734DB8AE" w14:textId="707FFAD8" w:rsidR="007F7D8E" w:rsidRPr="007F7D8E" w:rsidRDefault="007F7D8E" w:rsidP="00745626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 xml:space="preserve">Общий журнал </w:t>
            </w:r>
          </w:p>
        </w:tc>
      </w:tr>
      <w:tr w:rsidR="007F7D8E" w:rsidRPr="007F7D8E" w14:paraId="414A72C1" w14:textId="77777777" w:rsidTr="00745626">
        <w:trPr>
          <w:trHeight w:val="690"/>
          <w:jc w:val="center"/>
        </w:trPr>
        <w:tc>
          <w:tcPr>
            <w:tcW w:w="1972" w:type="dxa"/>
            <w:vAlign w:val="center"/>
          </w:tcPr>
          <w:p w14:paraId="7240DE64" w14:textId="77777777" w:rsidR="007F7D8E" w:rsidRPr="007F7D8E" w:rsidRDefault="007F7D8E" w:rsidP="007F7D8E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7F7D8E">
              <w:rPr>
                <w:color w:val="2E74B5" w:themeColor="accent1" w:themeShade="BF"/>
                <w:sz w:val="20"/>
                <w:szCs w:val="20"/>
              </w:rPr>
              <w:br w:type="page" w:clear="all"/>
              <w:t>Приемочные работы</w:t>
            </w:r>
          </w:p>
        </w:tc>
        <w:tc>
          <w:tcPr>
            <w:tcW w:w="3572" w:type="dxa"/>
            <w:vAlign w:val="center"/>
          </w:tcPr>
          <w:p w14:paraId="17F58BDE" w14:textId="77777777" w:rsidR="00745626" w:rsidRPr="00745626" w:rsidRDefault="00745626" w:rsidP="00745626">
            <w:pPr>
              <w:keepNext/>
              <w:shd w:val="clear" w:color="auto" w:fill="FFFFFF"/>
              <w:tabs>
                <w:tab w:val="left" w:pos="226"/>
              </w:tabs>
              <w:spacing w:before="60"/>
              <w:rPr>
                <w:sz w:val="20"/>
                <w:szCs w:val="20"/>
              </w:rPr>
            </w:pPr>
            <w:r w:rsidRPr="00745626">
              <w:rPr>
                <w:sz w:val="20"/>
                <w:szCs w:val="20"/>
              </w:rPr>
              <w:t>Проверить:</w:t>
            </w:r>
          </w:p>
          <w:p w14:paraId="42037121" w14:textId="77777777" w:rsidR="00745626" w:rsidRPr="00745626" w:rsidRDefault="00745626" w:rsidP="00745626">
            <w:pPr>
              <w:keepNext/>
              <w:shd w:val="clear" w:color="auto" w:fill="FFFFFF"/>
              <w:tabs>
                <w:tab w:val="left" w:pos="226"/>
              </w:tabs>
              <w:spacing w:before="60"/>
              <w:rPr>
                <w:sz w:val="20"/>
                <w:szCs w:val="20"/>
              </w:rPr>
            </w:pPr>
            <w:r w:rsidRPr="00745626">
              <w:rPr>
                <w:sz w:val="20"/>
                <w:szCs w:val="20"/>
              </w:rPr>
              <w:t>- внешний вид стыков;</w:t>
            </w:r>
          </w:p>
          <w:p w14:paraId="3DA0A740" w14:textId="1917E2A5" w:rsidR="007F7D8E" w:rsidRPr="007F7D8E" w:rsidRDefault="00745626" w:rsidP="00745626">
            <w:pPr>
              <w:keepNext/>
              <w:shd w:val="clear" w:color="auto" w:fill="FFFFFF"/>
              <w:tabs>
                <w:tab w:val="left" w:pos="226"/>
              </w:tabs>
              <w:spacing w:before="60"/>
              <w:rPr>
                <w:sz w:val="20"/>
                <w:szCs w:val="20"/>
              </w:rPr>
            </w:pPr>
            <w:r w:rsidRPr="00745626">
              <w:rPr>
                <w:sz w:val="20"/>
                <w:szCs w:val="20"/>
              </w:rPr>
              <w:t>- качество герметизации стыков.</w:t>
            </w:r>
          </w:p>
        </w:tc>
        <w:tc>
          <w:tcPr>
            <w:tcW w:w="2064" w:type="dxa"/>
            <w:vAlign w:val="center"/>
          </w:tcPr>
          <w:p w14:paraId="573D2514" w14:textId="77777777" w:rsidR="007F7D8E" w:rsidRPr="007F7D8E" w:rsidRDefault="007F7D8E" w:rsidP="007F7D8E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Визуальный</w:t>
            </w:r>
          </w:p>
          <w:p w14:paraId="5FC46082" w14:textId="77777777" w:rsidR="007F7D8E" w:rsidRPr="007F7D8E" w:rsidRDefault="007F7D8E" w:rsidP="007F7D8E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Измерительный</w:t>
            </w:r>
          </w:p>
          <w:p w14:paraId="0BB738D1" w14:textId="77777777" w:rsidR="007F7D8E" w:rsidRPr="007F7D8E" w:rsidRDefault="007F7D8E" w:rsidP="007F7D8E">
            <w:pPr>
              <w:keepNext/>
              <w:ind w:right="141"/>
              <w:rPr>
                <w:sz w:val="20"/>
                <w:szCs w:val="20"/>
              </w:rPr>
            </w:pPr>
          </w:p>
        </w:tc>
        <w:tc>
          <w:tcPr>
            <w:tcW w:w="2168" w:type="dxa"/>
          </w:tcPr>
          <w:p w14:paraId="0F0B5862" w14:textId="2C1E5D83" w:rsidR="00745626" w:rsidRPr="007F7D8E" w:rsidRDefault="00745626" w:rsidP="007F7D8E">
            <w:pPr>
              <w:keepNext/>
              <w:ind w:right="141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</w:t>
            </w:r>
            <w:r w:rsidRPr="00745626">
              <w:rPr>
                <w:rFonts w:eastAsia="Times New Roman"/>
                <w:sz w:val="20"/>
                <w:szCs w:val="20"/>
              </w:rPr>
              <w:t xml:space="preserve">кт освидетельствования (приемки) работ, общий журнал работ </w:t>
            </w:r>
          </w:p>
        </w:tc>
      </w:tr>
      <w:tr w:rsidR="00745626" w:rsidRPr="007F7D8E" w14:paraId="72215C55" w14:textId="77777777" w:rsidTr="00051B1A">
        <w:trPr>
          <w:trHeight w:val="110"/>
          <w:jc w:val="center"/>
        </w:trPr>
        <w:tc>
          <w:tcPr>
            <w:tcW w:w="9776" w:type="dxa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1F36975" w14:textId="2E4CDC9D" w:rsidR="00745626" w:rsidRPr="007F7D8E" w:rsidRDefault="00745626" w:rsidP="00745626">
            <w:pPr>
              <w:keepNext/>
              <w:ind w:right="141"/>
              <w:rPr>
                <w:rFonts w:eastAsia="Times New Roman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Контрольно-измерительный инструмент: </w:t>
            </w:r>
            <w:r>
              <w:rPr>
                <w:color w:val="2E74B5" w:themeColor="accent1" w:themeShade="BF"/>
                <w:sz w:val="20"/>
                <w:szCs w:val="20"/>
              </w:rPr>
              <w:t>рулетка</w:t>
            </w:r>
          </w:p>
        </w:tc>
      </w:tr>
      <w:tr w:rsidR="00745626" w:rsidRPr="007F7D8E" w14:paraId="01745172" w14:textId="77777777" w:rsidTr="00051B1A">
        <w:trPr>
          <w:trHeight w:val="165"/>
          <w:jc w:val="center"/>
        </w:trPr>
        <w:tc>
          <w:tcPr>
            <w:tcW w:w="97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8B922" w14:textId="77777777" w:rsidR="00745626" w:rsidRPr="00033D95" w:rsidRDefault="00745626" w:rsidP="00745626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Операционный контроль осуществляют: мастер (прораб), инженер (лаборант) - в процессе работ.</w:t>
            </w:r>
          </w:p>
          <w:p w14:paraId="6B03878E" w14:textId="26E34F21" w:rsidR="00745626" w:rsidRPr="007F7D8E" w:rsidRDefault="00745626" w:rsidP="00745626">
            <w:pPr>
              <w:keepNext/>
              <w:ind w:right="141"/>
              <w:rPr>
                <w:rFonts w:eastAsia="Times New Roman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Приемочный контроль осуществляют: работники службы качества, мастер (прораб), представители технадзора заказчика.</w:t>
            </w:r>
          </w:p>
        </w:tc>
      </w:tr>
    </w:tbl>
    <w:p w14:paraId="18B626DA" w14:textId="77777777" w:rsidR="00745626" w:rsidRPr="00745626" w:rsidRDefault="00745626" w:rsidP="00745626">
      <w:pPr>
        <w:pStyle w:val="affa"/>
        <w:rPr>
          <w:color w:val="2E74B5" w:themeColor="accent1" w:themeShade="BF"/>
        </w:rPr>
      </w:pPr>
      <w:r w:rsidRPr="00745626">
        <w:rPr>
          <w:color w:val="2E74B5" w:themeColor="accent1" w:themeShade="BF"/>
        </w:rPr>
        <w:t>Заделка считается качественной, если:</w:t>
      </w:r>
    </w:p>
    <w:p w14:paraId="0B4B9AF3" w14:textId="77777777" w:rsidR="00745626" w:rsidRDefault="00745626" w:rsidP="00745626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Pr="00745626">
        <w:rPr>
          <w:color w:val="2E74B5" w:themeColor="accent1" w:themeShade="BF"/>
        </w:rPr>
        <w:t>уплотнительный слой из мастики выполнен на длину не менее 200 мм;</w:t>
      </w:r>
    </w:p>
    <w:p w14:paraId="7633BFC7" w14:textId="1E3BEEEC" w:rsidR="00745626" w:rsidRPr="00745626" w:rsidRDefault="00745626" w:rsidP="00745626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="00D6642B">
        <w:rPr>
          <w:color w:val="2E74B5" w:themeColor="accent1" w:themeShade="BF"/>
        </w:rPr>
        <w:t>о</w:t>
      </w:r>
      <w:r w:rsidRPr="00745626">
        <w:rPr>
          <w:color w:val="2E74B5" w:themeColor="accent1" w:themeShade="BF"/>
        </w:rPr>
        <w:t>тсутствуют просветы в проеме.</w:t>
      </w:r>
    </w:p>
    <w:p w14:paraId="15CE6AF4" w14:textId="77777777" w:rsidR="00D6642B" w:rsidRPr="00D6642B" w:rsidRDefault="00D6642B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42" w:name="_Toc53646929"/>
      <w:bookmarkStart w:id="43" w:name="_Toc67585383"/>
      <w:bookmarkStart w:id="44" w:name="_Toc164941570"/>
      <w:r w:rsidRPr="00D6642B">
        <w:rPr>
          <w:rFonts w:eastAsia="Times New Roman"/>
          <w:b/>
          <w:bCs/>
          <w:szCs w:val="26"/>
        </w:rPr>
        <w:t xml:space="preserve">Контроль качества при </w:t>
      </w:r>
      <w:bookmarkEnd w:id="42"/>
      <w:bookmarkEnd w:id="43"/>
      <w:r w:rsidRPr="00D6642B">
        <w:rPr>
          <w:rFonts w:eastAsia="Times New Roman"/>
          <w:b/>
          <w:bCs/>
          <w:szCs w:val="26"/>
        </w:rPr>
        <w:t>устройстве заземления</w:t>
      </w:r>
      <w:bookmarkEnd w:id="44"/>
      <w:r w:rsidRPr="00D6642B">
        <w:rPr>
          <w:rFonts w:eastAsia="Times New Roman"/>
          <w:b/>
          <w:bCs/>
          <w:szCs w:val="26"/>
        </w:rPr>
        <w:t xml:space="preserve"> </w:t>
      </w:r>
    </w:p>
    <w:p w14:paraId="2AE9C811" w14:textId="77777777" w:rsidR="00D6642B" w:rsidRPr="00D6642B" w:rsidRDefault="00D6642B" w:rsidP="00D6642B">
      <w:pPr>
        <w:spacing w:before="120" w:after="120"/>
        <w:jc w:val="right"/>
        <w:rPr>
          <w:b/>
          <w:bCs/>
          <w:i/>
        </w:rPr>
      </w:pPr>
      <w:r w:rsidRPr="00D6642B">
        <w:rPr>
          <w:bCs/>
          <w:i/>
        </w:rPr>
        <w:t xml:space="preserve">Таблица </w:t>
      </w:r>
      <w:r w:rsidRPr="00D6642B">
        <w:rPr>
          <w:bCs/>
          <w:i/>
        </w:rPr>
        <w:fldChar w:fldCharType="begin"/>
      </w:r>
      <w:r w:rsidRPr="00D6642B">
        <w:rPr>
          <w:bCs/>
          <w:i/>
        </w:rPr>
        <w:instrText xml:space="preserve"> SEQ Таблица \* ARABIC </w:instrText>
      </w:r>
      <w:r w:rsidRPr="00D6642B">
        <w:rPr>
          <w:bCs/>
          <w:i/>
        </w:rPr>
        <w:fldChar w:fldCharType="separate"/>
      </w:r>
      <w:r w:rsidRPr="00D6642B">
        <w:rPr>
          <w:bCs/>
          <w:i/>
          <w:noProof/>
        </w:rPr>
        <w:t>13</w:t>
      </w:r>
      <w:r w:rsidRPr="00D6642B">
        <w:rPr>
          <w:bCs/>
          <w:i/>
        </w:rPr>
        <w:fldChar w:fldCharType="end"/>
      </w:r>
    </w:p>
    <w:p w14:paraId="65ACFB35" w14:textId="77777777" w:rsidR="00D6642B" w:rsidRPr="00D6642B" w:rsidRDefault="00D6642B" w:rsidP="00D6642B">
      <w:pPr>
        <w:ind w:firstLine="567"/>
        <w:jc w:val="center"/>
        <w:rPr>
          <w:i/>
        </w:rPr>
      </w:pPr>
      <w:r w:rsidRPr="00D6642B">
        <w:rPr>
          <w:i/>
        </w:rPr>
        <w:t>Состав операций и средства контроля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5"/>
        <w:gridCol w:w="3615"/>
        <w:gridCol w:w="1954"/>
        <w:gridCol w:w="2247"/>
      </w:tblGrid>
      <w:tr w:rsidR="00D6642B" w:rsidRPr="00D6642B" w14:paraId="23514531" w14:textId="77777777" w:rsidTr="00051B1A">
        <w:trPr>
          <w:trHeight w:val="2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82E0196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Этапы работ</w:t>
            </w:r>
          </w:p>
        </w:tc>
        <w:tc>
          <w:tcPr>
            <w:tcW w:w="185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7FFAF75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Контролируемые операции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6FAFECA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Контроль (метод, объем)</w:t>
            </w: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0D3258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Документация</w:t>
            </w:r>
          </w:p>
        </w:tc>
      </w:tr>
      <w:tr w:rsidR="00D6642B" w:rsidRPr="00D6642B" w14:paraId="0239FBD5" w14:textId="77777777" w:rsidTr="00051B1A">
        <w:trPr>
          <w:trHeight w:val="20"/>
        </w:trPr>
        <w:tc>
          <w:tcPr>
            <w:tcW w:w="1000" w:type="pct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FD83FDD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Подготовительные работы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617040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Проверить: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C02A5C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150" w:type="pct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C9DF12B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Общий журнал работ, сертификаты, паспорта, журнал входного контроля.</w:t>
            </w:r>
          </w:p>
        </w:tc>
      </w:tr>
      <w:tr w:rsidR="00D6642B" w:rsidRPr="00D6642B" w14:paraId="31E750B4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57EBB93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9EEBBC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наличие документов о качестве;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6A70680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0B103B0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15AF9E7B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20FD419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4487A3C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материалы под монтаж (соответствие характеристик проектным данным, отсутствие дефектов);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B85F748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Визуальный, технический осмотр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6C7ACC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06F17E45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5F9B45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7D45D97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состояние строительной готовности;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9173430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Визуальный, технический осмотр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A39D01C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4C3E3167" w14:textId="77777777" w:rsidTr="00051B1A">
        <w:trPr>
          <w:trHeight w:val="20"/>
        </w:trPr>
        <w:tc>
          <w:tcPr>
            <w:tcW w:w="10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985C41A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Основные работы</w:t>
            </w:r>
          </w:p>
        </w:tc>
        <w:tc>
          <w:tcPr>
            <w:tcW w:w="185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BC10BA3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Контролировать:</w:t>
            </w:r>
          </w:p>
          <w:p w14:paraId="57E83F2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способ прокладки;</w:t>
            </w:r>
          </w:p>
          <w:p w14:paraId="03CBE4A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lastRenderedPageBreak/>
              <w:t>- глубину заложения горизонтальных  и вертикальных заземлителей;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00FD5ED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lastRenderedPageBreak/>
              <w:t> </w:t>
            </w:r>
          </w:p>
          <w:p w14:paraId="3A8EB738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</w:t>
            </w:r>
          </w:p>
          <w:p w14:paraId="1017BC2F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Измерительный</w:t>
            </w:r>
          </w:p>
        </w:tc>
        <w:tc>
          <w:tcPr>
            <w:tcW w:w="115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99B0C9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Общий журнал работ, а</w:t>
            </w:r>
            <w:r w:rsidRPr="00D6642B">
              <w:rPr>
                <w:sz w:val="20"/>
                <w:szCs w:val="20"/>
              </w:rPr>
              <w:t>кт освидетельствования скрытых работ</w:t>
            </w:r>
            <w:r w:rsidRPr="00D6642B">
              <w:rPr>
                <w:rFonts w:eastAsia="Times New Roman"/>
                <w:sz w:val="20"/>
                <w:szCs w:val="20"/>
              </w:rPr>
              <w:t>, а</w:t>
            </w:r>
            <w:r w:rsidRPr="00D6642B">
              <w:rPr>
                <w:sz w:val="20"/>
                <w:szCs w:val="20"/>
              </w:rPr>
              <w:t xml:space="preserve">кт об </w:t>
            </w:r>
            <w:r w:rsidRPr="00D6642B">
              <w:rPr>
                <w:sz w:val="20"/>
                <w:szCs w:val="20"/>
              </w:rPr>
              <w:lastRenderedPageBreak/>
              <w:t>окончании монтажных работ.</w:t>
            </w:r>
          </w:p>
        </w:tc>
      </w:tr>
      <w:tr w:rsidR="00D6642B" w:rsidRPr="00D6642B" w14:paraId="07AB6BBE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8FA19B5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DB8EDB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глубину установки горизонтальных заземлителей;</w:t>
            </w:r>
          </w:p>
          <w:p w14:paraId="3A83C7AA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размеры заземлителей и заземляющих проводников, проложенных в земле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C8FA44A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  <w:p w14:paraId="5D9E9B6C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77D8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1ED0371F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511C6F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0BCA1F3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расстояние от других заземлителей;</w:t>
            </w:r>
          </w:p>
          <w:p w14:paraId="5F9D8FA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площадь сечения заземляющего проводника, заземляющей шины;</w:t>
            </w:r>
          </w:p>
          <w:p w14:paraId="3A9D42ED" w14:textId="77777777" w:rsidR="00D6642B" w:rsidRPr="00D6642B" w:rsidRDefault="00D6642B" w:rsidP="00D6642B">
            <w:pPr>
              <w:shd w:val="clear" w:color="auto" w:fill="FFFFFF"/>
              <w:rPr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монтаж наружного заземляющего устройства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E1D5F0E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  <w:p w14:paraId="07D47794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  <w:p w14:paraId="7CFC13EC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D95368C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</w:t>
            </w:r>
          </w:p>
          <w:p w14:paraId="105A95C5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523F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4CF822E1" w14:textId="77777777" w:rsidTr="00051B1A">
        <w:trPr>
          <w:trHeight w:val="20"/>
        </w:trPr>
        <w:tc>
          <w:tcPr>
            <w:tcW w:w="1000" w:type="pct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4DF5A08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Приемка выполненных работ</w:t>
            </w:r>
          </w:p>
        </w:tc>
        <w:tc>
          <w:tcPr>
            <w:tcW w:w="185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78DC077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Выполнить:</w:t>
            </w:r>
          </w:p>
          <w:p w14:paraId="141D9416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 xml:space="preserve">- проверку соответствия проекту выполненных работ; 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DC6D766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04241DD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Технический осмотр </w:t>
            </w:r>
          </w:p>
        </w:tc>
        <w:tc>
          <w:tcPr>
            <w:tcW w:w="1150" w:type="pct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8E5A50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Акт сдачи-приемки электромонтажных работ, акт сдачи-приемки пуско-наладочных работ, акт приемки скрытых работ, общий журнал работ</w:t>
            </w:r>
          </w:p>
        </w:tc>
      </w:tr>
      <w:tr w:rsidR="00D6642B" w:rsidRPr="00D6642B" w14:paraId="5A37B91D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65EF3D1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3BC9036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проведение пуско-наладочных работ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3F5480D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Измерительный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D9EBCD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312523B4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6C57CBB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14EDAB1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приемку скрытых работ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9287A16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Технический осмотр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0E08A44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7C2755E9" w14:textId="77777777" w:rsidTr="00051B1A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8D7716D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Контрольно-измерительный инструмент: рулетка, мегаомметр, измеритель параметров безопасности электроустановок, контактомер</w:t>
            </w:r>
          </w:p>
        </w:tc>
      </w:tr>
      <w:tr w:rsidR="00D6642B" w:rsidRPr="00D6642B" w14:paraId="05593396" w14:textId="77777777" w:rsidTr="00051B1A">
        <w:trPr>
          <w:trHeight w:val="7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C17BA78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Операционный контроль осуществляют: мастер (прораб).</w:t>
            </w:r>
          </w:p>
        </w:tc>
      </w:tr>
      <w:tr w:rsidR="00D6642B" w:rsidRPr="00D6642B" w14:paraId="4ADE79B0" w14:textId="77777777" w:rsidTr="00051B1A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A1CB87D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Приемочный контроль осуществляют: работники службы качества, мастер (прораб), представители технадзора заказчика.</w:t>
            </w:r>
          </w:p>
        </w:tc>
      </w:tr>
    </w:tbl>
    <w:p w14:paraId="3CA43E95" w14:textId="77777777" w:rsidR="00D6642B" w:rsidRPr="00D6642B" w:rsidRDefault="00D6642B" w:rsidP="00D6642B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45" w:name="_Toc21493056"/>
      <w:bookmarkStart w:id="46" w:name="_Toc144980728"/>
      <w:bookmarkStart w:id="47" w:name="_Toc53673111"/>
      <w:bookmarkStart w:id="48" w:name="_Toc79409836"/>
      <w:bookmarkStart w:id="49" w:name="_Toc98230526"/>
      <w:bookmarkStart w:id="50" w:name="_Toc164941565"/>
      <w:r w:rsidRPr="00D6642B">
        <w:rPr>
          <w:rFonts w:eastAsia="Times New Roman"/>
          <w:b/>
          <w:bCs/>
          <w:szCs w:val="26"/>
        </w:rPr>
        <w:t xml:space="preserve">Контроль качества при </w:t>
      </w:r>
      <w:bookmarkEnd w:id="45"/>
      <w:r w:rsidRPr="00D6642B">
        <w:rPr>
          <w:rFonts w:eastAsia="Times New Roman"/>
          <w:b/>
          <w:bCs/>
          <w:szCs w:val="26"/>
        </w:rPr>
        <w:t>выполнении земляных работ</w:t>
      </w:r>
      <w:bookmarkEnd w:id="46"/>
      <w:bookmarkEnd w:id="47"/>
      <w:bookmarkEnd w:id="48"/>
      <w:bookmarkEnd w:id="49"/>
      <w:bookmarkEnd w:id="50"/>
    </w:p>
    <w:p w14:paraId="04019CE5" w14:textId="6AA228A7" w:rsidR="00D6642B" w:rsidRPr="00D6642B" w:rsidRDefault="00D6642B" w:rsidP="00D6642B">
      <w:pPr>
        <w:shd w:val="clear" w:color="auto" w:fill="FFFFFF"/>
        <w:spacing w:line="360" w:lineRule="auto"/>
        <w:ind w:firstLine="567"/>
        <w:jc w:val="both"/>
      </w:pPr>
      <w:bookmarkStart w:id="51" w:name="_Toc53673112"/>
      <w:r w:rsidRPr="00D6642B">
        <w:t>Допускается разработка выемок в два этапа: черновая - с отклонениями, приведенными в п. 1-4 таблицы ниже, и окончательная (непосредственно перед возведением конструкции) - с отклонениями, приведенными в поз. 5 той же таблицы.</w:t>
      </w:r>
    </w:p>
    <w:p w14:paraId="4CECAA99" w14:textId="77777777" w:rsidR="00D6642B" w:rsidRPr="00D6642B" w:rsidRDefault="00D6642B" w:rsidP="00D6642B">
      <w:pPr>
        <w:spacing w:before="120" w:after="120"/>
        <w:ind w:left="360"/>
        <w:jc w:val="right"/>
        <w:rPr>
          <w:b/>
          <w:bCs/>
          <w:i/>
        </w:rPr>
      </w:pPr>
      <w:r w:rsidRPr="00D6642B">
        <w:rPr>
          <w:bCs/>
          <w:i/>
        </w:rPr>
        <w:t xml:space="preserve">Таблица </w:t>
      </w:r>
      <w:r w:rsidRPr="00D6642B">
        <w:rPr>
          <w:bCs/>
          <w:i/>
          <w:szCs w:val="18"/>
        </w:rPr>
        <w:fldChar w:fldCharType="begin"/>
      </w:r>
      <w:r w:rsidRPr="00D6642B">
        <w:rPr>
          <w:bCs/>
          <w:i/>
        </w:rPr>
        <w:instrText xml:space="preserve"> SEQ Таблица \* ARABIC </w:instrText>
      </w:r>
      <w:r w:rsidRPr="00D6642B">
        <w:rPr>
          <w:bCs/>
          <w:i/>
          <w:szCs w:val="18"/>
        </w:rPr>
        <w:fldChar w:fldCharType="separate"/>
      </w:r>
      <w:r w:rsidRPr="00D6642B">
        <w:rPr>
          <w:bCs/>
          <w:i/>
          <w:noProof/>
        </w:rPr>
        <w:t>6</w:t>
      </w:r>
      <w:r w:rsidRPr="00D6642B">
        <w:rPr>
          <w:bCs/>
          <w:i/>
          <w:szCs w:val="18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3352"/>
        <w:gridCol w:w="3057"/>
      </w:tblGrid>
      <w:tr w:rsidR="00D6642B" w:rsidRPr="00D6642B" w14:paraId="02A1326B" w14:textId="77777777" w:rsidTr="00051B1A">
        <w:trPr>
          <w:trHeight w:val="227"/>
        </w:trPr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598C45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Техническое требование</w:t>
            </w:r>
          </w:p>
        </w:tc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6700FE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Предельное отклонение</w:t>
            </w:r>
          </w:p>
        </w:tc>
        <w:tc>
          <w:tcPr>
            <w:tcW w:w="156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9DE684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Контроль (метод и объем)</w:t>
            </w:r>
          </w:p>
        </w:tc>
      </w:tr>
      <w:tr w:rsidR="00D6642B" w:rsidRPr="00D6642B" w14:paraId="7279CA82" w14:textId="77777777" w:rsidTr="00051B1A">
        <w:trPr>
          <w:trHeight w:val="1160"/>
        </w:trPr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7D17EBE3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1 Отклонения отметок дна выемок от проектных (кроме выемок в валунных, скальных и многолетнемерзлых грунтах) при черновой разработке:</w:t>
            </w:r>
          </w:p>
        </w:tc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19C16C70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156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2C69D0BE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Измерительный, точки измерений устанавливаются случайным образом; число измерений на принимаемый участок должно быть не менее:</w:t>
            </w:r>
          </w:p>
        </w:tc>
      </w:tr>
      <w:tr w:rsidR="00D6642B" w:rsidRPr="00D6642B" w14:paraId="26526F18" w14:textId="77777777" w:rsidTr="00051B1A">
        <w:trPr>
          <w:trHeight w:val="227"/>
        </w:trPr>
        <w:tc>
          <w:tcPr>
            <w:tcW w:w="1717" w:type="pct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55AD3FD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одноковшовыми экскаваторами, оснащенными ковшами с зубьями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8836701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Для экскаваторов с механическим приводом по видам рабочего оборудования: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4135FE3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</w:tr>
      <w:tr w:rsidR="00D6642B" w:rsidRPr="00D6642B" w14:paraId="76633D79" w14:textId="77777777" w:rsidTr="00051B1A">
        <w:trPr>
          <w:trHeight w:val="22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37CA749" w14:textId="77777777" w:rsidR="00D6642B" w:rsidRPr="00D6642B" w:rsidRDefault="00D6642B" w:rsidP="00D6642B">
            <w:pPr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02A84DF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обратная лопата +15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A382153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10</w:t>
            </w:r>
          </w:p>
        </w:tc>
      </w:tr>
      <w:tr w:rsidR="00D6642B" w:rsidRPr="00D6642B" w14:paraId="0C2D0819" w14:textId="77777777" w:rsidTr="00051B1A">
        <w:trPr>
          <w:trHeight w:val="22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83A405E" w14:textId="77777777" w:rsidR="00D6642B" w:rsidRPr="00D6642B" w:rsidRDefault="00D6642B" w:rsidP="00D6642B">
            <w:pPr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DC44844" w14:textId="77777777" w:rsidR="00D6642B" w:rsidRPr="00D6642B" w:rsidRDefault="00D6642B" w:rsidP="00D6642B">
            <w:pPr>
              <w:rPr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E1524AD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642B" w:rsidRPr="00D6642B" w14:paraId="7EF9CA32" w14:textId="77777777" w:rsidTr="00051B1A">
        <w:trPr>
          <w:trHeight w:val="80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369C5550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681BAAD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59E345CE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642B" w:rsidRPr="00D6642B" w14:paraId="2B32DD69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14:paraId="4FCEE29D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14:paraId="4ED88404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634D6544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</w:p>
        </w:tc>
      </w:tr>
      <w:tr w:rsidR="00D6642B" w:rsidRPr="00D6642B" w14:paraId="41109AF7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964DAB6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2 Отклонения отметок дна выемок при окончательной разработке или после доработки недоборов и восполнения переборов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D276298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±5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3AFE18F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Измерительный, в местах изменения отметок, поворотов и примыканий траншей, расположения колодцев, но не реже чем через 50 м и не менее 10 измерений на принимаемый участок</w:t>
            </w:r>
          </w:p>
        </w:tc>
      </w:tr>
      <w:tr w:rsidR="00D6642B" w:rsidRPr="00D6642B" w14:paraId="7388BB75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3515CA6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3 Вид и характеристики вскрытого грунта естественных оснований под земляные сооружения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0028EA3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Должны соответствовать проекту. Не допускается размыв, размягчение, разрыхление или промерзание верхнего слоя грунта основания толщиной более 3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D26C60E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Технический осмотр всей поверхности основания</w:t>
            </w:r>
          </w:p>
        </w:tc>
      </w:tr>
      <w:tr w:rsidR="00D6642B" w:rsidRPr="00D6642B" w14:paraId="3C1B7A78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F8C766E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4 Отклонения уклона спланированной поверхности от проектного, кроме орошаемых земель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AA84EC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Не должны превышать ±0,001 при отсутствии замкнутых понижений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5E2E29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</w:tr>
      <w:tr w:rsidR="00D6642B" w:rsidRPr="00D6642B" w14:paraId="5B05DEDE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5362F9B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lastRenderedPageBreak/>
              <w:t>5 Отклонения отметок спланированной поверхности от проектных, кроме орошаемых земель: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ACCF0E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Не должны превышать: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3428C1B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</w:tr>
      <w:tr w:rsidR="00D6642B" w:rsidRPr="00D6642B" w14:paraId="75059B54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B43DC9E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а) в нескальных грунтах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5735770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±5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4EE4CCF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Визуальный (наблюдения за стоком атмосферных осадков) или измерительный, по сетке 50×50 м</w:t>
            </w:r>
          </w:p>
        </w:tc>
      </w:tr>
      <w:tr w:rsidR="00D6642B" w:rsidRPr="00D6642B" w14:paraId="523B4A11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</w:tcPr>
          <w:p w14:paraId="7324E8B6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</w:tcPr>
          <w:p w14:paraId="6A00906A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B12DEA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</w:p>
        </w:tc>
      </w:tr>
    </w:tbl>
    <w:p w14:paraId="442F5C2E" w14:textId="77777777" w:rsidR="00D6642B" w:rsidRPr="00D6642B" w:rsidRDefault="00D6642B" w:rsidP="00D6642B">
      <w:pPr>
        <w:shd w:val="clear" w:color="auto" w:fill="FFFFFF"/>
        <w:spacing w:line="360" w:lineRule="auto"/>
        <w:ind w:firstLine="567"/>
        <w:jc w:val="both"/>
        <w:rPr>
          <w:i/>
          <w:iCs/>
        </w:rPr>
      </w:pPr>
      <w:r w:rsidRPr="00D6642B">
        <w:rPr>
          <w:i/>
          <w:iCs/>
        </w:rPr>
        <w:t>Не допускается:</w:t>
      </w:r>
    </w:p>
    <w:p w14:paraId="33B2D223" w14:textId="2887E772" w:rsidR="00D6642B" w:rsidRPr="00D6642B" w:rsidRDefault="00D6642B" w:rsidP="00D6642B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iCs/>
        </w:rPr>
      </w:pPr>
      <w:r w:rsidRPr="00D6642B">
        <w:rPr>
          <w:iCs/>
        </w:rPr>
        <w:t>размыв, размягчение, разрыхление или промерзание верхнего слоя грунта основания толщиной более 3 см.</w:t>
      </w:r>
    </w:p>
    <w:p w14:paraId="6E344541" w14:textId="77777777" w:rsidR="00D6642B" w:rsidRPr="00D6642B" w:rsidRDefault="00D6642B" w:rsidP="00D6642B">
      <w:pPr>
        <w:spacing w:line="360" w:lineRule="auto"/>
        <w:jc w:val="right"/>
        <w:rPr>
          <w:i/>
        </w:rPr>
      </w:pPr>
      <w:r w:rsidRPr="00D6642B">
        <w:rPr>
          <w:i/>
        </w:rPr>
        <w:t xml:space="preserve">Таблица </w:t>
      </w:r>
      <w:r w:rsidRPr="00D6642B">
        <w:fldChar w:fldCharType="begin"/>
      </w:r>
      <w:r w:rsidRPr="00D6642B">
        <w:rPr>
          <w:i/>
        </w:rPr>
        <w:instrText xml:space="preserve"> SEQ Таблица \* ARABIC </w:instrText>
      </w:r>
      <w:r w:rsidRPr="00D6642B">
        <w:fldChar w:fldCharType="separate"/>
      </w:r>
      <w:r w:rsidRPr="00D6642B">
        <w:rPr>
          <w:i/>
          <w:noProof/>
        </w:rPr>
        <w:t>7</w:t>
      </w:r>
      <w:r w:rsidRPr="00D6642B">
        <w:fldChar w:fldCharType="end"/>
      </w:r>
    </w:p>
    <w:p w14:paraId="6651D153" w14:textId="77777777" w:rsidR="00D6642B" w:rsidRPr="00D6642B" w:rsidRDefault="00D6642B" w:rsidP="00D6642B">
      <w:pPr>
        <w:shd w:val="clear" w:color="auto" w:fill="FFFFFF"/>
        <w:tabs>
          <w:tab w:val="left" w:pos="851"/>
        </w:tabs>
        <w:spacing w:line="360" w:lineRule="auto"/>
        <w:ind w:firstLine="567"/>
        <w:jc w:val="center"/>
        <w:rPr>
          <w:i/>
          <w:noProof/>
        </w:rPr>
      </w:pPr>
      <w:r w:rsidRPr="00D6642B">
        <w:rPr>
          <w:i/>
          <w:noProof/>
        </w:rPr>
        <w:t>Состав операций и средства контроля</w:t>
      </w:r>
    </w:p>
    <w:tbl>
      <w:tblPr>
        <w:tblW w:w="507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3681"/>
        <w:gridCol w:w="2573"/>
        <w:gridCol w:w="1896"/>
      </w:tblGrid>
      <w:tr w:rsidR="00D6642B" w:rsidRPr="00D6642B" w14:paraId="2DE7C0B2" w14:textId="77777777" w:rsidTr="00051B1A">
        <w:trPr>
          <w:trHeight w:val="366"/>
          <w:jc w:val="center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bookmarkEnd w:id="51"/>
          <w:p w14:paraId="6BD84560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Этапы работ</w:t>
            </w: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2EA671D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Контролируемые операции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582AB76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Контроль (метод, объем)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F8A53D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Документация</w:t>
            </w:r>
          </w:p>
        </w:tc>
      </w:tr>
      <w:tr w:rsidR="00D6642B" w:rsidRPr="00D6642B" w14:paraId="5BBAB3E6" w14:textId="77777777" w:rsidTr="00051B1A">
        <w:trPr>
          <w:trHeight w:val="227"/>
          <w:jc w:val="center"/>
        </w:trPr>
        <w:tc>
          <w:tcPr>
            <w:tcW w:w="8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ED83499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Подготовительные работы</w:t>
            </w: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7669372" w14:textId="77777777" w:rsidR="00D6642B" w:rsidRPr="00D6642B" w:rsidRDefault="00D6642B" w:rsidP="00D6642B">
            <w:pPr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Проверить: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533494A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956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B8F83A8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Общий журнал работ</w:t>
            </w:r>
          </w:p>
        </w:tc>
      </w:tr>
      <w:tr w:rsidR="00D6642B" w:rsidRPr="00D6642B" w14:paraId="671876B0" w14:textId="77777777" w:rsidTr="00051B1A">
        <w:trPr>
          <w:trHeight w:val="36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5FAA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B26BFD1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разбивку осей сооружения и границ выемки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899A492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4164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40927091" w14:textId="77777777" w:rsidTr="00051B1A">
        <w:trPr>
          <w:trHeight w:val="20"/>
          <w:jc w:val="center"/>
        </w:trPr>
        <w:tc>
          <w:tcPr>
            <w:tcW w:w="8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08E2437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Механизированная и ручная разработка грунта</w:t>
            </w: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810297F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Контролировать: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F14CCF7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C082C25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Общий журнал работ, акт освидетельствования скрытых работ</w:t>
            </w:r>
          </w:p>
        </w:tc>
      </w:tr>
      <w:tr w:rsidR="00D6642B" w:rsidRPr="00D6642B" w14:paraId="3CBE3593" w14:textId="77777777" w:rsidTr="00051B1A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53E72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7697819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отклонение отметок дна выемки от проектных;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4314B5F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Измерительный, точки измерения устанавливаются случайным образом: на принимаемый участок 10-20 измерений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51C2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42AF769F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27C9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E752CA0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вид и характеристики вскрытого грунта естественных оснований;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03DD178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Технический осмотр всей поверхности основания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85D0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528A7EFA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95DD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A9032E6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размер выемки в плане;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8FD85CE" w14:textId="77777777" w:rsidR="00D6642B" w:rsidRPr="00D6642B" w:rsidRDefault="00D6642B" w:rsidP="00D6642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33163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50D25C00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618C2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4609F73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  <w:lang w:eastAsia="ar-SA"/>
              </w:rPr>
              <w:t>- расстояние отвала грунта от бровки выемки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9D1B182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То же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37A94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79091A81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05CD8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1969313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крутизну откосов.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8951A1E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 xml:space="preserve">То же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BF0D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06FE06B4" w14:textId="77777777" w:rsidTr="00051B1A">
        <w:trPr>
          <w:trHeight w:val="20"/>
          <w:jc w:val="center"/>
        </w:trPr>
        <w:tc>
          <w:tcPr>
            <w:tcW w:w="8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D4ABD53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Приемка выполненных работ</w:t>
            </w: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74DF9BC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Проверить: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5728062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4B3F656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Акт освидетельствования скрытых работ</w:t>
            </w:r>
          </w:p>
        </w:tc>
      </w:tr>
      <w:tr w:rsidR="00D6642B" w:rsidRPr="00D6642B" w14:paraId="431D5CE5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E97A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030CF1A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геометрические размеры выемки;</w:t>
            </w:r>
          </w:p>
        </w:tc>
        <w:tc>
          <w:tcPr>
            <w:tcW w:w="12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B85F3DC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90979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6CBF5263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1936F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E01E5C8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отметки и уклоны дна выемки;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9D92F68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То же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C651A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2B07056B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885CC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1C190E4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крутизну откосов выемки;</w:t>
            </w:r>
          </w:p>
        </w:tc>
        <w:tc>
          <w:tcPr>
            <w:tcW w:w="12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9E053FE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-»-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32DF7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224D3F8C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A58C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E46D73B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качество грунтов основания (при необходимости)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EBBD770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Технический осмотр всей поверхности основания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B7D4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6E395791" w14:textId="77777777" w:rsidTr="00051B1A">
        <w:trPr>
          <w:trHeight w:val="397"/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8B9755" w14:textId="77777777" w:rsidR="00D6642B" w:rsidRPr="00D6642B" w:rsidRDefault="00D6642B" w:rsidP="00D6642B">
            <w:pPr>
              <w:shd w:val="clear" w:color="auto" w:fill="FFFFFF"/>
              <w:suppressAutoHyphens/>
              <w:ind w:right="-426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Контрольно-измерительный инструмент: тахеометр, рулетка, шаблон.</w:t>
            </w:r>
          </w:p>
        </w:tc>
      </w:tr>
      <w:tr w:rsidR="00D6642B" w:rsidRPr="00D6642B" w14:paraId="642D5293" w14:textId="77777777" w:rsidTr="00051B1A">
        <w:trPr>
          <w:trHeight w:val="340"/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E13EA7" w14:textId="77777777" w:rsidR="00D6642B" w:rsidRPr="00D6642B" w:rsidRDefault="00D6642B" w:rsidP="00D6642B">
            <w:pPr>
              <w:shd w:val="clear" w:color="auto" w:fill="FFFFFF"/>
              <w:suppressAutoHyphens/>
              <w:ind w:right="-426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Операционный контроль осуществляют: мастер (прораб), геодезист - в процессе работ.</w:t>
            </w:r>
          </w:p>
        </w:tc>
      </w:tr>
      <w:tr w:rsidR="00D6642B" w:rsidRPr="00D6642B" w14:paraId="71FBFC06" w14:textId="77777777" w:rsidTr="00051B1A">
        <w:trPr>
          <w:trHeight w:val="541"/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9C5BD4D" w14:textId="77777777" w:rsidR="00D6642B" w:rsidRPr="00D6642B" w:rsidRDefault="00D6642B" w:rsidP="00D6642B">
            <w:pPr>
              <w:shd w:val="clear" w:color="auto" w:fill="FFFFFF"/>
              <w:suppressAutoHyphens/>
              <w:ind w:right="-426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Приемочный контроль осуществляют: работники службы качества, мастер (прораб), геодезист, представители технадзора Заказчика.</w:t>
            </w:r>
          </w:p>
        </w:tc>
      </w:tr>
    </w:tbl>
    <w:p w14:paraId="74E7EA40" w14:textId="77777777" w:rsidR="007F7D8E" w:rsidRPr="00A75780" w:rsidRDefault="007F7D8E" w:rsidP="00A75780">
      <w:pPr>
        <w:pStyle w:val="affa"/>
        <w:rPr>
          <w:color w:val="2E74B5" w:themeColor="accent1" w:themeShade="BF"/>
        </w:rPr>
      </w:pPr>
    </w:p>
    <w:p w14:paraId="239A1E51" w14:textId="77777777" w:rsidR="001E31A5" w:rsidRPr="001E31A5" w:rsidRDefault="001E31A5" w:rsidP="001E31A5">
      <w:pPr>
        <w:pStyle w:val="2"/>
      </w:pPr>
      <w:bookmarkStart w:id="52" w:name="_Toc205166410"/>
      <w:r w:rsidRPr="001E31A5">
        <w:t>Материально-технические ресурсы</w:t>
      </w:r>
      <w:bookmarkEnd w:id="52"/>
    </w:p>
    <w:p w14:paraId="6A89C55E" w14:textId="77777777" w:rsidR="00CC3022" w:rsidRDefault="00CC3022" w:rsidP="00B35020">
      <w:pPr>
        <w:pStyle w:val="affa"/>
      </w:pPr>
      <w:r w:rsidRPr="001E31A5">
        <w:t xml:space="preserve">В </w:t>
      </w:r>
      <w:r w:rsidRPr="00AF4425">
        <w:rPr>
          <w:color w:val="0070C0"/>
        </w:rPr>
        <w:t>нижеследующей таблице</w:t>
      </w:r>
      <w:r w:rsidRPr="001E31A5">
        <w:t xml:space="preserve"> приведены основные средства механизации, инструмен</w:t>
      </w:r>
      <w:r>
        <w:t>т,</w:t>
      </w:r>
      <w:r w:rsidR="00B35020">
        <w:t xml:space="preserve"> </w:t>
      </w:r>
      <w:r>
        <w:t>инвентарь и приспособления.</w:t>
      </w:r>
    </w:p>
    <w:p w14:paraId="42658CFA" w14:textId="77777777" w:rsidR="001E31A5" w:rsidRPr="001E31A5" w:rsidRDefault="00CC3022" w:rsidP="00B35020">
      <w:pPr>
        <w:pStyle w:val="affa"/>
      </w:pPr>
      <w:r w:rsidRPr="00B35020">
        <w:rPr>
          <w:b/>
          <w:bCs/>
        </w:rPr>
        <w:t>Указанные в таблице марки механизмов и агрегатов могут быть заменены на аналогичные по техническим характеристикам и позволяющие выполнить работы с соблюдением охраны труда (требований безопасного проведения работ).</w:t>
      </w:r>
      <w:r w:rsidRPr="001E31A5">
        <w:t xml:space="preserve"> Количество </w:t>
      </w:r>
      <w:r w:rsidRPr="001E31A5">
        <w:lastRenderedPageBreak/>
        <w:t>средств индивидуальной защиты и инструмента и приспособлений уточняется по факт</w:t>
      </w:r>
      <w:r w:rsidR="001F0D22">
        <w:t xml:space="preserve">ическому количеству </w:t>
      </w:r>
      <w:r w:rsidR="001F0D22" w:rsidRPr="001D7DDB">
        <w:t>задействова</w:t>
      </w:r>
      <w:r w:rsidRPr="001D7DDB">
        <w:t>н</w:t>
      </w:r>
      <w:r w:rsidR="001D7DDB" w:rsidRPr="001D7DDB">
        <w:t>н</w:t>
      </w:r>
      <w:r w:rsidRPr="001D7DDB">
        <w:t>ых</w:t>
      </w:r>
      <w:r w:rsidRPr="001E31A5">
        <w:t xml:space="preserve"> на объекте работников.</w:t>
      </w:r>
    </w:p>
    <w:p w14:paraId="4CDE26E4" w14:textId="44BDAEE4" w:rsidR="00D07722" w:rsidRPr="004A32B9" w:rsidRDefault="00D07722" w:rsidP="00D07722">
      <w:pPr>
        <w:spacing w:line="360" w:lineRule="auto"/>
        <w:ind w:left="3621"/>
        <w:jc w:val="right"/>
        <w:rPr>
          <w:b/>
          <w:i/>
          <w:color w:val="0070C0"/>
        </w:rPr>
      </w:pPr>
      <w:r w:rsidRPr="004A32B9">
        <w:rPr>
          <w:i/>
          <w:color w:val="0070C0"/>
        </w:rPr>
        <w:t xml:space="preserve">Таблица </w:t>
      </w:r>
      <w:r w:rsidR="000C2CB3" w:rsidRPr="004A32B9">
        <w:rPr>
          <w:i/>
          <w:color w:val="0070C0"/>
        </w:rPr>
        <w:fldChar w:fldCharType="begin"/>
      </w:r>
      <w:r w:rsidRPr="004A32B9">
        <w:rPr>
          <w:i/>
          <w:color w:val="0070C0"/>
        </w:rPr>
        <w:instrText xml:space="preserve"> SEQ Таблица \* ARABIC </w:instrText>
      </w:r>
      <w:r w:rsidR="000C2CB3" w:rsidRPr="004A32B9">
        <w:rPr>
          <w:i/>
          <w:color w:val="0070C0"/>
        </w:rPr>
        <w:fldChar w:fldCharType="separate"/>
      </w:r>
      <w:r w:rsidR="006F0A35">
        <w:rPr>
          <w:i/>
          <w:noProof/>
          <w:color w:val="0070C0"/>
        </w:rPr>
        <w:t>8</w:t>
      </w:r>
      <w:r w:rsidR="000C2CB3" w:rsidRPr="004A32B9">
        <w:rPr>
          <w:i/>
          <w:color w:val="0070C0"/>
        </w:rPr>
        <w:fldChar w:fldCharType="end"/>
      </w:r>
    </w:p>
    <w:tbl>
      <w:tblPr>
        <w:tblW w:w="10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4252"/>
        <w:gridCol w:w="993"/>
      </w:tblGrid>
      <w:tr w:rsidR="001E31A5" w:rsidRPr="001E31A5" w14:paraId="08EE07C3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6CB07" w14:textId="77777777" w:rsidR="001E31A5" w:rsidRPr="001E31A5" w:rsidRDefault="001E31A5" w:rsidP="00C66FBA">
            <w:pPr>
              <w:jc w:val="center"/>
              <w:rPr>
                <w:b/>
                <w:sz w:val="20"/>
                <w:szCs w:val="20"/>
              </w:rPr>
            </w:pPr>
            <w:r w:rsidRPr="001E31A5"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788FC" w14:textId="77777777" w:rsidR="001E31A5" w:rsidRPr="001E31A5" w:rsidRDefault="001E31A5" w:rsidP="00C66FBA">
            <w:pPr>
              <w:jc w:val="center"/>
              <w:rPr>
                <w:b/>
                <w:sz w:val="20"/>
                <w:szCs w:val="20"/>
              </w:rPr>
            </w:pPr>
            <w:r w:rsidRPr="001E31A5">
              <w:rPr>
                <w:b/>
                <w:sz w:val="20"/>
                <w:szCs w:val="20"/>
              </w:rPr>
              <w:t>Марка, краткая характеристика, нормативный документ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F034A" w14:textId="77777777" w:rsidR="001E31A5" w:rsidRPr="001E31A5" w:rsidRDefault="001E31A5" w:rsidP="00C66FBA">
            <w:pPr>
              <w:jc w:val="center"/>
              <w:rPr>
                <w:b/>
                <w:sz w:val="20"/>
                <w:szCs w:val="20"/>
              </w:rPr>
            </w:pPr>
            <w:r w:rsidRPr="001E31A5">
              <w:rPr>
                <w:b/>
                <w:sz w:val="20"/>
                <w:szCs w:val="20"/>
              </w:rPr>
              <w:t>Кол-во, шт.</w:t>
            </w:r>
          </w:p>
        </w:tc>
      </w:tr>
      <w:tr w:rsidR="00C63D37" w:rsidRPr="001E31A5" w14:paraId="5EB4776A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EAC85D1" w14:textId="0D60C802" w:rsidR="00C63D37" w:rsidRPr="00F018B0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Автокран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B966713" w14:textId="7D46CC83" w:rsidR="00C63D37" w:rsidRPr="00B421F4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г/п 70т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FD1251" w14:textId="77777777" w:rsidR="00C63D37" w:rsidRPr="00F018B0" w:rsidRDefault="00C63D37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</w:tr>
      <w:tr w:rsidR="00C63D37" w:rsidRPr="001E31A5" w14:paraId="431B0292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5618B1" w14:textId="09202A51" w:rsidR="00C63D37" w:rsidRPr="000D2E52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Автокран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FE0975" w14:textId="4982FE4F" w:rsidR="00C63D37" w:rsidRPr="00051B1A" w:rsidRDefault="00051B1A" w:rsidP="0030500F">
            <w:pPr>
              <w:jc w:val="center"/>
              <w:rPr>
                <w:b/>
                <w:color w:val="2E74B5" w:themeColor="accent1" w:themeShade="BF"/>
                <w:sz w:val="20"/>
                <w:szCs w:val="20"/>
              </w:rPr>
            </w:pPr>
            <w:r>
              <w:rPr>
                <w:rStyle w:val="af5"/>
                <w:b w:val="0"/>
                <w:color w:val="2E74B5" w:themeColor="accent1" w:themeShade="BF"/>
                <w:sz w:val="20"/>
                <w:szCs w:val="45"/>
                <w:bdr w:val="none" w:sz="0" w:space="0" w:color="auto" w:frame="1"/>
              </w:rPr>
              <w:t>г/п 50 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BD8819" w14:textId="7B937FAF" w:rsidR="00C63D37" w:rsidRPr="009F4626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</w:tr>
      <w:tr w:rsidR="00C63D37" w:rsidRPr="001E31A5" w14:paraId="0C14655D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3E6C8F" w14:textId="6862E86A" w:rsidR="00C63D37" w:rsidRDefault="002608A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Кран</w:t>
            </w:r>
            <w:r w:rsidR="00051B1A">
              <w:rPr>
                <w:color w:val="0070C0"/>
                <w:sz w:val="20"/>
                <w:szCs w:val="20"/>
              </w:rPr>
              <w:t>-манипулятор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D79BC4" w14:textId="0C1568BA" w:rsidR="00C63D37" w:rsidRPr="00051B1A" w:rsidRDefault="00051B1A" w:rsidP="00051B1A">
            <w:pPr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51B1A">
              <w:rPr>
                <w:color w:val="2E74B5" w:themeColor="accent1" w:themeShade="BF"/>
                <w:sz w:val="20"/>
                <w:szCs w:val="20"/>
              </w:rPr>
              <w:t>г/п 12 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F84BE" w14:textId="77777777" w:rsidR="00C63D37" w:rsidRPr="000D2E52" w:rsidRDefault="00C63D37" w:rsidP="0030500F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1</w:t>
            </w:r>
          </w:p>
        </w:tc>
      </w:tr>
      <w:tr w:rsidR="00051B1A" w:rsidRPr="001E31A5" w14:paraId="313B7B4E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5814953" w14:textId="481D19AE" w:rsidR="00051B1A" w:rsidRDefault="00051B1A" w:rsidP="00051B1A">
            <w:pPr>
              <w:jc w:val="center"/>
              <w:rPr>
                <w:color w:val="0070C0"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 xml:space="preserve">Экскаватор-погрузчик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E6B2E5" w14:textId="7F9A8ACE" w:rsidR="00051B1A" w:rsidRPr="00DB4A81" w:rsidRDefault="00051B1A" w:rsidP="00051B1A">
            <w:pPr>
              <w:jc w:val="center"/>
              <w:rPr>
                <w:b/>
                <w:color w:val="2E74B5" w:themeColor="accent1" w:themeShade="BF"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JCB 3CX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C69C871" w14:textId="3D0B5A77" w:rsidR="00051B1A" w:rsidRDefault="00051B1A" w:rsidP="00051B1A">
            <w:pPr>
              <w:jc w:val="center"/>
              <w:rPr>
                <w:color w:val="0070C0"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04FFA9D6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CEAA3E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Трамбовка (виброплита)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65E87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GROST VH 80C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93CBD7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65881BA7" w14:textId="77777777" w:rsidTr="002608AA">
        <w:trPr>
          <w:trHeight w:val="246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F23291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Ручная трамбовка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2EC59F4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043D67C" w14:textId="1E1240A9" w:rsidR="00051B1A" w:rsidRPr="00D7303D" w:rsidRDefault="002608A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608AA" w:rsidRPr="00D7303D" w14:paraId="48F5B72E" w14:textId="77777777" w:rsidTr="002608AA">
        <w:trPr>
          <w:trHeight w:val="25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E2EAC6E" w14:textId="54949BFF" w:rsidR="002608AA" w:rsidRPr="00D7303D" w:rsidRDefault="002608AA" w:rsidP="002608AA">
            <w:pPr>
              <w:jc w:val="center"/>
              <w:rPr>
                <w:sz w:val="20"/>
                <w:szCs w:val="20"/>
              </w:rPr>
            </w:pPr>
            <w:r w:rsidRPr="002608AA">
              <w:rPr>
                <w:sz w:val="20"/>
                <w:szCs w:val="20"/>
              </w:rPr>
              <w:t xml:space="preserve">Электрогерметизатор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F99E847" w14:textId="624C7F3B" w:rsidR="002608AA" w:rsidRPr="00D7303D" w:rsidRDefault="002608AA" w:rsidP="00051B1A">
            <w:pPr>
              <w:jc w:val="center"/>
              <w:rPr>
                <w:sz w:val="20"/>
                <w:szCs w:val="20"/>
              </w:rPr>
            </w:pPr>
            <w:r w:rsidRPr="002608AA">
              <w:rPr>
                <w:sz w:val="20"/>
                <w:szCs w:val="20"/>
              </w:rPr>
              <w:t>ГЕРМЕТ-01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E70D058" w14:textId="0BB823F1" w:rsidR="002608AA" w:rsidRPr="00D7303D" w:rsidRDefault="002608A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608AA" w:rsidRPr="00D7303D" w14:paraId="6C0C9343" w14:textId="77777777" w:rsidTr="00414DB6">
        <w:trPr>
          <w:trHeight w:val="27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192CE4" w14:textId="01B2DBC1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Перфоратор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DC0ADC" w14:textId="45A528E5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  <w:lang w:val="en-US"/>
              </w:rPr>
              <w:t>Makita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996034" w14:textId="6C1EB25B" w:rsid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2</w:t>
            </w:r>
          </w:p>
        </w:tc>
      </w:tr>
      <w:tr w:rsidR="002608AA" w:rsidRPr="00D7303D" w14:paraId="26091C74" w14:textId="77777777" w:rsidTr="00414DB6">
        <w:trPr>
          <w:trHeight w:val="28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4C7A1C" w14:textId="70AD43BE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УШМ с отрезными дисками по металлу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F5468F" w14:textId="420CC570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rStyle w:val="af5"/>
                <w:b w:val="0"/>
                <w:bCs w:val="0"/>
                <w:caps/>
                <w:sz w:val="20"/>
                <w:szCs w:val="45"/>
                <w:bdr w:val="none" w:sz="0" w:space="0" w:color="auto" w:frame="1"/>
                <w:lang w:val="en-US"/>
              </w:rPr>
              <w:t>MAKITA GA5021C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A0B33D" w14:textId="7EFF2570" w:rsid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2</w:t>
            </w:r>
          </w:p>
        </w:tc>
      </w:tr>
      <w:tr w:rsidR="002608AA" w:rsidRPr="00D7303D" w14:paraId="76E71277" w14:textId="77777777" w:rsidTr="00414DB6">
        <w:trPr>
          <w:trHeight w:val="27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F71652" w14:textId="1D4C2C08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Шуруповерт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201B56" w14:textId="0E41E994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  <w:lang w:val="en-US"/>
              </w:rPr>
              <w:t>BOSCH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C57A07" w14:textId="11AA8EDC" w:rsid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1</w:t>
            </w:r>
          </w:p>
        </w:tc>
      </w:tr>
      <w:tr w:rsidR="00051B1A" w:rsidRPr="00D7303D" w14:paraId="2FEECA4E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99AFE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Лопата совковая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FFD3F40" w14:textId="77777777" w:rsidR="00051B1A" w:rsidRPr="00D7303D" w:rsidRDefault="00051B1A" w:rsidP="00051B1A">
            <w:pPr>
              <w:jc w:val="center"/>
              <w:rPr>
                <w:b/>
                <w:sz w:val="20"/>
                <w:szCs w:val="20"/>
              </w:rPr>
            </w:pPr>
            <w:r w:rsidRPr="00D7303D">
              <w:rPr>
                <w:sz w:val="20"/>
                <w:szCs w:val="20"/>
                <w:shd w:val="clear" w:color="auto" w:fill="FFFFFF"/>
              </w:rPr>
              <w:t>ГОСТ 19596-87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706565" w14:textId="77777777" w:rsidR="00051B1A" w:rsidRPr="00D7303D" w:rsidRDefault="00051B1A" w:rsidP="00051B1A">
            <w:pPr>
              <w:jc w:val="center"/>
              <w:rPr>
                <w:sz w:val="20"/>
                <w:szCs w:val="20"/>
                <w:lang w:val="en-US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7047A04B" w14:textId="77777777" w:rsidTr="00051B1A">
        <w:trPr>
          <w:trHeight w:val="28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D3DA6A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Лопата штыковая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6F0AAC" w14:textId="77777777" w:rsidR="00051B1A" w:rsidRPr="00D7303D" w:rsidRDefault="00051B1A" w:rsidP="00051B1A">
            <w:pPr>
              <w:jc w:val="center"/>
              <w:rPr>
                <w:b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 xml:space="preserve">ГОСТ 19596-87 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F92D3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78D354AC" w14:textId="77777777" w:rsidTr="00051B1A">
        <w:trPr>
          <w:trHeight w:val="33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E54FE6" w14:textId="62F1CC69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Лом строительный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3701FF" w14:textId="5130D2AC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546C81" w14:textId="7818BCC4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1B1A" w:rsidRPr="00D7303D" w14:paraId="24C71322" w14:textId="77777777" w:rsidTr="00051B1A">
        <w:trPr>
          <w:trHeight w:val="18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B603A4" w14:textId="46E0911A" w:rsidR="00051B1A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Ножницы для резки металла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B65FED" w14:textId="00E1341E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8AED87" w14:textId="66B42DB1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1B1A" w:rsidRPr="00D7303D" w14:paraId="03DE0646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6DD41E1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Шнур разбивочный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135061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50м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A387B47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00400FE8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A356BC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Набор слесарных инструментов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436A0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Matrix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48430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6ADB8787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AED8C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Ключи гаечные</w:t>
            </w:r>
            <w:r w:rsidRPr="00D7303D">
              <w:rPr>
                <w:sz w:val="20"/>
                <w:szCs w:val="20"/>
              </w:rPr>
              <w:tab/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BF0530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ГОСТ 2839-80 Е* (СТ СЭВ 1285-78)</w:t>
            </w:r>
          </w:p>
          <w:p w14:paraId="6536E1D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В комплекте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8217E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1697B165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EB2FF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Щетка стальная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9CF71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ТУ 494-01-104-76 Масса 0,26 кг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C11D8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3C468A01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7D3D3E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Зубило слесарное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A34D49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20×60°</w:t>
            </w:r>
            <w:r w:rsidRPr="00D7303D">
              <w:rPr>
                <w:sz w:val="20"/>
                <w:szCs w:val="20"/>
              </w:rPr>
              <w:tab/>
              <w:t>ГОСТ 7211-86 Е</w:t>
            </w:r>
            <w:r w:rsidRPr="00D7303D">
              <w:rPr>
                <w:sz w:val="20"/>
                <w:szCs w:val="20"/>
              </w:rPr>
              <w:tab/>
              <w:t>1 Масса 0,57 кг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D8DA97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67E325EA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29163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 xml:space="preserve">Самовсасывающий центробежный насос 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460B41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ГНОМ 10-10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2A9D5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17771A45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32600C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Тачка строительная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9B5E4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7C092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57F85845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379664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lastRenderedPageBreak/>
              <w:t>Рейка контрольная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91658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F1A94A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298F343A" w14:textId="77777777" w:rsidTr="00051B1A">
        <w:trPr>
          <w:trHeight w:val="34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5F277B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Строительный уровень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7A806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KAPRO 2м.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9D172E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662C6B1F" w14:textId="77777777" w:rsidTr="00051B1A">
        <w:trPr>
          <w:trHeight w:val="16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0C7891" w14:textId="413E254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B66B48">
              <w:rPr>
                <w:color w:val="0070C0"/>
                <w:sz w:val="20"/>
                <w:szCs w:val="20"/>
              </w:rPr>
              <w:t>Щетка стальная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A4624" w14:textId="0828E5DE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B66B48">
              <w:rPr>
                <w:color w:val="0070C0"/>
                <w:sz w:val="20"/>
                <w:szCs w:val="20"/>
              </w:rPr>
              <w:t>ТУ 494-01-104-76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Pr="00B66B48">
              <w:rPr>
                <w:color w:val="0070C0"/>
                <w:sz w:val="20"/>
                <w:szCs w:val="20"/>
              </w:rPr>
              <w:t>Масса 0,26 кг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E1A965" w14:textId="24073DA8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</w:t>
            </w:r>
          </w:p>
        </w:tc>
      </w:tr>
      <w:tr w:rsidR="00051B1A" w:rsidRPr="00D7303D" w14:paraId="093E450C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D359DA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Рулетка металлическая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2AF6A8" w14:textId="77777777" w:rsidR="00051B1A" w:rsidRPr="00D7303D" w:rsidRDefault="00051B1A" w:rsidP="00051B1A">
            <w:pPr>
              <w:jc w:val="center"/>
              <w:rPr>
                <w:sz w:val="20"/>
                <w:szCs w:val="20"/>
                <w:lang w:val="en-US"/>
              </w:rPr>
            </w:pPr>
            <w:r w:rsidRPr="00D7303D">
              <w:rPr>
                <w:sz w:val="20"/>
                <w:szCs w:val="20"/>
                <w:lang w:val="en-US"/>
              </w:rPr>
              <w:t>Matrix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456B9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6D33A108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EB9D20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Лазерный нивелир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F79E34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GLL 3-80 Professional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F7D18F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18492A1E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0B59FEC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Теодолит лазерный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2C50FDB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HILTI, ГОСТ 10529-96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CFE066B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16F58DA0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E172F3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Удлинитель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03BB00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30 м.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29F053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7A2E83E3" w14:textId="77777777" w:rsidTr="00051B1A">
        <w:trPr>
          <w:trHeight w:val="2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46F50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Емкость для технической воды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343AA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  <w:lang w:val="en-US"/>
              </w:rPr>
              <w:t>Tarbo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BB22A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018A7EDF" w14:textId="77777777" w:rsidTr="00051B1A">
        <w:trPr>
          <w:trHeight w:val="2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86A661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Ведро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A9CE7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10 л.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61EB3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C63D37" w:rsidRPr="001E31A5" w14:paraId="259C0722" w14:textId="77777777" w:rsidTr="005A3748">
        <w:trPr>
          <w:jc w:val="center"/>
        </w:trPr>
        <w:tc>
          <w:tcPr>
            <w:tcW w:w="10367" w:type="dxa"/>
            <w:gridSpan w:val="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299093" w14:textId="77777777" w:rsidR="00C63D37" w:rsidRPr="0048307E" w:rsidRDefault="00C63D37" w:rsidP="002D758B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Средства индивидуальной защиты (исходя из количества работающих)</w:t>
            </w:r>
          </w:p>
        </w:tc>
      </w:tr>
      <w:tr w:rsidR="00C63D37" w:rsidRPr="001E31A5" w14:paraId="365286D0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CA71E0" w14:textId="77777777" w:rsidR="00C63D37" w:rsidRPr="0048307E" w:rsidRDefault="00C63D37" w:rsidP="002D758B">
            <w:pPr>
              <w:jc w:val="center"/>
              <w:rPr>
                <w:color w:val="0070C0"/>
                <w:sz w:val="20"/>
                <w:szCs w:val="20"/>
              </w:rPr>
            </w:pPr>
            <w:r w:rsidRPr="007A3110">
              <w:rPr>
                <w:color w:val="0070C0"/>
                <w:sz w:val="20"/>
                <w:szCs w:val="20"/>
              </w:rPr>
              <w:t>Костюм для защиты от общих производственных загрязнений и механических воздействий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7F8601" w14:textId="77777777" w:rsidR="00C63D37" w:rsidRPr="007A3110" w:rsidRDefault="00C63D37" w:rsidP="002D758B">
            <w:pPr>
              <w:jc w:val="center"/>
              <w:rPr>
                <w:color w:val="00B050"/>
                <w:sz w:val="20"/>
                <w:szCs w:val="20"/>
              </w:rPr>
            </w:pPr>
            <w:r w:rsidRPr="007A3110">
              <w:rPr>
                <w:color w:val="00B050"/>
                <w:sz w:val="20"/>
                <w:szCs w:val="20"/>
              </w:rPr>
              <w:t>ГОСТ 12.4.280-2014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448FEE" w14:textId="77777777" w:rsidR="00C63D37" w:rsidRPr="0048307E" w:rsidRDefault="00C63D37" w:rsidP="002D758B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10</w:t>
            </w:r>
          </w:p>
        </w:tc>
      </w:tr>
      <w:tr w:rsidR="00E552FD" w:rsidRPr="001E31A5" w14:paraId="0C33DF9D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542C0A" w14:textId="50378FDD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Страховочная привязь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2A3A56" w14:textId="7E96FC94" w:rsidR="00E552FD" w:rsidRPr="000D3ECC" w:rsidRDefault="00E552FD" w:rsidP="00E552FD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Р EH 361-2008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0CB978" w14:textId="0164BE2B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2</w:t>
            </w:r>
          </w:p>
        </w:tc>
      </w:tr>
      <w:tr w:rsidR="00E552FD" w:rsidRPr="001E31A5" w14:paraId="24CC00A3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220616" w14:textId="10E0299A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Маска сварщика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50654A" w14:textId="02A8B258" w:rsidR="00E552FD" w:rsidRPr="000D3ECC" w:rsidRDefault="00E552FD" w:rsidP="00E552FD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12.4.254-2013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4AA5EC" w14:textId="1CCE9E32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2</w:t>
            </w:r>
          </w:p>
        </w:tc>
      </w:tr>
      <w:tr w:rsidR="007627BA" w:rsidRPr="001E31A5" w14:paraId="48EB41A4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290B82" w14:textId="7DBB2E9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Краги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AB4E4C" w14:textId="10F74694" w:rsidR="007627BA" w:rsidRPr="000D3ECC" w:rsidRDefault="007627BA" w:rsidP="007627BA">
            <w:pPr>
              <w:jc w:val="center"/>
              <w:rPr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ТР ТС 019/2011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E78BCE" w14:textId="795B48A5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4</w:t>
            </w:r>
          </w:p>
        </w:tc>
      </w:tr>
      <w:tr w:rsidR="007627BA" w:rsidRPr="001E31A5" w14:paraId="671955BF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670335" w14:textId="3DFEDA94" w:rsidR="007627BA" w:rsidRPr="000D3ECC" w:rsidRDefault="007627BA" w:rsidP="007627BA">
            <w:pPr>
              <w:jc w:val="center"/>
              <w:rPr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Костюм сварщика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F30B27" w14:textId="75142452" w:rsidR="007627BA" w:rsidRPr="000D3ECC" w:rsidRDefault="007627BA" w:rsidP="007627BA">
            <w:pPr>
              <w:jc w:val="center"/>
              <w:rPr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12.4.250-2019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FFBD98" w14:textId="20C265B6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4</w:t>
            </w:r>
          </w:p>
        </w:tc>
      </w:tr>
      <w:tr w:rsidR="007627BA" w:rsidRPr="001E31A5" w14:paraId="65570D12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0A9BE0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 xml:space="preserve">Защитная каска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299213" w14:textId="32F43944" w:rsidR="007627BA" w:rsidRPr="000D3ECC" w:rsidRDefault="000D3ECC" w:rsidP="007627BA">
            <w:pPr>
              <w:jc w:val="center"/>
              <w:rPr>
                <w:color w:val="0000FF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EN 397-2020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D5D4F1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10</w:t>
            </w:r>
          </w:p>
        </w:tc>
      </w:tr>
      <w:tr w:rsidR="007627BA" w:rsidRPr="001E31A5" w14:paraId="7643526B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9D5E7A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Защитные очки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3E6096" w14:textId="77777777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12.4.001-80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0C3468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10</w:t>
            </w:r>
          </w:p>
        </w:tc>
      </w:tr>
      <w:tr w:rsidR="007627BA" w:rsidRPr="001E31A5" w14:paraId="61CFEA88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BDCE82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 xml:space="preserve">Рукавицы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A7F99C" w14:textId="68DEE280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12.4.010-75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1FD233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10</w:t>
            </w:r>
            <w:r>
              <w:rPr>
                <w:color w:val="0070C0"/>
                <w:sz w:val="20"/>
                <w:szCs w:val="20"/>
              </w:rPr>
              <w:t xml:space="preserve"> пар</w:t>
            </w:r>
          </w:p>
        </w:tc>
      </w:tr>
      <w:tr w:rsidR="007627BA" w:rsidRPr="001E31A5" w14:paraId="6DD46416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6554DA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Перчатки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74E2D2" w14:textId="77777777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28846-90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2E71E7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 пар</w:t>
            </w:r>
          </w:p>
        </w:tc>
      </w:tr>
      <w:tr w:rsidR="007627BA" w:rsidRPr="001E31A5" w14:paraId="01EBA584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10908A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Ботинки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85B667" w14:textId="77777777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28507-99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B37711" w14:textId="77777777" w:rsidR="007627BA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 пар</w:t>
            </w:r>
          </w:p>
        </w:tc>
      </w:tr>
      <w:tr w:rsidR="007627BA" w:rsidRPr="001E31A5" w14:paraId="5C32BE75" w14:textId="77777777" w:rsidTr="005A3748">
        <w:trPr>
          <w:trHeight w:val="233"/>
          <w:jc w:val="center"/>
        </w:trPr>
        <w:tc>
          <w:tcPr>
            <w:tcW w:w="10367" w:type="dxa"/>
            <w:gridSpan w:val="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39605E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Средства коллективной защиты</w:t>
            </w:r>
          </w:p>
        </w:tc>
      </w:tr>
      <w:tr w:rsidR="007627BA" w:rsidRPr="001E31A5" w14:paraId="14DBD7D8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C163D9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Пожарный щит в составе:</w:t>
            </w:r>
          </w:p>
          <w:p w14:paraId="13205167" w14:textId="77777777" w:rsidR="007627BA" w:rsidRPr="000D3ECC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Огнетушители типа ОП-5 - 2 шт.</w:t>
            </w:r>
          </w:p>
          <w:p w14:paraId="59DFA087" w14:textId="77777777" w:rsidR="007627BA" w:rsidRPr="000D3ECC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Ведра пожарные- 2 шт.</w:t>
            </w:r>
          </w:p>
          <w:p w14:paraId="731E3926" w14:textId="77777777" w:rsidR="007627BA" w:rsidRPr="000D3ECC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Лопаты - 4 шт.</w:t>
            </w:r>
          </w:p>
          <w:p w14:paraId="69836C66" w14:textId="77777777" w:rsidR="007627BA" w:rsidRPr="0048307E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Войлок - 2 полотна.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5B8F72" w14:textId="287C8FAB" w:rsidR="007627BA" w:rsidRPr="006D1314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6D1314">
              <w:rPr>
                <w:color w:val="00B050"/>
                <w:sz w:val="20"/>
                <w:szCs w:val="20"/>
              </w:rPr>
              <w:t>Постановление Правительства РФ от 16 сентября 2020 г. №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6D1314">
              <w:rPr>
                <w:color w:val="00B050"/>
                <w:sz w:val="20"/>
                <w:szCs w:val="20"/>
              </w:rPr>
              <w:t>1479 "Об утверждении Правил противопожарного режима в Российской Федерации"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9AC747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</w:t>
            </w:r>
          </w:p>
        </w:tc>
      </w:tr>
      <w:tr w:rsidR="007627BA" w:rsidRPr="001E31A5" w14:paraId="6C4710DC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F44645" w14:textId="0A7C1718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 xml:space="preserve">Аптечка с набором </w:t>
            </w:r>
            <w:r>
              <w:rPr>
                <w:color w:val="0070C0"/>
                <w:sz w:val="20"/>
                <w:szCs w:val="20"/>
              </w:rPr>
              <w:t>средств медицинского назначения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38A5E0" w14:textId="1DFEE7B6" w:rsidR="007627BA" w:rsidRPr="00B57134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B57134">
              <w:rPr>
                <w:color w:val="00B050"/>
                <w:sz w:val="20"/>
                <w:szCs w:val="20"/>
              </w:rPr>
              <w:t>Приказ Минздравсоцразвития России от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B57134">
              <w:rPr>
                <w:color w:val="00B050"/>
                <w:sz w:val="20"/>
                <w:szCs w:val="20"/>
              </w:rPr>
              <w:t>15.12.2020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B57134">
              <w:rPr>
                <w:color w:val="00B050"/>
                <w:sz w:val="20"/>
                <w:szCs w:val="20"/>
              </w:rPr>
              <w:t xml:space="preserve">N 1331н "Об утверждении требований к комплектации изделиями </w:t>
            </w:r>
            <w:r w:rsidRPr="00B57134">
              <w:rPr>
                <w:color w:val="00B050"/>
                <w:sz w:val="20"/>
                <w:szCs w:val="20"/>
              </w:rPr>
              <w:lastRenderedPageBreak/>
              <w:t>медицинского назначения аптечек для оказания первой помощи работникам"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404FEE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lastRenderedPageBreak/>
              <w:t>1</w:t>
            </w:r>
          </w:p>
        </w:tc>
      </w:tr>
      <w:tr w:rsidR="007627BA" w:rsidRPr="001E31A5" w14:paraId="1BD22508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5EB8FC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lastRenderedPageBreak/>
              <w:t xml:space="preserve">Комплект знаков безопасности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EB9F7F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6E2E">
              <w:rPr>
                <w:color w:val="00B050"/>
                <w:sz w:val="20"/>
                <w:szCs w:val="20"/>
              </w:rPr>
              <w:t>ГОСТ 12.4.026-2015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52A008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см. граф. часть</w:t>
            </w:r>
          </w:p>
        </w:tc>
      </w:tr>
    </w:tbl>
    <w:p w14:paraId="67E35A61" w14:textId="77777777" w:rsidR="00CC3022" w:rsidRPr="00B35020" w:rsidRDefault="00CC3022" w:rsidP="00B35020">
      <w:pPr>
        <w:pStyle w:val="affa"/>
        <w:rPr>
          <w:b/>
          <w:bCs/>
        </w:rPr>
      </w:pPr>
      <w:r w:rsidRPr="00B35020">
        <w:rPr>
          <w:b/>
          <w:bCs/>
        </w:rPr>
        <w:t>В зависимости от объемов работ количество рабочих может быть увеличено или уменьшено. При изменении количества работающих, учесть (пересчитать) средства индивидуальной и коллективной защиты, а также инвентарь указанные в таблице выше.</w:t>
      </w:r>
    </w:p>
    <w:p w14:paraId="180F171A" w14:textId="57BA8C9C" w:rsidR="00075865" w:rsidRDefault="00CC3022" w:rsidP="00B35020">
      <w:pPr>
        <w:pStyle w:val="affa"/>
        <w:rPr>
          <w:b/>
          <w:bCs/>
          <w:color w:val="0070C0"/>
          <w:vertAlign w:val="superscript"/>
        </w:rPr>
      </w:pPr>
      <w:r w:rsidRPr="001E31A5">
        <w:t xml:space="preserve">Замена строительных материалов </w:t>
      </w:r>
      <w:r>
        <w:t xml:space="preserve">и </w:t>
      </w:r>
      <w:r w:rsidR="001D7DDB" w:rsidRPr="00A17C12">
        <w:t>изменение проектных решений</w:t>
      </w:r>
      <w:r w:rsidRPr="00A17C12">
        <w:t xml:space="preserve"> допускается </w:t>
      </w:r>
      <w:r w:rsidRPr="001E31A5">
        <w:t xml:space="preserve">по согласованию с проектной организацией и </w:t>
      </w:r>
      <w:r>
        <w:t xml:space="preserve">с </w:t>
      </w:r>
      <w:r w:rsidRPr="00C95289">
        <w:t xml:space="preserve">Заказчиком, с </w:t>
      </w:r>
      <w:r w:rsidRPr="001E31A5">
        <w:t xml:space="preserve">выдачей последним чертежей с изменениями </w:t>
      </w:r>
      <w:r>
        <w:t xml:space="preserve">с простановкой </w:t>
      </w:r>
      <w:r w:rsidRPr="001E31A5">
        <w:t>штамп</w:t>
      </w:r>
      <w:r>
        <w:t>а</w:t>
      </w:r>
      <w:r w:rsidRPr="001E31A5">
        <w:t xml:space="preserve"> «</w:t>
      </w:r>
      <w:r w:rsidR="00CF48B3">
        <w:t>К</w:t>
      </w:r>
      <w:r w:rsidRPr="001E31A5">
        <w:t xml:space="preserve"> ПРОИЗВОДСТВ</w:t>
      </w:r>
      <w:r w:rsidR="00CF48B3">
        <w:t>У</w:t>
      </w:r>
      <w:r w:rsidRPr="001E31A5">
        <w:t xml:space="preserve"> РАБОТ»</w:t>
      </w:r>
      <w:r>
        <w:t xml:space="preserve"> на каждом листе</w:t>
      </w:r>
      <w:r w:rsidR="000D3ECC">
        <w:t>.</w:t>
      </w:r>
    </w:p>
    <w:p w14:paraId="33F7C794" w14:textId="7C526F18" w:rsidR="00D74A86" w:rsidRPr="00382329" w:rsidRDefault="00D74A86" w:rsidP="00D74A86">
      <w:pPr>
        <w:pStyle w:val="2"/>
        <w:rPr>
          <w:highlight w:val="yellow"/>
        </w:rPr>
      </w:pPr>
      <w:bookmarkStart w:id="53" w:name="_Toc205166411"/>
      <w:r w:rsidRPr="00382329">
        <w:rPr>
          <w:highlight w:val="yellow"/>
        </w:rPr>
        <w:t>Требования безопасности и охрана труда</w:t>
      </w:r>
      <w:bookmarkEnd w:id="53"/>
    </w:p>
    <w:p w14:paraId="43B03B27" w14:textId="394F14D0" w:rsidR="00D74A86" w:rsidRDefault="00D74A86" w:rsidP="00D74A86">
      <w:pPr>
        <w:pStyle w:val="26"/>
      </w:pPr>
      <w:bookmarkStart w:id="54" w:name="_Toc473798569"/>
      <w:bookmarkStart w:id="55" w:name="_Toc480928294"/>
      <w:bookmarkStart w:id="56" w:name="_Toc35591823"/>
      <w:bookmarkStart w:id="57" w:name="_Toc205166412"/>
      <w:r w:rsidRPr="001E31A5">
        <w:t>Общие требования</w:t>
      </w:r>
      <w:bookmarkEnd w:id="54"/>
      <w:bookmarkEnd w:id="55"/>
      <w:bookmarkEnd w:id="56"/>
      <w:bookmarkEnd w:id="57"/>
    </w:p>
    <w:p w14:paraId="54E0B250" w14:textId="77777777" w:rsidR="006E622B" w:rsidRPr="00096E8E" w:rsidRDefault="006E622B" w:rsidP="006E622B">
      <w:pPr>
        <w:pStyle w:val="affa"/>
      </w:pPr>
      <w:r w:rsidRPr="00096E8E">
        <w:t xml:space="preserve">К работам допускаются </w:t>
      </w:r>
      <w:r w:rsidRPr="006E622B">
        <w:t xml:space="preserve">лица не моложе 18 лет, имеющие </w:t>
      </w:r>
      <w:r w:rsidRPr="00096E8E">
        <w:t>удостоверение о профессиональном образовании, прошедшие инструктаж и проверку знаний требований охраны труда и не имеющие медицинских противопоказаний к данным работам.</w:t>
      </w:r>
    </w:p>
    <w:p w14:paraId="4B258A1E" w14:textId="77777777" w:rsidR="006E622B" w:rsidRPr="00096E8E" w:rsidRDefault="006E622B" w:rsidP="006E622B">
      <w:pPr>
        <w:pStyle w:val="affa"/>
      </w:pPr>
      <w:r w:rsidRPr="00096E8E">
        <w:t xml:space="preserve">Специалисты и руководители работ, участвующие в производстве работ, должны пройти проверку знаний в области промышленной безопасности и охраны труда в соответствии с действующим положением о порядке подготовки и аттестации работников, осуществляющих деятельность в области промышленной безопасности и требованиями настоящего </w:t>
      </w:r>
      <w:r w:rsidRPr="00691D86">
        <w:rPr>
          <w:color w:val="0070C0"/>
        </w:rPr>
        <w:t>ППР</w:t>
      </w:r>
      <w:r w:rsidRPr="00096E8E">
        <w:t>.</w:t>
      </w:r>
    </w:p>
    <w:p w14:paraId="7A307FAE" w14:textId="77777777" w:rsidR="006E622B" w:rsidRPr="00096E8E" w:rsidRDefault="006E622B" w:rsidP="006E622B">
      <w:pPr>
        <w:pStyle w:val="affa"/>
      </w:pPr>
      <w:r w:rsidRPr="00096E8E">
        <w:t>При обнаружении каких-либо неисправностей в защитных средствах или плохого самочувствия работника, работа должна быть немедленно прекращена, а работник выведен из опасной зоны.</w:t>
      </w:r>
    </w:p>
    <w:p w14:paraId="319F2DCC" w14:textId="77777777" w:rsidR="006E622B" w:rsidRPr="00096E8E" w:rsidRDefault="006E622B" w:rsidP="006E622B">
      <w:pPr>
        <w:pStyle w:val="affa"/>
      </w:pPr>
      <w:r w:rsidRPr="00096E8E">
        <w:t>Перед началом работ, ответственному руководителю работ необходимо провести инструктаж по охране труда и пожарной безопасности.</w:t>
      </w:r>
    </w:p>
    <w:p w14:paraId="42ACC10D" w14:textId="77777777" w:rsidR="006E622B" w:rsidRPr="00096E8E" w:rsidRDefault="006E622B" w:rsidP="006E622B">
      <w:pPr>
        <w:pStyle w:val="affa"/>
      </w:pPr>
      <w:r w:rsidRPr="00096E8E">
        <w:t>Перед началом работы ответственный производитель работ обязан проверить:</w:t>
      </w:r>
    </w:p>
    <w:p w14:paraId="7876F6AC" w14:textId="77777777" w:rsidR="006E622B" w:rsidRPr="00096E8E" w:rsidRDefault="006E622B" w:rsidP="006E622B">
      <w:pPr>
        <w:pStyle w:val="a1"/>
      </w:pPr>
      <w:r w:rsidRPr="00096E8E">
        <w:t>соответствие рабочих мест руководимой им бригады требованиям безопасности и немедленно устранить обнаруженные нарушения. Если нарушения не могут быть устранены силами бригады или угрожают здоровью, или жизни работающих, он должен доложить об этом руководителю и не приступать к работе;</w:t>
      </w:r>
    </w:p>
    <w:p w14:paraId="06E2145B" w14:textId="77777777" w:rsidR="006E622B" w:rsidRPr="00096E8E" w:rsidRDefault="006E622B" w:rsidP="006E622B">
      <w:pPr>
        <w:pStyle w:val="a1"/>
      </w:pPr>
      <w:r w:rsidRPr="00096E8E">
        <w:t>наличие и исправность средств индивидуальной защиты и средств пожаротушения;</w:t>
      </w:r>
    </w:p>
    <w:p w14:paraId="2A33A1E1" w14:textId="77777777" w:rsidR="006E622B" w:rsidRPr="00096E8E" w:rsidRDefault="006E622B" w:rsidP="006E622B">
      <w:pPr>
        <w:pStyle w:val="a1"/>
      </w:pPr>
      <w:r w:rsidRPr="00096E8E">
        <w:t>проверить исправность оборудования, приспособлений и инструмента, ограждений, сигнализации.</w:t>
      </w:r>
    </w:p>
    <w:p w14:paraId="19D5FEC5" w14:textId="77777777" w:rsidR="006E622B" w:rsidRPr="00096E8E" w:rsidRDefault="006E622B" w:rsidP="006E622B">
      <w:pPr>
        <w:pStyle w:val="a1"/>
      </w:pPr>
      <w:r w:rsidRPr="00096E8E">
        <w:t>исправность контура заземления оборудования;</w:t>
      </w:r>
    </w:p>
    <w:p w14:paraId="419B90BA" w14:textId="77777777" w:rsidR="006E622B" w:rsidRPr="00096E8E" w:rsidRDefault="006E622B" w:rsidP="006E622B">
      <w:pPr>
        <w:pStyle w:val="a1"/>
      </w:pPr>
      <w:r w:rsidRPr="00096E8E">
        <w:lastRenderedPageBreak/>
        <w:t>проверить наличие и исправность первичных средств пожаротушения на рабочем месте.</w:t>
      </w:r>
    </w:p>
    <w:p w14:paraId="080BFC27" w14:textId="77777777" w:rsidR="006E622B" w:rsidRPr="00096E8E" w:rsidRDefault="006E622B" w:rsidP="006E622B">
      <w:pPr>
        <w:pStyle w:val="affa"/>
      </w:pPr>
      <w:r w:rsidRPr="00096E8E">
        <w:t>Перед началом работы ответственный производитель работ должен проверить наличие документации:</w:t>
      </w:r>
    </w:p>
    <w:p w14:paraId="4ED509B5" w14:textId="77777777" w:rsidR="006E622B" w:rsidRPr="006E622B" w:rsidRDefault="006E622B" w:rsidP="006E622B">
      <w:pPr>
        <w:pStyle w:val="a1"/>
        <w:rPr>
          <w:color w:val="0070C0"/>
          <w:highlight w:val="yellow"/>
        </w:rPr>
      </w:pPr>
      <w:r w:rsidRPr="006E622B">
        <w:rPr>
          <w:color w:val="0070C0"/>
          <w:highlight w:val="yellow"/>
        </w:rPr>
        <w:t>акта-допуска;</w:t>
      </w:r>
    </w:p>
    <w:p w14:paraId="5DE23EAB" w14:textId="77777777" w:rsidR="006E622B" w:rsidRPr="006E622B" w:rsidRDefault="006E622B" w:rsidP="006E622B">
      <w:pPr>
        <w:pStyle w:val="a1"/>
        <w:rPr>
          <w:color w:val="0070C0"/>
        </w:rPr>
      </w:pPr>
      <w:r w:rsidRPr="006E622B">
        <w:rPr>
          <w:color w:val="0070C0"/>
        </w:rPr>
        <w:t>наряда-допуска;</w:t>
      </w:r>
    </w:p>
    <w:p w14:paraId="4B8AFEC3" w14:textId="77777777" w:rsidR="006E622B" w:rsidRPr="00321BC3" w:rsidRDefault="006E622B" w:rsidP="006E622B">
      <w:pPr>
        <w:pStyle w:val="a1"/>
        <w:rPr>
          <w:color w:val="0070C0"/>
        </w:rPr>
      </w:pPr>
      <w:r w:rsidRPr="00321BC3">
        <w:rPr>
          <w:color w:val="0070C0"/>
        </w:rPr>
        <w:t>акта проверки соответствия оборудования нормам и правилам;</w:t>
      </w:r>
    </w:p>
    <w:p w14:paraId="2E5C541C" w14:textId="77777777" w:rsidR="006E622B" w:rsidRPr="00321BC3" w:rsidRDefault="006E622B" w:rsidP="006E622B">
      <w:pPr>
        <w:pStyle w:val="a1"/>
        <w:rPr>
          <w:color w:val="0070C0"/>
        </w:rPr>
      </w:pPr>
      <w:r w:rsidRPr="00321BC3">
        <w:rPr>
          <w:color w:val="0070C0"/>
        </w:rPr>
        <w:t>журналов производства работ;</w:t>
      </w:r>
    </w:p>
    <w:p w14:paraId="271384C6" w14:textId="77777777" w:rsidR="006E622B" w:rsidRPr="006E622B" w:rsidRDefault="006E622B" w:rsidP="006E622B">
      <w:pPr>
        <w:pStyle w:val="a1"/>
        <w:rPr>
          <w:color w:val="0070C0"/>
          <w:highlight w:val="yellow"/>
        </w:rPr>
      </w:pPr>
      <w:r w:rsidRPr="006E622B">
        <w:rPr>
          <w:color w:val="0070C0"/>
          <w:highlight w:val="yellow"/>
        </w:rPr>
        <w:t>журнала верификации закупленной продукции (учета входного контроля качества материалов и конструкций);</w:t>
      </w:r>
      <w:r w:rsidRPr="006E622B">
        <w:rPr>
          <w:color w:val="0070C0"/>
          <w:highlight w:val="yellow"/>
          <w:vertAlign w:val="superscript"/>
        </w:rPr>
        <w:footnoteReference w:id="11"/>
      </w:r>
    </w:p>
    <w:p w14:paraId="32D96829" w14:textId="77777777" w:rsidR="006E622B" w:rsidRPr="006E622B" w:rsidRDefault="006E622B" w:rsidP="006E622B">
      <w:pPr>
        <w:pStyle w:val="a1"/>
        <w:rPr>
          <w:color w:val="0070C0"/>
          <w:highlight w:val="yellow"/>
        </w:rPr>
      </w:pPr>
      <w:r w:rsidRPr="006E622B">
        <w:rPr>
          <w:color w:val="0070C0"/>
          <w:highlight w:val="yellow"/>
        </w:rPr>
        <w:t>журнала авторского надзора проектной организации;</w:t>
      </w:r>
    </w:p>
    <w:p w14:paraId="597DCAA1" w14:textId="77777777" w:rsidR="006E622B" w:rsidRPr="00321BC3" w:rsidRDefault="006E622B" w:rsidP="006E622B">
      <w:pPr>
        <w:pStyle w:val="a1"/>
        <w:rPr>
          <w:color w:val="0070C0"/>
        </w:rPr>
      </w:pPr>
      <w:r w:rsidRPr="00321BC3">
        <w:rPr>
          <w:color w:val="0070C0"/>
        </w:rPr>
        <w:t>паспортов и сертификатов на материалы;</w:t>
      </w:r>
    </w:p>
    <w:p w14:paraId="49D3653E" w14:textId="77777777" w:rsidR="006E622B" w:rsidRPr="00096E8E" w:rsidRDefault="006E622B" w:rsidP="006E622B">
      <w:pPr>
        <w:pStyle w:val="a1"/>
      </w:pPr>
      <w:r w:rsidRPr="00096E8E">
        <w:t>инструкций по охране труда, промышленной безопасности и противопожарной безопасности.</w:t>
      </w:r>
    </w:p>
    <w:p w14:paraId="4DDFE4CC" w14:textId="77777777" w:rsidR="006E622B" w:rsidRPr="00096E8E" w:rsidRDefault="006E622B" w:rsidP="006E622B">
      <w:pPr>
        <w:pStyle w:val="affa"/>
      </w:pPr>
      <w:r w:rsidRPr="00096E8E">
        <w:t>Во время проведения работ ответственный руководитель работ:</w:t>
      </w:r>
    </w:p>
    <w:p w14:paraId="215947D1" w14:textId="77777777" w:rsidR="006E622B" w:rsidRPr="00096E8E" w:rsidRDefault="006E622B" w:rsidP="006E622B">
      <w:pPr>
        <w:pStyle w:val="a1"/>
      </w:pPr>
      <w:r w:rsidRPr="00096E8E">
        <w:t>контролирует соответствие применяемого оборудования установленным нормам и правилам эксплуатации;</w:t>
      </w:r>
    </w:p>
    <w:p w14:paraId="7924F15E" w14:textId="77777777" w:rsidR="006E622B" w:rsidRPr="00096E8E" w:rsidRDefault="006E622B" w:rsidP="006E622B">
      <w:pPr>
        <w:pStyle w:val="a1"/>
      </w:pPr>
      <w:r w:rsidRPr="00096E8E">
        <w:t>контролирует порядок ежедневного допуска к производству работ и осмотра места работ по их окончанию;</w:t>
      </w:r>
    </w:p>
    <w:p w14:paraId="194C9830" w14:textId="77777777" w:rsidR="006E622B" w:rsidRPr="00096E8E" w:rsidRDefault="006E622B" w:rsidP="006E622B">
      <w:pPr>
        <w:pStyle w:val="a1"/>
      </w:pPr>
      <w:r w:rsidRPr="00096E8E">
        <w:t>контролирует соблюдение требований к организации рабочей зоны;</w:t>
      </w:r>
    </w:p>
    <w:p w14:paraId="2A7738CA" w14:textId="77777777" w:rsidR="006E622B" w:rsidRPr="00096E8E" w:rsidRDefault="006E622B" w:rsidP="006E622B">
      <w:pPr>
        <w:pStyle w:val="a1"/>
      </w:pPr>
      <w:r w:rsidRPr="00096E8E">
        <w:t>постоянно в процессе работы обучает членов бригады безопасным приемам труда, контролировать правильность их выполнения, обеспечивать трудовую дисциплину среди членов бригады и соблюдение ими правил внутреннего трудового распорядка и немедленно устранять нарушения охраны труда членами бригады;</w:t>
      </w:r>
    </w:p>
    <w:p w14:paraId="3ACA5E92" w14:textId="77777777" w:rsidR="006E622B" w:rsidRPr="00096E8E" w:rsidRDefault="006E622B" w:rsidP="006E622B">
      <w:pPr>
        <w:pStyle w:val="a1"/>
      </w:pPr>
      <w:r w:rsidRPr="00096E8E">
        <w:t>следит за чистотой рабочих мест, ограждением опасных мест и соблюдением необходимых габаритов при размещении механизмов;</w:t>
      </w:r>
    </w:p>
    <w:p w14:paraId="009AE1EE" w14:textId="77777777" w:rsidR="006E622B" w:rsidRPr="00096E8E" w:rsidRDefault="006E622B" w:rsidP="006E622B">
      <w:pPr>
        <w:pStyle w:val="a1"/>
      </w:pPr>
      <w:r w:rsidRPr="00096E8E">
        <w:t>не допускает нахождения в опасных зонах членов бригады или посторонних лиц. Не допускает до работы лиц с признаками заболевания или в нетрезвом состоянии, удалять их с территории объекта, с составлением соответствующего акта.</w:t>
      </w:r>
    </w:p>
    <w:p w14:paraId="50DA2799" w14:textId="77777777" w:rsidR="006E622B" w:rsidRPr="00096E8E" w:rsidRDefault="006E622B" w:rsidP="006E622B">
      <w:pPr>
        <w:pStyle w:val="affa"/>
      </w:pPr>
      <w:r w:rsidRPr="00096E8E">
        <w:t>Во время перерывов в работе технологические приспособления, инструмент, материалы и другие мелкие предметы, находящиеся на рабочем месте, должны быть закрыты и убраны.</w:t>
      </w:r>
    </w:p>
    <w:p w14:paraId="5C2E0501" w14:textId="77777777" w:rsidR="006E622B" w:rsidRPr="00096E8E" w:rsidRDefault="006E622B" w:rsidP="006E622B">
      <w:pPr>
        <w:pStyle w:val="affa"/>
      </w:pPr>
      <w:r w:rsidRPr="00096E8E">
        <w:lastRenderedPageBreak/>
        <w:t>В зависимости от конкретных условий работ работники должны быть обеспечены следующими средствами индивидуальной защиты (далее по тексту – СИЗ):</w:t>
      </w:r>
    </w:p>
    <w:p w14:paraId="6C82D64C" w14:textId="77777777" w:rsidR="006E622B" w:rsidRPr="00096E8E" w:rsidRDefault="006E622B" w:rsidP="006E622B">
      <w:pPr>
        <w:pStyle w:val="a1"/>
      </w:pPr>
      <w:r w:rsidRPr="006E622B">
        <w:t xml:space="preserve">специальной одеждой - в зависимости </w:t>
      </w:r>
      <w:r w:rsidRPr="00096E8E">
        <w:t>от воздействующих вредных производственных факторов;</w:t>
      </w:r>
    </w:p>
    <w:p w14:paraId="726400C4" w14:textId="77777777" w:rsidR="006E622B" w:rsidRPr="00096E8E" w:rsidRDefault="006E622B" w:rsidP="006E622B">
      <w:pPr>
        <w:pStyle w:val="a1"/>
      </w:pPr>
      <w:r w:rsidRPr="00096E8E">
        <w:t>касками - для защиты головы от травм, вызванных падающими предметами или ударами о предметы и конструкции, для защиты верхней части головы от поражения переменным электрическим током напряжением до 440В;</w:t>
      </w:r>
    </w:p>
    <w:p w14:paraId="017E536C" w14:textId="2488AEA4" w:rsidR="006E622B" w:rsidRPr="00096E8E" w:rsidRDefault="006E622B" w:rsidP="006E622B">
      <w:pPr>
        <w:pStyle w:val="a1"/>
      </w:pPr>
      <w:r w:rsidRPr="00691D86">
        <w:rPr>
          <w:color w:val="0070C0"/>
        </w:rPr>
        <w:t xml:space="preserve">очками защитными, защитными экранами </w:t>
      </w:r>
      <w:r w:rsidRPr="00096E8E">
        <w:t>- для защиты от пыли, летящих частиц, яркого света или излучения;</w:t>
      </w:r>
    </w:p>
    <w:p w14:paraId="6652FF38" w14:textId="6A3D2E1C" w:rsidR="006E622B" w:rsidRPr="00691D86" w:rsidRDefault="006E622B" w:rsidP="006E622B">
      <w:pPr>
        <w:pStyle w:val="a1"/>
        <w:rPr>
          <w:color w:val="0070C0"/>
        </w:rPr>
      </w:pPr>
      <w:r w:rsidRPr="00691D86">
        <w:rPr>
          <w:color w:val="0070C0"/>
        </w:rPr>
        <w:t>защитными перчатками или рукавицами</w:t>
      </w:r>
      <w:r>
        <w:rPr>
          <w:color w:val="0070C0"/>
        </w:rPr>
        <w:t xml:space="preserve"> </w:t>
      </w:r>
      <w:r w:rsidRPr="00691D86">
        <w:rPr>
          <w:color w:val="0070C0"/>
        </w:rPr>
        <w:t>и другими средствами - для защиты рук;</w:t>
      </w:r>
    </w:p>
    <w:p w14:paraId="1915EEE6" w14:textId="77777777" w:rsidR="006E622B" w:rsidRPr="00096E8E" w:rsidRDefault="006E622B" w:rsidP="006E622B">
      <w:pPr>
        <w:pStyle w:val="a1"/>
      </w:pPr>
      <w:r w:rsidRPr="00691D86">
        <w:rPr>
          <w:color w:val="0070C0"/>
        </w:rPr>
        <w:t xml:space="preserve">специальной обувью </w:t>
      </w:r>
      <w:r w:rsidRPr="00096E8E">
        <w:t>соответствующего типа (с металлическим подноском) - при работах с опасностью получения травм ног;</w:t>
      </w:r>
    </w:p>
    <w:p w14:paraId="797AAD8A" w14:textId="77777777" w:rsidR="006E622B" w:rsidRPr="00691D86" w:rsidRDefault="006E622B" w:rsidP="006E622B">
      <w:pPr>
        <w:pStyle w:val="a1"/>
        <w:rPr>
          <w:color w:val="0070C0"/>
        </w:rPr>
      </w:pPr>
      <w:r w:rsidRPr="00691D86">
        <w:rPr>
          <w:color w:val="0070C0"/>
        </w:rPr>
        <w:t>средствами защиты органов дыхания;</w:t>
      </w:r>
    </w:p>
    <w:p w14:paraId="72608BFA" w14:textId="77777777" w:rsidR="006E622B" w:rsidRPr="00691D86" w:rsidRDefault="006E622B" w:rsidP="006E622B">
      <w:pPr>
        <w:pStyle w:val="a1"/>
        <w:rPr>
          <w:color w:val="0070C0"/>
        </w:rPr>
      </w:pPr>
      <w:r w:rsidRPr="00691D86">
        <w:rPr>
          <w:color w:val="0070C0"/>
        </w:rPr>
        <w:t>средствами защиты слуха.</w:t>
      </w:r>
    </w:p>
    <w:p w14:paraId="7CE6F7F8" w14:textId="77777777" w:rsidR="006E622B" w:rsidRPr="00096E8E" w:rsidRDefault="006E622B" w:rsidP="006E622B">
      <w:pPr>
        <w:pStyle w:val="affa"/>
      </w:pPr>
      <w:r w:rsidRPr="00096E8E">
        <w:t>Выдача работникам и сдача ими СИЗ должны фиксироваться в личной карточке учета выдачи СИЗ работника.</w:t>
      </w:r>
    </w:p>
    <w:p w14:paraId="7CBD8078" w14:textId="6210BBB6" w:rsidR="006E622B" w:rsidRDefault="006E622B" w:rsidP="006E622B">
      <w:pPr>
        <w:tabs>
          <w:tab w:val="left" w:pos="851"/>
        </w:tabs>
        <w:spacing w:line="360" w:lineRule="auto"/>
        <w:ind w:firstLine="567"/>
        <w:jc w:val="both"/>
      </w:pPr>
      <w:r w:rsidRPr="00096E8E">
        <w:t>Работники не допускаются к</w:t>
      </w:r>
      <w:r>
        <w:t xml:space="preserve"> </w:t>
      </w:r>
      <w:r w:rsidRPr="00096E8E">
        <w:t>выполнению работ без</w:t>
      </w:r>
      <w:r>
        <w:t xml:space="preserve"> </w:t>
      </w:r>
      <w:r w:rsidRPr="00096E8E">
        <w:t>выданных им в установленном порядке СИЗ, а также с неисправными, не отремонтированными и загрязненными СИЗ.</w:t>
      </w:r>
    </w:p>
    <w:p w14:paraId="6E198213" w14:textId="77777777" w:rsidR="006F0A35" w:rsidRPr="005B7F5C" w:rsidRDefault="006F0A35" w:rsidP="006E4BD4">
      <w:pPr>
        <w:pStyle w:val="2"/>
      </w:pPr>
      <w:bookmarkStart w:id="58" w:name="_Toc97797953"/>
      <w:bookmarkStart w:id="59" w:name="_Toc98158110"/>
      <w:bookmarkStart w:id="60" w:name="_Toc205166413"/>
      <w:r w:rsidRPr="005B7F5C">
        <w:t>Пожарная безопасность</w:t>
      </w:r>
      <w:bookmarkEnd w:id="58"/>
      <w:bookmarkEnd w:id="59"/>
      <w:bookmarkEnd w:id="60"/>
    </w:p>
    <w:p w14:paraId="639FF6EE" w14:textId="77777777" w:rsidR="006F0A35" w:rsidRDefault="006F0A35" w:rsidP="006F0A35">
      <w:pPr>
        <w:pStyle w:val="affa"/>
      </w:pPr>
      <w:r>
        <w:rPr>
          <w:color w:val="000000"/>
        </w:rPr>
        <w:t xml:space="preserve">Пожарная безопасность на объекте в местах производства работ должна обеспечиваться в соответствии с </w:t>
      </w:r>
      <w:r w:rsidRPr="00FA1D0E">
        <w:rPr>
          <w:color w:val="00B050"/>
        </w:rPr>
        <w:t>Постановлением Правительства Российской Федерации от 16 сентября 2020 г. № 1479 "Правила противопожарного режима в Российской Федерации"</w:t>
      </w:r>
      <w:r>
        <w:t>.</w:t>
      </w:r>
    </w:p>
    <w:p w14:paraId="0AD0F52F" w14:textId="77777777" w:rsidR="006F0A35" w:rsidRDefault="006F0A35" w:rsidP="006F0A35">
      <w:pPr>
        <w:pStyle w:val="affa"/>
        <w:rPr>
          <w:color w:val="000000"/>
        </w:rPr>
      </w:pPr>
      <w:r>
        <w:rPr>
          <w:color w:val="000000"/>
        </w:rPr>
        <w:t>При обеспечении пожарной безопасности решаются четыре задачи:</w:t>
      </w:r>
    </w:p>
    <w:p w14:paraId="0D5AD50F" w14:textId="77777777" w:rsidR="006F0A35" w:rsidRDefault="006F0A35" w:rsidP="006F0A35">
      <w:pPr>
        <w:pStyle w:val="a1"/>
      </w:pPr>
      <w:r>
        <w:t>предотвращение пожаров и загораний;</w:t>
      </w:r>
    </w:p>
    <w:p w14:paraId="70AC50C6" w14:textId="77777777" w:rsidR="006F0A35" w:rsidRDefault="006F0A35" w:rsidP="006F0A35">
      <w:pPr>
        <w:pStyle w:val="a1"/>
      </w:pPr>
      <w:r>
        <w:t>локализация возникших пожаров;</w:t>
      </w:r>
    </w:p>
    <w:p w14:paraId="1DA3C234" w14:textId="77777777" w:rsidR="006F0A35" w:rsidRDefault="006F0A35" w:rsidP="006F0A35">
      <w:pPr>
        <w:pStyle w:val="a1"/>
      </w:pPr>
      <w:r>
        <w:t>защита людей и материальных ценностей;</w:t>
      </w:r>
    </w:p>
    <w:p w14:paraId="2E5E0B8D" w14:textId="77777777" w:rsidR="006F0A35" w:rsidRDefault="006F0A35" w:rsidP="006F0A35">
      <w:pPr>
        <w:pStyle w:val="a1"/>
      </w:pPr>
      <w:r>
        <w:t>тушение пожаров.</w:t>
      </w:r>
    </w:p>
    <w:p w14:paraId="68EDDEB6" w14:textId="77777777" w:rsidR="006F0A35" w:rsidRDefault="006F0A35" w:rsidP="006F0A35">
      <w:pPr>
        <w:pStyle w:val="affa"/>
      </w:pPr>
      <w:r>
        <w:t>Предотвращение образования источников зажигания достигается следующими мероприятиями:</w:t>
      </w:r>
    </w:p>
    <w:p w14:paraId="0885D8B1" w14:textId="77777777" w:rsidR="006F0A35" w:rsidRDefault="006F0A35" w:rsidP="006F0A35">
      <w:pPr>
        <w:pStyle w:val="a1"/>
      </w:pPr>
      <w:r>
        <w:t>соответствующие исполнение, применение и режим эксплуатации машин и механизмов;</w:t>
      </w:r>
    </w:p>
    <w:p w14:paraId="11D6B959" w14:textId="77777777" w:rsidR="006F0A35" w:rsidRDefault="006F0A35" w:rsidP="006F0A35">
      <w:pPr>
        <w:pStyle w:val="a1"/>
      </w:pPr>
      <w:r>
        <w:t>ликвидация условий для самовозгорания;</w:t>
      </w:r>
    </w:p>
    <w:p w14:paraId="759143E6" w14:textId="77777777" w:rsidR="006F0A35" w:rsidRDefault="006F0A35" w:rsidP="006F0A35">
      <w:pPr>
        <w:pStyle w:val="a1"/>
      </w:pPr>
      <w:r>
        <w:t>регламентация допустимой температуры и энергии искрового разряда и др.</w:t>
      </w:r>
    </w:p>
    <w:p w14:paraId="60E6D413" w14:textId="77777777" w:rsidR="006F0A35" w:rsidRDefault="006F0A35" w:rsidP="006F0A35">
      <w:pPr>
        <w:pStyle w:val="affa"/>
      </w:pPr>
      <w:r>
        <w:t>Пожарная защита реализуется следующими мероприятиями:</w:t>
      </w:r>
    </w:p>
    <w:p w14:paraId="1262D11F" w14:textId="77777777" w:rsidR="006F0A35" w:rsidRDefault="006F0A35" w:rsidP="006F0A35">
      <w:pPr>
        <w:pStyle w:val="a1"/>
      </w:pPr>
      <w:r>
        <w:lastRenderedPageBreak/>
        <w:t>ограничение количества горючих веществ;</w:t>
      </w:r>
    </w:p>
    <w:p w14:paraId="73FD3B2B" w14:textId="77777777" w:rsidR="006F0A35" w:rsidRDefault="006F0A35" w:rsidP="006F0A35">
      <w:pPr>
        <w:pStyle w:val="a1"/>
      </w:pPr>
      <w:r>
        <w:t>ограничение распространения пожара;</w:t>
      </w:r>
    </w:p>
    <w:p w14:paraId="54D3E791" w14:textId="77777777" w:rsidR="006F0A35" w:rsidRDefault="006F0A35" w:rsidP="006F0A35">
      <w:pPr>
        <w:pStyle w:val="a1"/>
      </w:pPr>
      <w:r>
        <w:t>применение средств пожаротушения;</w:t>
      </w:r>
    </w:p>
    <w:p w14:paraId="606784C2" w14:textId="77777777" w:rsidR="006F0A35" w:rsidRDefault="006F0A35" w:rsidP="006F0A35">
      <w:pPr>
        <w:pStyle w:val="affa"/>
      </w:pPr>
      <w:r>
        <w:rPr>
          <w:color w:val="4472C4"/>
        </w:rPr>
        <w:t>Ответственность</w:t>
      </w:r>
      <w:r>
        <w:t xml:space="preserve"> по обеспечению мер пожарной безопасности и соблюдение промышленной безопасности и охраны труда при проведении работ возлагается </w:t>
      </w:r>
      <w:r>
        <w:rPr>
          <w:color w:val="4472C4"/>
        </w:rPr>
        <w:t>на руководителя организации</w:t>
      </w:r>
      <w:r>
        <w:t>. Приказом назначается ответственный за пожарную безопасность.</w:t>
      </w:r>
    </w:p>
    <w:p w14:paraId="7E5CF392" w14:textId="77777777" w:rsidR="006F0A35" w:rsidRDefault="006F0A35" w:rsidP="006F0A35">
      <w:pPr>
        <w:pStyle w:val="affa"/>
      </w:pPr>
      <w:r>
        <w:t xml:space="preserve">Все работники должны пройти </w:t>
      </w:r>
      <w:r>
        <w:rPr>
          <w:color w:val="4472C4"/>
        </w:rPr>
        <w:t>обучение мерам пожарной безопасности</w:t>
      </w:r>
      <w:r>
        <w:t>. Основным видом обучения работников мерам пожарной безопасности являются противопожарный инструктаж (вводный, первичный на рабочем месте, повторный, целевой) и изучение минимума пожарно-технических знаний (далее по тексту-ПТМ)</w:t>
      </w:r>
    </w:p>
    <w:p w14:paraId="4EF913DC" w14:textId="77777777" w:rsidR="006F0A35" w:rsidRDefault="006F0A35" w:rsidP="006F0A35">
      <w:pPr>
        <w:pStyle w:val="affa"/>
      </w:pPr>
      <w:r>
        <w:t xml:space="preserve">Территория объекта должна содержаться </w:t>
      </w:r>
      <w:r>
        <w:rPr>
          <w:color w:val="4472C4"/>
        </w:rPr>
        <w:t>в чистоте</w:t>
      </w:r>
      <w:r>
        <w:t xml:space="preserve">. </w:t>
      </w:r>
    </w:p>
    <w:p w14:paraId="447BC772" w14:textId="77777777" w:rsidR="006F0A35" w:rsidRDefault="006F0A35" w:rsidP="006F0A35">
      <w:pPr>
        <w:pStyle w:val="affa"/>
      </w:pPr>
      <w:r>
        <w:t xml:space="preserve">Горючесмазочные материалы на объекте хранить </w:t>
      </w:r>
      <w:r>
        <w:rPr>
          <w:color w:val="4472C4"/>
        </w:rPr>
        <w:t>запрещается</w:t>
      </w:r>
      <w:r>
        <w:t>.</w:t>
      </w:r>
    </w:p>
    <w:p w14:paraId="5B9F492A" w14:textId="77777777" w:rsidR="006F0A35" w:rsidRDefault="006F0A35" w:rsidP="006F0A35">
      <w:pPr>
        <w:pStyle w:val="affa"/>
      </w:pPr>
      <w:r>
        <w:t xml:space="preserve">Все работающие на объекте должны быть </w:t>
      </w:r>
      <w:r>
        <w:rPr>
          <w:color w:val="4472C4"/>
        </w:rPr>
        <w:t>проинструктированы</w:t>
      </w:r>
      <w:r>
        <w:t xml:space="preserve"> по способам вызова пожарной охраны и обращения со средствами пожаротушения. </w:t>
      </w:r>
    </w:p>
    <w:p w14:paraId="08C6A78E" w14:textId="77777777" w:rsidR="006F0A35" w:rsidRDefault="006F0A35" w:rsidP="006F0A35">
      <w:pPr>
        <w:pStyle w:val="affa"/>
      </w:pPr>
      <w:r>
        <w:t xml:space="preserve">Зона производства работ должна быть оборудована </w:t>
      </w:r>
      <w:r>
        <w:rPr>
          <w:color w:val="4472C4"/>
        </w:rPr>
        <w:t>средствами пожаротушения</w:t>
      </w:r>
      <w:r>
        <w:t xml:space="preserve"> согласно</w:t>
      </w:r>
      <w:r>
        <w:rPr>
          <w:color w:val="0000FF"/>
        </w:rPr>
        <w:t xml:space="preserve"> </w:t>
      </w:r>
      <w:r>
        <w:t xml:space="preserve">Постановлению </w:t>
      </w:r>
      <w:r w:rsidRPr="00A069B9">
        <w:rPr>
          <w:color w:val="00B050"/>
        </w:rPr>
        <w:t>Правительства</w:t>
      </w:r>
      <w:r>
        <w:rPr>
          <w:color w:val="00B050"/>
        </w:rPr>
        <w:t xml:space="preserve"> РФ от 16.09.2020 N 1479 «</w:t>
      </w:r>
      <w:r w:rsidRPr="00A069B9">
        <w:rPr>
          <w:color w:val="00B050"/>
        </w:rPr>
        <w:t>Правила противопожарного режима в Российской Федерации</w:t>
      </w:r>
      <w:r>
        <w:rPr>
          <w:color w:val="00B050"/>
        </w:rPr>
        <w:t>».</w:t>
      </w:r>
      <w:r>
        <w:rPr>
          <w:color w:val="0000FF"/>
        </w:rPr>
        <w:t xml:space="preserve"> </w:t>
      </w:r>
      <w:r>
        <w:t xml:space="preserve">Рабочие места, опасные во взрыво- или пожарном отношении, должны быть укомплектованы </w:t>
      </w:r>
      <w:r>
        <w:rPr>
          <w:color w:val="4472C4"/>
        </w:rPr>
        <w:t>первичными средствами пожаротушения</w:t>
      </w:r>
      <w:r>
        <w:t xml:space="preserve"> и </w:t>
      </w:r>
      <w:r>
        <w:rPr>
          <w:color w:val="4472C4"/>
        </w:rPr>
        <w:t>средствами контроля и оперативного оповещения</w:t>
      </w:r>
      <w:r>
        <w:t xml:space="preserve"> об угрожающей опасности. Противопожарное оборудование должно содержаться в исправном работоспособном состоянии. Проходы к противопожарному оборудованию должны быть всегда свободны и обозначены соответствующими знаками.</w:t>
      </w:r>
    </w:p>
    <w:p w14:paraId="48169727" w14:textId="77777777" w:rsidR="006F0A35" w:rsidRDefault="006F0A35" w:rsidP="006F0A35">
      <w:pPr>
        <w:pStyle w:val="affa"/>
      </w:pPr>
      <w:r>
        <w:t>Инженерно-технические работники и рабочие должны знать правила ведения огневых работ, а также они должны знать, где располагаются:</w:t>
      </w:r>
    </w:p>
    <w:p w14:paraId="25B17F39" w14:textId="77777777" w:rsidR="006F0A35" w:rsidRDefault="006F0A35" w:rsidP="006F0A35">
      <w:pPr>
        <w:pStyle w:val="a1"/>
      </w:pPr>
      <w:r>
        <w:t>особо пожароопасные участки, места для курения;</w:t>
      </w:r>
    </w:p>
    <w:p w14:paraId="256A6F32" w14:textId="77777777" w:rsidR="006F0A35" w:rsidRDefault="006F0A35" w:rsidP="006F0A35">
      <w:pPr>
        <w:pStyle w:val="a1"/>
      </w:pPr>
      <w:r>
        <w:t>пожарная сигнализация и телефоны пожарной части;</w:t>
      </w:r>
    </w:p>
    <w:p w14:paraId="7F38A18F" w14:textId="77777777" w:rsidR="006F0A35" w:rsidRDefault="006F0A35" w:rsidP="006F0A35">
      <w:pPr>
        <w:pStyle w:val="a1"/>
      </w:pPr>
      <w:r>
        <w:t>средства тушения пожара и правила пользования ими;</w:t>
      </w:r>
    </w:p>
    <w:p w14:paraId="3A9AE755" w14:textId="77777777" w:rsidR="006F0A35" w:rsidRDefault="006F0A35" w:rsidP="006F0A35">
      <w:pPr>
        <w:pStyle w:val="a1"/>
      </w:pPr>
      <w:r>
        <w:t>места хранения отходов, ветоши и мусора.</w:t>
      </w:r>
    </w:p>
    <w:p w14:paraId="63A96F6F" w14:textId="77777777" w:rsidR="006F0A35" w:rsidRDefault="006F0A35" w:rsidP="006F0A35">
      <w:pPr>
        <w:pStyle w:val="affa"/>
      </w:pPr>
      <w:r>
        <w:t>К первичным средствам пожаротушения относятся все виды переносных и передвижных огнетушителей, оборудование пожарных кранов, ящики с порошковыми составами (песок, перлит и т.д.), а также огнестойкие ткани (асбестовое полотно, кошма, войлок и т.д.), пожарный щит. Для размещения первичных средств пожаротушения образуют инвентарный пожарный щит.</w:t>
      </w:r>
    </w:p>
    <w:p w14:paraId="7624E111" w14:textId="4C61C1A5" w:rsidR="006F0A35" w:rsidRDefault="006F0A35" w:rsidP="006F0A35">
      <w:pPr>
        <w:pStyle w:val="affa"/>
      </w:pPr>
      <w:r>
        <w:t xml:space="preserve">При производстве работ использовать </w:t>
      </w:r>
      <w:r w:rsidR="006E4BD4" w:rsidRPr="006E4BD4">
        <w:rPr>
          <w:color w:val="0070C0"/>
        </w:rPr>
        <w:t xml:space="preserve">порошковые </w:t>
      </w:r>
      <w:r w:rsidRPr="006E4BD4">
        <w:rPr>
          <w:color w:val="0070C0"/>
        </w:rPr>
        <w:t>огнетушители (ОП-5)</w:t>
      </w:r>
      <w:r>
        <w:t>.</w:t>
      </w:r>
    </w:p>
    <w:p w14:paraId="7FDB5104" w14:textId="77777777" w:rsidR="006F0A35" w:rsidRDefault="006F0A35" w:rsidP="006F0A35">
      <w:pPr>
        <w:pStyle w:val="affa"/>
      </w:pPr>
      <w:r>
        <w:rPr>
          <w:color w:val="4472C4"/>
        </w:rPr>
        <w:lastRenderedPageBreak/>
        <w:t xml:space="preserve">Порошковые огнетушители </w:t>
      </w:r>
      <w:r>
        <w:t>(см. рисунок ниже) предназначены для тушения возгорания твердых, жидких и газообразных веществ, а также электроустановок, находящихся под напряжением до 1000 В.</w:t>
      </w:r>
    </w:p>
    <w:p w14:paraId="1BC012CC" w14:textId="77777777" w:rsidR="006F0A35" w:rsidRDefault="006F0A35" w:rsidP="006F0A35">
      <w:pPr>
        <w:pStyle w:val="affa"/>
      </w:pPr>
      <w:r>
        <w:t>Для приведения их в действие нужно выдернуть клин или чеку, нажать на рычаг, направить струю порошка на огонь.</w:t>
      </w:r>
    </w:p>
    <w:p w14:paraId="329DD7D4" w14:textId="77777777" w:rsidR="006F0A35" w:rsidRDefault="006F0A35" w:rsidP="006F0A35">
      <w:pPr>
        <w:pBdr>
          <w:between w:val="nil"/>
        </w:pBdr>
        <w:tabs>
          <w:tab w:val="left" w:pos="992"/>
        </w:tabs>
        <w:jc w:val="center"/>
        <w:rPr>
          <w:color w:val="000000"/>
        </w:rPr>
      </w:pPr>
      <w:r>
        <w:rPr>
          <w:rFonts w:ascii="ISOCPEUR" w:eastAsia="ISOCPEUR" w:hAnsi="ISOCPEUR" w:cs="ISOCPEUR"/>
          <w:i/>
          <w:noProof/>
          <w:color w:val="000000"/>
        </w:rPr>
        <w:drawing>
          <wp:inline distT="0" distB="0" distL="0" distR="0" wp14:anchorId="1ADEA87D" wp14:editId="6AF287D1">
            <wp:extent cx="1877060" cy="1877060"/>
            <wp:effectExtent l="0" t="0" r="0" b="0"/>
            <wp:docPr id="51" name="image21.jpg" descr="https://medvedkovo-juzhnoe.mos.ru/upload/medialibrary/017/6mch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https://medvedkovo-juzhnoe.mos.ru/upload/medialibrary/017/6mchs.jp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87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DB0F0" w14:textId="1806D249" w:rsidR="006F0A35" w:rsidRPr="00464671" w:rsidRDefault="006F0A35" w:rsidP="006F0A35">
      <w:pPr>
        <w:spacing w:after="200"/>
        <w:jc w:val="center"/>
        <w:rPr>
          <w:bCs/>
          <w:i/>
          <w:color w:val="0070C0"/>
          <w:szCs w:val="18"/>
        </w:rPr>
      </w:pPr>
      <w:r w:rsidRPr="00D973C4">
        <w:rPr>
          <w:bCs/>
          <w:i/>
          <w:color w:val="0070C0"/>
          <w:szCs w:val="18"/>
        </w:rPr>
        <w:t xml:space="preserve">Рисунок </w:t>
      </w:r>
      <w:r w:rsidRPr="00D973C4">
        <w:rPr>
          <w:bCs/>
          <w:i/>
          <w:color w:val="0070C0"/>
          <w:szCs w:val="18"/>
        </w:rPr>
        <w:fldChar w:fldCharType="begin"/>
      </w:r>
      <w:r w:rsidRPr="00D973C4">
        <w:rPr>
          <w:bCs/>
          <w:i/>
          <w:color w:val="0070C0"/>
          <w:szCs w:val="18"/>
        </w:rPr>
        <w:instrText xml:space="preserve"> SEQ Рисунок \* ARABIC </w:instrText>
      </w:r>
      <w:r w:rsidRPr="00D973C4">
        <w:rPr>
          <w:bCs/>
          <w:i/>
          <w:color w:val="0070C0"/>
          <w:szCs w:val="18"/>
        </w:rPr>
        <w:fldChar w:fldCharType="separate"/>
      </w:r>
      <w:r>
        <w:rPr>
          <w:bCs/>
          <w:i/>
          <w:noProof/>
          <w:color w:val="0070C0"/>
          <w:szCs w:val="18"/>
        </w:rPr>
        <w:t>11</w:t>
      </w:r>
      <w:r w:rsidRPr="00D973C4">
        <w:rPr>
          <w:bCs/>
          <w:i/>
          <w:color w:val="0070C0"/>
          <w:szCs w:val="18"/>
        </w:rPr>
        <w:fldChar w:fldCharType="end"/>
      </w:r>
    </w:p>
    <w:p w14:paraId="4729C79F" w14:textId="77777777" w:rsidR="006F0A35" w:rsidRDefault="006F0A35" w:rsidP="006F0A35">
      <w:pPr>
        <w:pStyle w:val="affa"/>
      </w:pPr>
      <w:r>
        <w:rPr>
          <w:color w:val="4472C4"/>
        </w:rPr>
        <w:t>Противопожарное оборудование</w:t>
      </w:r>
      <w:r>
        <w:t xml:space="preserve"> (см. рисунок ниже) должно содержаться в исправном, работоспособном состоянии. Проходы к противопожарному оборудованию должны быть всегда свободны и обозначены соответствующими знаками. </w:t>
      </w:r>
    </w:p>
    <w:p w14:paraId="28DBEFE9" w14:textId="77777777" w:rsidR="006F0A35" w:rsidRDefault="006F0A35" w:rsidP="006F0A35">
      <w:pPr>
        <w:pBdr>
          <w:between w:val="nil"/>
        </w:pBdr>
        <w:tabs>
          <w:tab w:val="left" w:pos="992"/>
        </w:tabs>
        <w:ind w:firstLine="567"/>
        <w:jc w:val="center"/>
        <w:rPr>
          <w:bCs/>
          <w:i/>
          <w:color w:val="0070C0"/>
          <w:szCs w:val="18"/>
        </w:rPr>
      </w:pPr>
      <w:r>
        <w:rPr>
          <w:rFonts w:ascii="ISOCPEUR" w:eastAsia="ISOCPEUR" w:hAnsi="ISOCPEUR" w:cs="ISOCPEUR"/>
          <w:i/>
          <w:noProof/>
          <w:color w:val="000000"/>
        </w:rPr>
        <w:drawing>
          <wp:inline distT="0" distB="0" distL="0" distR="0" wp14:anchorId="755156E8" wp14:editId="4C7FF765">
            <wp:extent cx="2590800" cy="2371725"/>
            <wp:effectExtent l="19050" t="0" r="0" b="0"/>
            <wp:docPr id="450" name="image14.jpg" descr="https://images.ru.prom.st/624132313_w640_h640_schit-schp-v-otkrytyj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https://images.ru.prom.st/624132313_w640_h640_schit-schp-v-otkrytyj.jpg"/>
                    <pic:cNvPicPr preferRelativeResize="0"/>
                  </pic:nvPicPr>
                  <pic:blipFill>
                    <a:blip r:embed="rId32" cstate="print"/>
                    <a:srcRect t="845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F8C9F" w14:textId="66940630" w:rsidR="006F0A35" w:rsidRPr="00464671" w:rsidRDefault="006F0A35" w:rsidP="006F0A35">
      <w:pPr>
        <w:pBdr>
          <w:between w:val="nil"/>
        </w:pBdr>
        <w:tabs>
          <w:tab w:val="left" w:pos="992"/>
        </w:tabs>
        <w:ind w:firstLine="567"/>
        <w:jc w:val="center"/>
        <w:rPr>
          <w:bCs/>
          <w:i/>
          <w:color w:val="0070C0"/>
          <w:szCs w:val="18"/>
        </w:rPr>
      </w:pPr>
      <w:r w:rsidRPr="00D973C4">
        <w:rPr>
          <w:bCs/>
          <w:i/>
          <w:color w:val="0070C0"/>
          <w:szCs w:val="18"/>
        </w:rPr>
        <w:t xml:space="preserve">Рисунок </w:t>
      </w:r>
      <w:r w:rsidRPr="00D973C4">
        <w:rPr>
          <w:bCs/>
          <w:i/>
          <w:color w:val="0070C0"/>
          <w:szCs w:val="18"/>
        </w:rPr>
        <w:fldChar w:fldCharType="begin"/>
      </w:r>
      <w:r w:rsidRPr="00D973C4">
        <w:rPr>
          <w:bCs/>
          <w:i/>
          <w:color w:val="0070C0"/>
          <w:szCs w:val="18"/>
        </w:rPr>
        <w:instrText xml:space="preserve"> SEQ Рисунок \* ARABIC </w:instrText>
      </w:r>
      <w:r w:rsidRPr="00D973C4">
        <w:rPr>
          <w:bCs/>
          <w:i/>
          <w:color w:val="0070C0"/>
          <w:szCs w:val="18"/>
        </w:rPr>
        <w:fldChar w:fldCharType="separate"/>
      </w:r>
      <w:r>
        <w:rPr>
          <w:bCs/>
          <w:i/>
          <w:noProof/>
          <w:color w:val="0070C0"/>
          <w:szCs w:val="18"/>
        </w:rPr>
        <w:t>12</w:t>
      </w:r>
      <w:r w:rsidRPr="00D973C4">
        <w:rPr>
          <w:bCs/>
          <w:i/>
          <w:color w:val="0070C0"/>
          <w:szCs w:val="18"/>
        </w:rPr>
        <w:fldChar w:fldCharType="end"/>
      </w:r>
    </w:p>
    <w:p w14:paraId="56127478" w14:textId="77777777" w:rsidR="006F0A35" w:rsidRDefault="006F0A35" w:rsidP="006F0A35">
      <w:pPr>
        <w:pStyle w:val="affa"/>
      </w:pPr>
      <w:r>
        <w:t>Средства пожаротушения окрасить в соответствии с требованиями</w:t>
      </w:r>
      <w:r>
        <w:rPr>
          <w:color w:val="0000FF"/>
        </w:rPr>
        <w:t xml:space="preserve"> </w:t>
      </w:r>
      <w:r w:rsidRPr="00A069B9">
        <w:rPr>
          <w:color w:val="00B050"/>
        </w:rPr>
        <w:t>ГОСТ 12.4.026-2015 «Цвета сигнальные, знаки безопасности и разметка сигнальная»</w:t>
      </w:r>
      <w:r>
        <w:t>.</w:t>
      </w:r>
    </w:p>
    <w:p w14:paraId="1D0B0F17" w14:textId="77777777" w:rsidR="006F0A35" w:rsidRDefault="006F0A35" w:rsidP="006F0A35">
      <w:pPr>
        <w:pStyle w:val="affa"/>
        <w:rPr>
          <w:color w:val="0000FF"/>
        </w:rPr>
      </w:pPr>
      <w:r>
        <w:t xml:space="preserve">Все работники должны знать и выполнять </w:t>
      </w:r>
      <w:r>
        <w:rPr>
          <w:color w:val="4472C4"/>
        </w:rPr>
        <w:t>инструкции по пожарной безопасности</w:t>
      </w:r>
      <w:r>
        <w:t xml:space="preserve"> на рабочем месте, уметь пользоваться первичными средствами пожаротушения.</w:t>
      </w:r>
    </w:p>
    <w:p w14:paraId="4C4EA39F" w14:textId="77777777" w:rsidR="006F0A35" w:rsidRDefault="006F0A35" w:rsidP="006F0A35">
      <w:pPr>
        <w:pStyle w:val="affa"/>
      </w:pPr>
      <w:r>
        <w:t xml:space="preserve">Подъезды к объекту и проезды должны быть свободны от машин, механизмов, материалов, конструкций и т.п. для обеспечения </w:t>
      </w:r>
      <w:r>
        <w:rPr>
          <w:color w:val="4472C4"/>
        </w:rPr>
        <w:t>беспрепятственного проезда пожарного автотранспорта</w:t>
      </w:r>
      <w:r>
        <w:t>.</w:t>
      </w:r>
    </w:p>
    <w:p w14:paraId="7FE7E26D" w14:textId="77777777" w:rsidR="006F0A35" w:rsidRDefault="006F0A35" w:rsidP="006F0A35">
      <w:pPr>
        <w:pStyle w:val="affa"/>
      </w:pPr>
      <w:r>
        <w:lastRenderedPageBreak/>
        <w:t xml:space="preserve">Не разрешается накапливать на рабочих местах горючие вещества, их следует хранить в </w:t>
      </w:r>
      <w:r>
        <w:rPr>
          <w:color w:val="4472C4"/>
        </w:rPr>
        <w:t>закрытых металлических контейнерах</w:t>
      </w:r>
      <w:r>
        <w:t xml:space="preserve"> в безопасном месте.</w:t>
      </w:r>
    </w:p>
    <w:p w14:paraId="7DE65D5D" w14:textId="77777777" w:rsidR="006F0A35" w:rsidRDefault="006F0A35" w:rsidP="006F0A35">
      <w:pPr>
        <w:pStyle w:val="affa"/>
      </w:pPr>
      <w:r>
        <w:t>В целях пожарной безопасности на объекте выполнять следующие требования:</w:t>
      </w:r>
    </w:p>
    <w:p w14:paraId="0998BD0A" w14:textId="77777777" w:rsidR="006F0A35" w:rsidRDefault="006F0A35" w:rsidP="006F0A35">
      <w:pPr>
        <w:pStyle w:val="a1"/>
      </w:pPr>
      <w:r>
        <w:t>курить только в специально отведенных местах, обеспеченных средствами пожаротушения;</w:t>
      </w:r>
    </w:p>
    <w:p w14:paraId="4398CCAC" w14:textId="77777777" w:rsidR="006F0A35" w:rsidRDefault="006F0A35" w:rsidP="006F0A35">
      <w:pPr>
        <w:pStyle w:val="a1"/>
      </w:pPr>
      <w:r>
        <w:t>горючие строительные отходы убирать ежедневно после работы с мест и непосредственно объекта в специально отведенные места на расстоянии не ближе 50 м от зданий и складов;</w:t>
      </w:r>
    </w:p>
    <w:p w14:paraId="57F0CA7C" w14:textId="77777777" w:rsidR="006F0A35" w:rsidRDefault="006F0A35" w:rsidP="006F0A35">
      <w:pPr>
        <w:pStyle w:val="a1"/>
      </w:pPr>
      <w:r>
        <w:t>не загромождать проходы и доступы к пожарному инвентарю;</w:t>
      </w:r>
    </w:p>
    <w:p w14:paraId="4B94D562" w14:textId="77777777" w:rsidR="006F0A35" w:rsidRDefault="006F0A35" w:rsidP="006F0A35">
      <w:pPr>
        <w:pStyle w:val="a1"/>
      </w:pPr>
      <w:r>
        <w:t>не сжигать мусор и отходы.</w:t>
      </w:r>
    </w:p>
    <w:p w14:paraId="27CADE61" w14:textId="77777777" w:rsidR="006F0A35" w:rsidRDefault="006F0A35" w:rsidP="006F0A35">
      <w:pPr>
        <w:pStyle w:val="affa"/>
        <w:rPr>
          <w:color w:val="4472C4"/>
        </w:rPr>
      </w:pPr>
      <w:r>
        <w:t xml:space="preserve">На объекте необходимо иметь </w:t>
      </w:r>
      <w:r>
        <w:rPr>
          <w:color w:val="4472C4"/>
        </w:rPr>
        <w:t>телефонную связь для вызова пожарной команды.</w:t>
      </w:r>
    </w:p>
    <w:p w14:paraId="2CC1F78C" w14:textId="77777777" w:rsidR="006F0A35" w:rsidRPr="005B7F5C" w:rsidRDefault="006F0A35" w:rsidP="006F0A35">
      <w:pPr>
        <w:pStyle w:val="2"/>
      </w:pPr>
      <w:bookmarkStart w:id="61" w:name="_Toc82720404"/>
      <w:bookmarkStart w:id="62" w:name="_Toc97797954"/>
      <w:bookmarkStart w:id="63" w:name="_Toc98158111"/>
      <w:bookmarkStart w:id="64" w:name="_Toc205166414"/>
      <w:r w:rsidRPr="005B7F5C">
        <w:t>Электробезопасность</w:t>
      </w:r>
      <w:bookmarkEnd w:id="61"/>
      <w:bookmarkEnd w:id="62"/>
      <w:bookmarkEnd w:id="63"/>
      <w:bookmarkEnd w:id="64"/>
    </w:p>
    <w:p w14:paraId="28427434" w14:textId="77777777" w:rsidR="006F0A35" w:rsidRDefault="006F0A35" w:rsidP="006F0A35">
      <w:pPr>
        <w:pStyle w:val="affa"/>
      </w:pPr>
      <w:r>
        <w:t xml:space="preserve">Работы, связанные с присоединением (отсоединением) проводов и кабелей, ремонтом, наладкой и профилактикой электроустановок, в зоне ответственности заказчика должны выполняться </w:t>
      </w:r>
      <w:r>
        <w:rPr>
          <w:color w:val="4472C4"/>
        </w:rPr>
        <w:t>электротехническим персоналом</w:t>
      </w:r>
      <w:r>
        <w:t xml:space="preserve"> заказчика. Электросеть следует всегда держать в исправном состоянии. После работы необходимо выключить электрорубильники всех установок и рабочего освещения, оставляя только дежурное освещение.</w:t>
      </w:r>
    </w:p>
    <w:p w14:paraId="1870A72A" w14:textId="77777777" w:rsidR="006F0A35" w:rsidRDefault="006F0A35" w:rsidP="006F0A35">
      <w:pPr>
        <w:pStyle w:val="affa"/>
      </w:pPr>
      <w:r>
        <w:t>Присоединение электрооборудования к электросети при помощи штепсельных соединений разрешается выполнять персоналу, допущенному к работе с ним. Штепсельные соединения должны удовлетворять требованиям электробезопасности.</w:t>
      </w:r>
    </w:p>
    <w:p w14:paraId="34C9B98B" w14:textId="77777777" w:rsidR="006F0A35" w:rsidRDefault="006F0A35" w:rsidP="006F0A35">
      <w:pPr>
        <w:pStyle w:val="affa"/>
      </w:pPr>
      <w:r>
        <w:t>Лица, допускаемые к работе с переносными, передвижными электроприемниками должны иметь не ниже II квалификационной группы по электробезопасности</w:t>
      </w:r>
      <w:r>
        <w:rPr>
          <w:vertAlign w:val="superscript"/>
        </w:rPr>
        <w:footnoteReference w:id="12"/>
      </w:r>
      <w:r>
        <w:rPr>
          <w:color w:val="00B050"/>
        </w:rPr>
        <w:t>.</w:t>
      </w:r>
    </w:p>
    <w:p w14:paraId="39DFE7AF" w14:textId="77777777" w:rsidR="006F0A35" w:rsidRDefault="006F0A35" w:rsidP="006F0A35">
      <w:pPr>
        <w:pStyle w:val="affa"/>
        <w:rPr>
          <w:color w:val="000000"/>
        </w:rPr>
      </w:pPr>
      <w:r>
        <w:rPr>
          <w:color w:val="000000"/>
        </w:rPr>
        <w:t xml:space="preserve">Разводка временных электросетей </w:t>
      </w:r>
      <w:r>
        <w:rPr>
          <w:color w:val="0070C0"/>
        </w:rPr>
        <w:t>(удлинителей, переносок на треногах)</w:t>
      </w:r>
      <w:r>
        <w:rPr>
          <w:color w:val="000000"/>
        </w:rPr>
        <w:t xml:space="preserve"> напряжением до 1000 В, используемых при электроснабжении объектов строительства, должна быть выполнена изолированными проводами или кабелями на опорах или конструкциях, рассчитанных на механическую прочность при прокладке по ним проводов и кабелей, на высоте над уровнем земли, настила не менее, м:</w:t>
      </w:r>
    </w:p>
    <w:p w14:paraId="5DC7E469" w14:textId="77777777" w:rsidR="006F0A35" w:rsidRDefault="006F0A35" w:rsidP="006F0A35">
      <w:pPr>
        <w:pStyle w:val="a1"/>
      </w:pPr>
      <w:r>
        <w:t>2,5 м. – над рабочими местами</w:t>
      </w:r>
    </w:p>
    <w:p w14:paraId="5892870E" w14:textId="77777777" w:rsidR="006F0A35" w:rsidRDefault="006F0A35" w:rsidP="006F0A35">
      <w:pPr>
        <w:pStyle w:val="a1"/>
      </w:pPr>
      <w:r>
        <w:t>3,5 м. – над проходами;</w:t>
      </w:r>
    </w:p>
    <w:p w14:paraId="0854080B" w14:textId="77777777" w:rsidR="006F0A35" w:rsidRDefault="006F0A35" w:rsidP="006F0A35">
      <w:pPr>
        <w:pStyle w:val="a1"/>
      </w:pPr>
      <w:r>
        <w:t>6,0 м. над проездами.</w:t>
      </w:r>
    </w:p>
    <w:p w14:paraId="1AC54D50" w14:textId="77777777" w:rsidR="006F0A35" w:rsidRDefault="006F0A35" w:rsidP="006F0A35">
      <w:pPr>
        <w:pStyle w:val="affa"/>
      </w:pPr>
      <w:r>
        <w:t>Электропроводки временного электроснабжения должны быть выполнены изолированным проводом.</w:t>
      </w:r>
    </w:p>
    <w:p w14:paraId="1E33BC33" w14:textId="77777777" w:rsidR="006F0A35" w:rsidRDefault="006F0A35" w:rsidP="006F0A35">
      <w:pPr>
        <w:pStyle w:val="affa"/>
      </w:pPr>
      <w:r>
        <w:lastRenderedPageBreak/>
        <w:t>В местах, где возможно повреждение кабеля, последний защитить трубами, металлические трубы занулить.</w:t>
      </w:r>
    </w:p>
    <w:p w14:paraId="41C7A49A" w14:textId="77777777" w:rsidR="006F0A35" w:rsidRDefault="006F0A35" w:rsidP="006F0A35">
      <w:pPr>
        <w:pStyle w:val="affa"/>
        <w:rPr>
          <w:color w:val="000000"/>
        </w:rPr>
      </w:pPr>
      <w:r>
        <w:rPr>
          <w:color w:val="000000"/>
        </w:rPr>
        <w:t xml:space="preserve">Все электропусковые устройства должны быть размещены так, чтобы исключалась возможность пуска машин, механизмов и оборудования посторонними лицами. Запрещается включение нескольких токоприемников одним пусковым устройством. Распределительные щиты и рубильники должны быть </w:t>
      </w:r>
      <w:r>
        <w:rPr>
          <w:color w:val="4472C4"/>
        </w:rPr>
        <w:t>идентифицированы</w:t>
      </w:r>
      <w:r>
        <w:rPr>
          <w:color w:val="000000"/>
        </w:rPr>
        <w:t xml:space="preserve">, иметь </w:t>
      </w:r>
      <w:r>
        <w:rPr>
          <w:color w:val="4472C4"/>
        </w:rPr>
        <w:t>запирающие устройства</w:t>
      </w:r>
      <w:r>
        <w:rPr>
          <w:color w:val="000000"/>
        </w:rPr>
        <w:t xml:space="preserve">, </w:t>
      </w:r>
      <w:r>
        <w:rPr>
          <w:color w:val="4472C4"/>
        </w:rPr>
        <w:t>защитное заземление, знаки безопасности</w:t>
      </w:r>
      <w:r>
        <w:rPr>
          <w:color w:val="000000"/>
        </w:rPr>
        <w:t>.</w:t>
      </w:r>
    </w:p>
    <w:p w14:paraId="23028B01" w14:textId="77777777" w:rsidR="006F0A35" w:rsidRDefault="006F0A35" w:rsidP="006F0A35">
      <w:pPr>
        <w:pStyle w:val="affa"/>
      </w:pPr>
      <w:r>
        <w:t xml:space="preserve">Присоединение к электрической сети передвижных электроустановок, ручных электрических машин и переносных электрических светильников при помощи штепсельных соединений, удовлетворяющих требованиям электробезопасности, разрешается выполнять персоналу, допущенному к работе с ними. Установку предохранителей, а также электрических ламп выполнять электромонтерам с применением средств индивидуальной защиты. </w:t>
      </w:r>
    </w:p>
    <w:p w14:paraId="339B5DC9" w14:textId="77777777" w:rsidR="006F0A35" w:rsidRDefault="006F0A35" w:rsidP="006F0A35">
      <w:pPr>
        <w:pStyle w:val="affa"/>
      </w:pPr>
      <w:r>
        <w:rPr>
          <w:color w:val="4472C4"/>
        </w:rPr>
        <w:t>Подключение вспомогательного оборудования</w:t>
      </w:r>
      <w:r>
        <w:t xml:space="preserve"> (трансформаторов, преобразователей частоты, устройств защитного отключения и т. п.) к электрической сети и отсоединение его от сети должен выполнять </w:t>
      </w:r>
      <w:r>
        <w:rPr>
          <w:color w:val="4472C4"/>
        </w:rPr>
        <w:t>электрический персонал</w:t>
      </w:r>
      <w:r>
        <w:t xml:space="preserve">, эксплуатирующий эту сеть и имеющий группу по электробезопасности </w:t>
      </w:r>
      <w:r>
        <w:rPr>
          <w:color w:val="4472C4"/>
        </w:rPr>
        <w:t>не ниже III</w:t>
      </w:r>
      <w:r>
        <w:t>.</w:t>
      </w:r>
    </w:p>
    <w:p w14:paraId="6A69B93D" w14:textId="77777777" w:rsidR="006F0A35" w:rsidRPr="005B7F5C" w:rsidRDefault="006F0A35" w:rsidP="006F0A35">
      <w:pPr>
        <w:pStyle w:val="2"/>
      </w:pPr>
      <w:bookmarkStart w:id="65" w:name="_Toc82720405"/>
      <w:bookmarkStart w:id="66" w:name="_Toc97797955"/>
      <w:bookmarkStart w:id="67" w:name="_Toc98158112"/>
      <w:bookmarkStart w:id="68" w:name="_Toc205166415"/>
      <w:r w:rsidRPr="005B7F5C">
        <w:t>Охрана окружающей среды</w:t>
      </w:r>
      <w:bookmarkEnd w:id="65"/>
      <w:bookmarkEnd w:id="66"/>
      <w:bookmarkEnd w:id="67"/>
      <w:bookmarkEnd w:id="68"/>
    </w:p>
    <w:p w14:paraId="74F45577" w14:textId="77777777" w:rsidR="006F0A35" w:rsidRPr="009D5CC8" w:rsidRDefault="006F0A35" w:rsidP="006F0A35">
      <w:pPr>
        <w:pStyle w:val="affa"/>
      </w:pPr>
      <w:r w:rsidRPr="009D5CC8">
        <w:t>К мероприятиям по охране окружающей среды, предусмотренным проектом, относятся:</w:t>
      </w:r>
    </w:p>
    <w:p w14:paraId="5C7F9D2E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удаление строительного мусора только в таре;</w:t>
      </w:r>
    </w:p>
    <w:p w14:paraId="26BDDDBB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запрет сжигания отходов, остатков материалов и др. строительного мусора;</w:t>
      </w:r>
    </w:p>
    <w:p w14:paraId="5CF0179D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соблюдение технических требований при транспортировке, хранении и применении строительных материалов;</w:t>
      </w:r>
    </w:p>
    <w:p w14:paraId="01C6C339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запрет организации заправки строительной техники;</w:t>
      </w:r>
    </w:p>
    <w:p w14:paraId="413C0560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сохранение и рациональное отношение к почвенно-растительному покрову прилегающей к территории</w:t>
      </w:r>
      <w:r>
        <w:rPr>
          <w:noProof/>
        </w:rPr>
        <w:t xml:space="preserve"> объекта</w:t>
      </w:r>
      <w:r w:rsidRPr="001E3BCF">
        <w:rPr>
          <w:noProof/>
        </w:rPr>
        <w:t>;</w:t>
      </w:r>
    </w:p>
    <w:p w14:paraId="36A6F909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 xml:space="preserve">запрет организации свалок под отходы строительного производства и слив загрязнений на </w:t>
      </w:r>
      <w:r>
        <w:rPr>
          <w:noProof/>
        </w:rPr>
        <w:t>объекте</w:t>
      </w:r>
      <w:r w:rsidRPr="001E3BCF">
        <w:rPr>
          <w:noProof/>
        </w:rPr>
        <w:t>;</w:t>
      </w:r>
    </w:p>
    <w:p w14:paraId="3EACB1DA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соблюдение дополнительных требований местных органов охраны природы.</w:t>
      </w:r>
    </w:p>
    <w:p w14:paraId="022FBB09" w14:textId="77777777" w:rsidR="006F0A35" w:rsidRDefault="006F0A35" w:rsidP="006F0A35">
      <w:pPr>
        <w:pStyle w:val="affa"/>
      </w:pPr>
      <w:r w:rsidRPr="001E3BCF">
        <w:t>Для уменьшения загрязнения атмосферного воздуха предусмотреть следующие</w:t>
      </w:r>
      <w:r w:rsidRPr="001E3BCF">
        <w:br/>
        <w:t>мероприятия:</w:t>
      </w:r>
    </w:p>
    <w:p w14:paraId="7C26FCA4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t>проведение систематических текущих осмотров используемой техники для сокращения выбросов загрязняющих веществ двигателями внутреннего сгорания и регулирование системы топливоподачи для обеспечения оптимального выхлопа вредных газов;</w:t>
      </w:r>
    </w:p>
    <w:p w14:paraId="7EB71E81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lastRenderedPageBreak/>
        <w:t>хранение пылевидных материалов в закрытых емкостях, принимая меры против распыления в процессе погрузки и разгрузки, а также при транспортировке на автомобилях.</w:t>
      </w:r>
    </w:p>
    <w:p w14:paraId="521A469B" w14:textId="77777777" w:rsidR="006F0A35" w:rsidRDefault="006F0A35" w:rsidP="006F0A35">
      <w:pPr>
        <w:pStyle w:val="affa"/>
      </w:pPr>
      <w:r w:rsidRPr="001E3BCF">
        <w:t>Для уменьшения загрязнения поверхностных и подземных вод предусмотреть:</w:t>
      </w:r>
    </w:p>
    <w:p w14:paraId="55137901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t xml:space="preserve">проведение работ в </w:t>
      </w:r>
      <w:r>
        <w:rPr>
          <w:noProof/>
        </w:rPr>
        <w:t>пределах отведенной территории;</w:t>
      </w:r>
    </w:p>
    <w:p w14:paraId="67160D41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t>проведение систематических текущих осмотров используемой техники для своевременного выявления и устранения утечек топлива, масел;</w:t>
      </w:r>
    </w:p>
    <w:p w14:paraId="5407540C" w14:textId="77777777" w:rsidR="006F0A35" w:rsidRPr="00B51693" w:rsidRDefault="006F0A35" w:rsidP="006F0A35">
      <w:pPr>
        <w:pStyle w:val="affa"/>
        <w:rPr>
          <w:color w:val="0070C0"/>
        </w:rPr>
      </w:pPr>
      <w:r w:rsidRPr="00B51693">
        <w:rPr>
          <w:color w:val="0070C0"/>
        </w:rPr>
        <w:t xml:space="preserve">Твёрдые коммунальные отходы (далее по тексту – ТКО) и пищевые отходы складируются в надежно закрытые, защищенные от атмосферных осадков мусоросборные металлические контейнеры, которые размещают на искусственном и водонепроницаемом и химически стойком покрытии (асфальт, бетон) согласно СанПиН </w:t>
      </w:r>
      <w:r w:rsidRPr="006251FF">
        <w:rPr>
          <w:color w:val="0070C0"/>
        </w:rPr>
        <w:t>1.2.3685-21</w:t>
      </w:r>
      <w:r w:rsidRPr="00B51693">
        <w:rPr>
          <w:color w:val="0070C0"/>
        </w:rPr>
        <w:t>.</w:t>
      </w:r>
    </w:p>
    <w:p w14:paraId="38303D9B" w14:textId="77777777" w:rsidR="006F0A35" w:rsidRDefault="006F0A35" w:rsidP="006F0A35">
      <w:pPr>
        <w:pStyle w:val="affa"/>
        <w:rPr>
          <w:color w:val="0070C0"/>
        </w:rPr>
      </w:pPr>
      <w:r w:rsidRPr="00B51693">
        <w:rPr>
          <w:color w:val="0070C0"/>
        </w:rPr>
        <w:t>Вывоз строительных отходов осуществляется на полигон ТКО по согласованию с заказчиком и с соответствующими службами.</w:t>
      </w:r>
    </w:p>
    <w:p w14:paraId="66F9D44D" w14:textId="2DB836B5" w:rsidR="00A2298E" w:rsidRDefault="006F0A35" w:rsidP="006F0A35">
      <w:pPr>
        <w:pStyle w:val="affa"/>
        <w:rPr>
          <w:shd w:val="clear" w:color="auto" w:fill="FFFFFF"/>
        </w:rPr>
      </w:pPr>
      <w:r w:rsidRPr="00822C1D">
        <w:rPr>
          <w:color w:val="0070C0"/>
        </w:rPr>
        <w:t>Работы по вывозу мусора организуются посредством вызова специально предназначенной техники для вывоза мусора (мусоровоз) от сторонней организации.</w:t>
      </w:r>
    </w:p>
    <w:p w14:paraId="6CA3B9E3" w14:textId="77777777" w:rsidR="00F17EF9" w:rsidRDefault="00F17EF9" w:rsidP="00D74A86">
      <w:pPr>
        <w:pStyle w:val="affa"/>
        <w:rPr>
          <w:shd w:val="clear" w:color="auto" w:fill="FFFFFF"/>
        </w:rPr>
      </w:pPr>
    </w:p>
    <w:p w14:paraId="37127ACE" w14:textId="77777777" w:rsidR="005C3844" w:rsidRPr="00E21C20" w:rsidRDefault="00916537" w:rsidP="00E21C20">
      <w:pPr>
        <w:pStyle w:val="a"/>
      </w:pPr>
      <w:r w:rsidRPr="001E31A5">
        <w:br w:type="page"/>
      </w:r>
      <w:bookmarkStart w:id="69" w:name="_Toc205166416"/>
      <w:r w:rsidR="008011A5" w:rsidRPr="00E21C20">
        <w:lastRenderedPageBreak/>
        <w:t>ССЫЛОЧНЫЕ НОРМАТИВНЫЕ ДОКУМЕНТЫ</w:t>
      </w:r>
      <w:bookmarkEnd w:id="69"/>
    </w:p>
    <w:p w14:paraId="22CE4D9F" w14:textId="126BDBB0" w:rsidR="00465340" w:rsidRPr="00DC7BCC" w:rsidRDefault="00465340" w:rsidP="00B003D9">
      <w:pPr>
        <w:pStyle w:val="a2"/>
        <w:numPr>
          <w:ilvl w:val="0"/>
          <w:numId w:val="10"/>
        </w:numPr>
        <w:ind w:left="0" w:firstLine="567"/>
        <w:rPr>
          <w:noProof/>
          <w:color w:val="00B050"/>
        </w:rPr>
      </w:pPr>
      <w:bookmarkStart w:id="70" w:name="_Hlk62226512"/>
      <w:bookmarkStart w:id="71" w:name="_Hlk62226591"/>
      <w:r w:rsidRPr="00DC7BCC">
        <w:rPr>
          <w:noProof/>
          <w:color w:val="00B050"/>
        </w:rPr>
        <w:t>Постановление Правительства РФ от 16 сентября 2020</w:t>
      </w:r>
      <w:r w:rsidR="009A2F84">
        <w:rPr>
          <w:noProof/>
          <w:color w:val="00B050"/>
        </w:rPr>
        <w:t xml:space="preserve"> </w:t>
      </w:r>
      <w:r w:rsidRPr="00DC7BCC">
        <w:rPr>
          <w:noProof/>
          <w:color w:val="00B050"/>
        </w:rPr>
        <w:t>г. №</w:t>
      </w:r>
      <w:r w:rsidR="009A2F84">
        <w:rPr>
          <w:noProof/>
          <w:color w:val="00B050"/>
        </w:rPr>
        <w:t xml:space="preserve"> </w:t>
      </w:r>
      <w:r w:rsidRPr="00DC7BCC">
        <w:rPr>
          <w:noProof/>
          <w:color w:val="00B050"/>
        </w:rPr>
        <w:t>1479 "Об утверждении Правил противопожарного режима в Российской Федерации"</w:t>
      </w:r>
    </w:p>
    <w:bookmarkEnd w:id="70"/>
    <w:p w14:paraId="5C8DDBCE" w14:textId="77777777" w:rsidR="00916537" w:rsidRPr="00C73CFA" w:rsidRDefault="00916537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Постановление Минтруда России и Минобразования России от 13 января 2003 г. N 1/29 «Об утверждении порядка обучения по охране труда и проверки знаний требований охраны труда работников организаций»;</w:t>
      </w:r>
    </w:p>
    <w:p w14:paraId="365D48DF" w14:textId="048F598C" w:rsidR="00B96B73" w:rsidRPr="00AA03BD" w:rsidRDefault="00B96B73" w:rsidP="00DC7BCC">
      <w:pPr>
        <w:pStyle w:val="a2"/>
        <w:ind w:left="0" w:firstLine="567"/>
        <w:rPr>
          <w:noProof/>
          <w:color w:val="00B050"/>
        </w:rPr>
      </w:pPr>
      <w:bookmarkStart w:id="72" w:name="_Hlk62117208"/>
      <w:r w:rsidRPr="00AA03BD">
        <w:rPr>
          <w:noProof/>
          <w:color w:val="00B050"/>
        </w:rPr>
        <w:t xml:space="preserve">Приказ </w:t>
      </w:r>
      <w:r w:rsidR="0050187B">
        <w:rPr>
          <w:noProof/>
          <w:color w:val="00B050"/>
        </w:rPr>
        <w:t>Федеральной службы по экологическому, технологическому и атомному надзору</w:t>
      </w:r>
      <w:r w:rsidRPr="00AA03BD">
        <w:rPr>
          <w:noProof/>
          <w:color w:val="00B050"/>
        </w:rPr>
        <w:t xml:space="preserve"> от 26.11.2020 N 461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сооружения»;</w:t>
      </w:r>
    </w:p>
    <w:bookmarkEnd w:id="72"/>
    <w:p w14:paraId="082BE3BC" w14:textId="1B065266" w:rsidR="00AF4328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11.12.2020 № 883н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строительстве, реконструкции и ремонте»</w:t>
      </w:r>
      <w:r>
        <w:rPr>
          <w:noProof/>
          <w:color w:val="00B050"/>
        </w:rPr>
        <w:t>.</w:t>
      </w:r>
    </w:p>
    <w:p w14:paraId="0D951E15" w14:textId="2D3115B3" w:rsidR="005814F3" w:rsidRPr="00C73CFA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15.12.2020 № 903н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эксплуатации электроустановок»</w:t>
      </w:r>
      <w:r w:rsidR="00E96FB5" w:rsidRPr="00C73CFA">
        <w:rPr>
          <w:noProof/>
          <w:color w:val="00B050"/>
        </w:rPr>
        <w:t>;</w:t>
      </w:r>
    </w:p>
    <w:p w14:paraId="2CAFBDE8" w14:textId="3C7DEE1A" w:rsidR="00997BF9" w:rsidRPr="00C73CFA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11.12.2020 № 884н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выполнении электросварочных и газосварочных работ»</w:t>
      </w:r>
      <w:r w:rsidR="00997BF9" w:rsidRPr="00C73CFA">
        <w:rPr>
          <w:noProof/>
          <w:color w:val="00B050"/>
        </w:rPr>
        <w:t>;</w:t>
      </w:r>
    </w:p>
    <w:p w14:paraId="6D15428C" w14:textId="738DA0AD" w:rsidR="00997BF9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28.10.2020 № 753н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погрузочно-разгрузочных работах и размещении грузов»</w:t>
      </w:r>
      <w:r w:rsidR="00997BF9" w:rsidRPr="00C73CFA">
        <w:rPr>
          <w:noProof/>
          <w:color w:val="00B050"/>
        </w:rPr>
        <w:t>;</w:t>
      </w:r>
    </w:p>
    <w:p w14:paraId="5EF3993F" w14:textId="77777777" w:rsidR="00AF4328" w:rsidRPr="00C73CFA" w:rsidRDefault="00AF4328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Письмо Министерства труда и социальной защиты от 22 июня 2016 г. N 15-2/ООГ-2247;</w:t>
      </w:r>
    </w:p>
    <w:p w14:paraId="56C0C46F" w14:textId="65B6DFDE" w:rsidR="00AF4328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27.11.2020 № 835н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работе с инструментом и приспособлениями»</w:t>
      </w:r>
      <w:r>
        <w:rPr>
          <w:noProof/>
          <w:color w:val="00B050"/>
        </w:rPr>
        <w:t>;</w:t>
      </w:r>
    </w:p>
    <w:p w14:paraId="49C6AA7A" w14:textId="17D3B8D0" w:rsidR="00AF4328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27.11.2020 № 833н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размещении, монтаже, техническом обслуживании и ремонте технологического оборудования»</w:t>
      </w:r>
      <w:r>
        <w:rPr>
          <w:noProof/>
          <w:color w:val="00B050"/>
        </w:rPr>
        <w:t>;</w:t>
      </w:r>
    </w:p>
    <w:bookmarkEnd w:id="71"/>
    <w:p w14:paraId="6524270E" w14:textId="3F8C9C9D" w:rsidR="00733142" w:rsidRDefault="00733142" w:rsidP="00DC7BCC">
      <w:pPr>
        <w:pStyle w:val="a2"/>
        <w:ind w:left="0" w:firstLine="567"/>
        <w:rPr>
          <w:noProof/>
          <w:color w:val="00B050"/>
        </w:rPr>
      </w:pPr>
      <w:r w:rsidRPr="00733142">
        <w:rPr>
          <w:noProof/>
          <w:color w:val="00B050"/>
        </w:rPr>
        <w:t>Приказ Минтруда России от 02.12.2020 № 849н</w:t>
      </w:r>
      <w:r>
        <w:rPr>
          <w:noProof/>
          <w:color w:val="00B050"/>
        </w:rPr>
        <w:t xml:space="preserve"> </w:t>
      </w:r>
      <w:r w:rsidRPr="00733142">
        <w:rPr>
          <w:noProof/>
          <w:color w:val="00B050"/>
        </w:rPr>
        <w:t>«Об утверждении Правил по охране труда при выполнении окрасочных работ»</w:t>
      </w:r>
      <w:r>
        <w:rPr>
          <w:noProof/>
          <w:color w:val="00B050"/>
        </w:rPr>
        <w:t>;</w:t>
      </w:r>
    </w:p>
    <w:p w14:paraId="76B6395A" w14:textId="77777777" w:rsidR="009A2F84" w:rsidRPr="00F32F9A" w:rsidRDefault="009A2F84" w:rsidP="009A2F84">
      <w:pPr>
        <w:pStyle w:val="a2"/>
        <w:ind w:left="0" w:firstLine="567"/>
        <w:rPr>
          <w:noProof/>
          <w:color w:val="00B050"/>
        </w:rPr>
      </w:pPr>
      <w:r w:rsidRPr="00F32F9A">
        <w:rPr>
          <w:noProof/>
          <w:color w:val="00B050"/>
        </w:rPr>
        <w:t xml:space="preserve">Приказ </w:t>
      </w:r>
      <w:r>
        <w:t>М</w:t>
      </w:r>
      <w:r w:rsidRPr="00F32F9A">
        <w:t xml:space="preserve">инистерства труда и социальной защиты </w:t>
      </w:r>
      <w:r>
        <w:t>Р</w:t>
      </w:r>
      <w:r w:rsidRPr="00F32F9A">
        <w:t xml:space="preserve">оссийской </w:t>
      </w:r>
      <w:r>
        <w:t>Ф</w:t>
      </w:r>
      <w:r w:rsidRPr="00F32F9A">
        <w:t>едерации</w:t>
      </w:r>
      <w:r w:rsidRPr="00F32F9A">
        <w:rPr>
          <w:noProof/>
          <w:color w:val="00B050"/>
        </w:rPr>
        <w:t xml:space="preserve"> от 16 ноября 2020 года N 782н</w:t>
      </w:r>
      <w:r>
        <w:rPr>
          <w:noProof/>
          <w:color w:val="00B050"/>
        </w:rPr>
        <w:t xml:space="preserve"> </w:t>
      </w:r>
      <w:r w:rsidRPr="00F32F9A">
        <w:rPr>
          <w:noProof/>
          <w:color w:val="00B050"/>
        </w:rPr>
        <w:t>«Об утверждении Правил по охране труда при работе на высоте»;</w:t>
      </w:r>
    </w:p>
    <w:p w14:paraId="15650BF6" w14:textId="77777777" w:rsidR="00916537" w:rsidRPr="00C73CFA" w:rsidRDefault="00887A0B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48.13330.201</w:t>
      </w:r>
      <w:r w:rsidR="27967329" w:rsidRPr="00C73CFA">
        <w:rPr>
          <w:noProof/>
          <w:color w:val="00B050"/>
        </w:rPr>
        <w:t>9</w:t>
      </w:r>
      <w:r w:rsidRPr="00C73CFA">
        <w:rPr>
          <w:noProof/>
          <w:color w:val="00B050"/>
        </w:rPr>
        <w:t xml:space="preserve"> </w:t>
      </w:r>
      <w:r w:rsidR="00916537" w:rsidRPr="00C73CFA">
        <w:rPr>
          <w:noProof/>
          <w:color w:val="00B050"/>
        </w:rPr>
        <w:t>«Организация строительства»;</w:t>
      </w:r>
    </w:p>
    <w:p w14:paraId="60889AB5" w14:textId="77777777" w:rsidR="00916537" w:rsidRPr="00C73CFA" w:rsidRDefault="00C828A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 xml:space="preserve">СП </w:t>
      </w:r>
      <w:r w:rsidR="003051A1" w:rsidRPr="00C73CFA">
        <w:rPr>
          <w:noProof/>
          <w:color w:val="00B050"/>
        </w:rPr>
        <w:t>49.13330.2010 «</w:t>
      </w:r>
      <w:r w:rsidR="00916537" w:rsidRPr="00C73CFA">
        <w:rPr>
          <w:noProof/>
          <w:color w:val="00B050"/>
        </w:rPr>
        <w:t>Безопасность труда в строительстве. Часть 1. Общие требования»;</w:t>
      </w:r>
    </w:p>
    <w:p w14:paraId="73A3F063" w14:textId="77777777" w:rsidR="00916537" w:rsidRPr="00C73CFA" w:rsidRDefault="00916537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СНиП 12-04-2002 «Безопасность труда в строительстве. Часть 2. Строительное производство»;</w:t>
      </w:r>
    </w:p>
    <w:p w14:paraId="7349EF9C" w14:textId="4E276B2B" w:rsidR="00997BF9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lastRenderedPageBreak/>
        <w:t>СП 12-136-2002. «Решения по охране труда и промышленной безопасности в проектах организации строительства и проектах производства работ»;</w:t>
      </w:r>
    </w:p>
    <w:p w14:paraId="59472B82" w14:textId="51A73B41" w:rsidR="00885A4F" w:rsidRPr="00885A4F" w:rsidRDefault="00885A4F" w:rsidP="005955CC">
      <w:pPr>
        <w:pStyle w:val="a2"/>
        <w:ind w:left="0" w:firstLine="567"/>
        <w:rPr>
          <w:noProof/>
          <w:color w:val="00B050"/>
        </w:rPr>
      </w:pPr>
      <w:r w:rsidRPr="00885A4F">
        <w:rPr>
          <w:noProof/>
          <w:color w:val="00B050"/>
        </w:rPr>
        <w:t>СП 16.13330.2017 «Стальные конструкции. Актуализированная редакция </w:t>
      </w:r>
      <w:hyperlink r:id="rId33" w:anchor="7D20K3" w:history="1">
        <w:r w:rsidRPr="00885A4F">
          <w:rPr>
            <w:noProof/>
            <w:color w:val="00B050"/>
          </w:rPr>
          <w:t>СНиП II-23-81</w:t>
        </w:r>
      </w:hyperlink>
      <w:r w:rsidRPr="00885A4F">
        <w:rPr>
          <w:noProof/>
          <w:color w:val="00B050"/>
        </w:rPr>
        <w:t>*»;</w:t>
      </w:r>
    </w:p>
    <w:p w14:paraId="509C1142" w14:textId="31294D2C" w:rsidR="00885A4F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 xml:space="preserve">СП 17.13330.2017 «Кровли. Актуализированная редакция </w:t>
      </w:r>
      <w:hyperlink r:id="rId34" w:anchor="7D20K3" w:history="1">
        <w:r w:rsidRPr="008A6223">
          <w:rPr>
            <w:noProof/>
            <w:color w:val="00B050"/>
          </w:rPr>
          <w:t>СНиП II-26-76</w:t>
        </w:r>
      </w:hyperlink>
      <w:r w:rsidRPr="008A6223">
        <w:rPr>
          <w:noProof/>
          <w:color w:val="00B050"/>
        </w:rPr>
        <w:t>»;</w:t>
      </w:r>
    </w:p>
    <w:p w14:paraId="06C0BEFC" w14:textId="77777777" w:rsidR="00885A4F" w:rsidRPr="00C73CFA" w:rsidRDefault="00885A4F" w:rsidP="00885A4F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29.13330.2011 «Полы. Актуализированная редакция СНиП 2.03.13-88»;</w:t>
      </w:r>
    </w:p>
    <w:p w14:paraId="04E3A1FB" w14:textId="7FE81127" w:rsidR="00885A4F" w:rsidRPr="008A6223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 xml:space="preserve">СП 45.13330.2017 «Земляные сооружения, основания и фундаменты. Актуализированная редакция </w:t>
      </w:r>
      <w:hyperlink r:id="rId35" w:history="1">
        <w:r w:rsidRPr="008A6223">
          <w:rPr>
            <w:noProof/>
            <w:color w:val="00B050"/>
          </w:rPr>
          <w:t>СНиП 3.02.01-87</w:t>
        </w:r>
      </w:hyperlink>
      <w:r w:rsidRPr="008A6223">
        <w:rPr>
          <w:noProof/>
          <w:color w:val="00B050"/>
        </w:rPr>
        <w:t>»№</w:t>
      </w:r>
    </w:p>
    <w:p w14:paraId="77C6DF5B" w14:textId="2B6B881D" w:rsidR="00885A4F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>СП 63.13330.2018 «Бетонные и железобетонные конструкции. Основные положения»;</w:t>
      </w:r>
    </w:p>
    <w:p w14:paraId="6503BABA" w14:textId="77777777" w:rsidR="00885A4F" w:rsidRPr="00C73CFA" w:rsidRDefault="00885A4F" w:rsidP="00885A4F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71.13330.2017 «Изоляционные и отделочные покрытия»;</w:t>
      </w:r>
    </w:p>
    <w:p w14:paraId="4D47EAC5" w14:textId="4F0B3122" w:rsidR="00885A4F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>СП 435.1325800.2018 «Конструкции бетонные и железобетонные монолитные. Правила производства и приемки работ»;</w:t>
      </w:r>
    </w:p>
    <w:p w14:paraId="60317DD1" w14:textId="733A7FC7" w:rsidR="00F307BF" w:rsidRPr="00F307BF" w:rsidRDefault="00F307BF" w:rsidP="00B003D9">
      <w:pPr>
        <w:pStyle w:val="a2"/>
        <w:ind w:left="0" w:firstLine="567"/>
        <w:rPr>
          <w:noProof/>
          <w:color w:val="00B050"/>
        </w:rPr>
      </w:pPr>
      <w:r w:rsidRPr="00F307BF">
        <w:rPr>
          <w:noProof/>
          <w:color w:val="00B050"/>
        </w:rPr>
        <w:t>РД 34 15.132-96 «Сварка и контроль качества сварных соединений металлоконструкций зданий при сооружении промышленных объектов»</w:t>
      </w:r>
      <w:r>
        <w:rPr>
          <w:noProof/>
          <w:color w:val="00B050"/>
        </w:rPr>
        <w:t>;</w:t>
      </w:r>
    </w:p>
    <w:p w14:paraId="34B3CBBA" w14:textId="3E92431B" w:rsidR="00F307BF" w:rsidRPr="00F307BF" w:rsidRDefault="00F307BF" w:rsidP="00F307BF">
      <w:pPr>
        <w:pStyle w:val="a2"/>
        <w:ind w:left="0" w:firstLine="567"/>
        <w:rPr>
          <w:noProof/>
          <w:color w:val="00B050"/>
        </w:rPr>
      </w:pPr>
      <w:r w:rsidRPr="00F307BF">
        <w:rPr>
          <w:noProof/>
          <w:color w:val="00B050"/>
        </w:rPr>
        <w:t xml:space="preserve">СТО 0053-2006 «Монтаж и демонтаж стальных строительных конструкций». Положения при производстве работ в развитие СП 70.13330.2011 </w:t>
      </w:r>
    </w:p>
    <w:p w14:paraId="00B75923" w14:textId="77777777" w:rsidR="0094506C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12.4.011-89 «Средства защиты рабочих. Общие требования и классификация»;</w:t>
      </w:r>
    </w:p>
    <w:p w14:paraId="14E354E8" w14:textId="77777777" w:rsidR="00F5217D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12-136-2002. «Решения по охране труда и промышленной безопасности в проектах организации строительства и проектах производства работ»;</w:t>
      </w:r>
    </w:p>
    <w:p w14:paraId="703CFCCE" w14:textId="77777777" w:rsidR="0094506C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12.4.011-89 – «Система стандартов безопасности труда. Средства защиты работающих. Общие требования и классификация»;</w:t>
      </w:r>
    </w:p>
    <w:p w14:paraId="6EBB5CD6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10434-82 «Соединения контактные электрические. Классификация. Общие технические требования (с Изменениями N 1, 2, 3)»;</w:t>
      </w:r>
    </w:p>
    <w:p w14:paraId="24E578DA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28507-99 «Обувь специальная с верхом из кожи для защиты от механических воздействий. Технические условия (с Изменением N 1)»;</w:t>
      </w:r>
    </w:p>
    <w:p w14:paraId="125A0775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12.4.281-2014 «Система стандартов безопасности труда (ССБТ). Одежда специальная повышенной видимости. Технические требования»;</w:t>
      </w:r>
    </w:p>
    <w:p w14:paraId="22DCD930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9.032-74 «Единая система защиты от коррозии и старения (ЕСЗКС). Покрытия лакокрасочные. Группы, технические требования и обозначения (с Изменениями N 1-4)»;</w:t>
      </w:r>
    </w:p>
    <w:p w14:paraId="0D84DD6F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9.402-2004 «Единая система защиты от коррозии и старения. Покрытия лакокрасочные. Подготовка металлических поверхностей к окрашиванию»;</w:t>
      </w:r>
    </w:p>
    <w:p w14:paraId="3D2F9A61" w14:textId="6F3C44B8" w:rsidR="00997BF9" w:rsidRPr="00C73CFA" w:rsidRDefault="004015C9" w:rsidP="00DC7BCC">
      <w:pPr>
        <w:pStyle w:val="a2"/>
        <w:ind w:left="0" w:firstLine="567"/>
        <w:rPr>
          <w:noProof/>
          <w:color w:val="00B050"/>
        </w:rPr>
      </w:pPr>
      <w:r w:rsidRPr="00B72B92">
        <w:rPr>
          <w:noProof/>
          <w:color w:val="00B050"/>
        </w:rPr>
        <w:t>ГОСТ Р 58752-2019</w:t>
      </w:r>
      <w:r w:rsidR="00997BF9" w:rsidRPr="00C73CFA">
        <w:rPr>
          <w:noProof/>
          <w:color w:val="00B050"/>
        </w:rPr>
        <w:t>. Средства подмащивания. Общие технические условия</w:t>
      </w:r>
    </w:p>
    <w:p w14:paraId="664257C6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lastRenderedPageBreak/>
        <w:t>ГОСТ Р 12.4.026-2015 «ССБТ. Цвета сигнальные, знаки безопасности и разметка сигнальная. Назначение и правила применения. Общие технические требования и характеристики. Методы испытаний»;</w:t>
      </w:r>
    </w:p>
    <w:p w14:paraId="788C01A3" w14:textId="77777777" w:rsidR="003244EB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Р 2.2.2006-05 «Гигиена труда. Руководство по гигиенической оценке факторов рабочей среды и трудового процесса. Критерии</w:t>
      </w:r>
      <w:r w:rsidR="00646EF7" w:rsidRPr="00C73CFA">
        <w:rPr>
          <w:noProof/>
          <w:color w:val="00B050"/>
        </w:rPr>
        <w:t xml:space="preserve"> и классификация условий труда».</w:t>
      </w:r>
    </w:p>
    <w:p w14:paraId="2E27CC4B" w14:textId="77777777" w:rsidR="003244EB" w:rsidRDefault="00DA09EE" w:rsidP="00E21C20">
      <w:pPr>
        <w:pStyle w:val="a"/>
      </w:pPr>
      <w:r w:rsidRPr="00646EF7">
        <w:rPr>
          <w:color w:val="00B050"/>
          <w:szCs w:val="23"/>
        </w:rPr>
        <w:br w:type="page"/>
      </w:r>
      <w:bookmarkStart w:id="73" w:name="_Toc426056633"/>
      <w:bookmarkStart w:id="74" w:name="_Toc473798559"/>
      <w:bookmarkStart w:id="75" w:name="_Toc205166417"/>
      <w:r w:rsidR="003244EB" w:rsidRPr="003244EB">
        <w:lastRenderedPageBreak/>
        <w:t>ЛИСТ ОЗНАКОМЛЕНИЯ</w:t>
      </w:r>
      <w:bookmarkEnd w:id="75"/>
    </w:p>
    <w:p w14:paraId="47D5194F" w14:textId="001D2CD3" w:rsidR="00D46D7B" w:rsidRPr="0076093A" w:rsidRDefault="00D46D7B" w:rsidP="00D46D7B">
      <w:pPr>
        <w:shd w:val="clear" w:color="auto" w:fill="FFFFFF"/>
        <w:spacing w:line="360" w:lineRule="auto"/>
        <w:jc w:val="center"/>
        <w:rPr>
          <w:b/>
          <w:color w:val="0070C0"/>
        </w:rPr>
      </w:pPr>
      <w:r>
        <w:rPr>
          <w:b/>
        </w:rPr>
        <w:t xml:space="preserve">с </w:t>
      </w:r>
      <w:r w:rsidRPr="0076093A">
        <w:rPr>
          <w:b/>
        </w:rPr>
        <w:t>ППР</w:t>
      </w:r>
      <w:r>
        <w:rPr>
          <w:i/>
          <w:color w:val="0070C0"/>
        </w:rPr>
        <w:t xml:space="preserve"> </w:t>
      </w:r>
      <w:sdt>
        <w:sdtPr>
          <w:rPr>
            <w:b/>
            <w:color w:val="0070C0"/>
          </w:rPr>
          <w:alias w:val="Название"/>
          <w:id w:val="-1571579273"/>
          <w:placeholder>
            <w:docPart w:val="4EF0FF7F6F2D424F8D9489AA9FED446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30FCF">
            <w:rPr>
              <w:b/>
              <w:color w:val="0070C0"/>
            </w:rPr>
            <w:t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w:t>
          </w:r>
        </w:sdtContent>
      </w:sdt>
    </w:p>
    <w:p w14:paraId="5538D127" w14:textId="53CCEFAD" w:rsidR="00D07722" w:rsidRPr="004A32B9" w:rsidRDefault="00D07722" w:rsidP="00E52797">
      <w:pPr>
        <w:spacing w:line="360" w:lineRule="auto"/>
        <w:jc w:val="right"/>
        <w:rPr>
          <w:b/>
          <w:i/>
          <w:color w:val="0070C0"/>
        </w:rPr>
      </w:pPr>
      <w:bookmarkStart w:id="76" w:name="_Ref36919998"/>
      <w:r w:rsidRPr="004A32B9">
        <w:rPr>
          <w:i/>
          <w:color w:val="0070C0"/>
        </w:rPr>
        <w:t xml:space="preserve">Таблица </w:t>
      </w:r>
      <w:r w:rsidR="000C2CB3" w:rsidRPr="004A32B9">
        <w:rPr>
          <w:i/>
          <w:color w:val="0070C0"/>
        </w:rPr>
        <w:fldChar w:fldCharType="begin"/>
      </w:r>
      <w:r w:rsidRPr="004A32B9">
        <w:rPr>
          <w:i/>
          <w:color w:val="0070C0"/>
        </w:rPr>
        <w:instrText xml:space="preserve"> SEQ Таблица \* ARABIC </w:instrText>
      </w:r>
      <w:r w:rsidR="000C2CB3" w:rsidRPr="004A32B9">
        <w:rPr>
          <w:i/>
          <w:color w:val="0070C0"/>
        </w:rPr>
        <w:fldChar w:fldCharType="separate"/>
      </w:r>
      <w:r w:rsidR="006F0A35">
        <w:rPr>
          <w:i/>
          <w:noProof/>
          <w:color w:val="0070C0"/>
        </w:rPr>
        <w:t>14</w:t>
      </w:r>
      <w:r w:rsidR="000C2CB3" w:rsidRPr="004A32B9">
        <w:rPr>
          <w:i/>
          <w:color w:val="0070C0"/>
        </w:rPr>
        <w:fldChar w:fldCharType="end"/>
      </w:r>
      <w:bookmarkEnd w:id="76"/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417"/>
        <w:gridCol w:w="3575"/>
        <w:gridCol w:w="1250"/>
        <w:gridCol w:w="1567"/>
      </w:tblGrid>
      <w:tr w:rsidR="00DA09EE" w:rsidRPr="001E31A5" w14:paraId="0528C121" w14:textId="77777777" w:rsidTr="00C73CFA">
        <w:trPr>
          <w:trHeight w:val="518"/>
        </w:trPr>
        <w:tc>
          <w:tcPr>
            <w:tcW w:w="540" w:type="dxa"/>
          </w:tcPr>
          <w:p w14:paraId="7FBC9CC1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№</w:t>
            </w:r>
          </w:p>
          <w:p w14:paraId="01D6A54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п/п</w:t>
            </w:r>
          </w:p>
        </w:tc>
        <w:tc>
          <w:tcPr>
            <w:tcW w:w="3417" w:type="dxa"/>
            <w:vAlign w:val="center"/>
          </w:tcPr>
          <w:p w14:paraId="228F76B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Наименование</w:t>
            </w:r>
          </w:p>
          <w:p w14:paraId="74CA808E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организации</w:t>
            </w:r>
          </w:p>
        </w:tc>
        <w:tc>
          <w:tcPr>
            <w:tcW w:w="3575" w:type="dxa"/>
            <w:vAlign w:val="center"/>
          </w:tcPr>
          <w:p w14:paraId="17B2C744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Должность Ф.И.О.</w:t>
            </w:r>
          </w:p>
        </w:tc>
        <w:tc>
          <w:tcPr>
            <w:tcW w:w="1250" w:type="dxa"/>
            <w:vAlign w:val="center"/>
          </w:tcPr>
          <w:p w14:paraId="409342F6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Дата</w:t>
            </w:r>
          </w:p>
        </w:tc>
        <w:tc>
          <w:tcPr>
            <w:tcW w:w="1567" w:type="dxa"/>
            <w:vAlign w:val="center"/>
          </w:tcPr>
          <w:p w14:paraId="6C7CA73D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Подпись</w:t>
            </w:r>
          </w:p>
        </w:tc>
      </w:tr>
      <w:tr w:rsidR="00DA09EE" w:rsidRPr="001E31A5" w14:paraId="1B9B7DE4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0785CD1C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331A4E8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343D3C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C207CB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55D693F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4ABBEE9A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37394BCD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2C1DC54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D24F08F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D2D5C4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303A6185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12C7DA7B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6BD6822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4B50A031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6F1E485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77CA624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2A29705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42EA0C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815537D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5309BBC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4D32D0D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4741694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492F0D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54966C5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6BDBCEDB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6A9BA775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7074361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354C744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11603A3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2F55F0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9C8180F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7C4FBCFB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A11D89B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39AF69AE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9761AF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34D1D44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7A4A8B11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18C605FC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7FE0634B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E4E30C7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8B217EF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5F99C35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06893D8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66FC8CA6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1ACAB94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83EF62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02750DA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133C268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8E6D9BD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3B3BF3F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60A1495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4BC45C2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47108E66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38A4E41E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9B60A71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77BB51C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683D89D2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1BDD3C9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16A5E0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1E83FB18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8D01CA1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2E71C23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72F47C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3BE167B3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153FFA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416C7674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4844957E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A27F172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96660C1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79AAAC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3954B0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</w:tbl>
    <w:p w14:paraId="7909266A" w14:textId="77777777" w:rsidR="00A17C12" w:rsidRDefault="00DA09EE" w:rsidP="00D46D7B">
      <w:pPr>
        <w:spacing w:before="120" w:line="360" w:lineRule="auto"/>
        <w:jc w:val="both"/>
      </w:pPr>
      <w:r w:rsidRPr="001E31A5">
        <w:t xml:space="preserve">* На данном листе весь персонал, занятый на работах на </w:t>
      </w:r>
      <w:r w:rsidR="00DF1339" w:rsidRPr="001E31A5">
        <w:t>данном объекте, расписывается</w:t>
      </w:r>
      <w:r w:rsidRPr="001E31A5">
        <w:t>, за ознакомление с настоящим ППР.</w:t>
      </w:r>
      <w:bookmarkEnd w:id="73"/>
      <w:bookmarkEnd w:id="74"/>
      <w:r w:rsidR="00A17C12">
        <w:br w:type="page"/>
      </w:r>
    </w:p>
    <w:p w14:paraId="6F13AE63" w14:textId="70C0D565" w:rsidR="00A17C12" w:rsidRPr="004A32B9" w:rsidRDefault="000C2CB3" w:rsidP="00A17C12">
      <w:pPr>
        <w:spacing w:line="360" w:lineRule="auto"/>
        <w:jc w:val="right"/>
        <w:rPr>
          <w:b/>
          <w:i/>
          <w:color w:val="0070C0"/>
        </w:rPr>
      </w:pPr>
      <w:r>
        <w:rPr>
          <w:i/>
          <w:color w:val="0070C0"/>
        </w:rPr>
        <w:lastRenderedPageBreak/>
        <w:fldChar w:fldCharType="begin"/>
      </w:r>
      <w:r w:rsidR="00851B92">
        <w:rPr>
          <w:i/>
          <w:color w:val="0070C0"/>
        </w:rPr>
        <w:instrText xml:space="preserve"> REF _Ref36919998 \h </w:instrText>
      </w:r>
      <w:r>
        <w:rPr>
          <w:i/>
          <w:color w:val="0070C0"/>
        </w:rPr>
      </w:r>
      <w:r>
        <w:rPr>
          <w:i/>
          <w:color w:val="0070C0"/>
        </w:rPr>
        <w:fldChar w:fldCharType="separate"/>
      </w:r>
      <w:r w:rsidR="006F0A35" w:rsidRPr="004A32B9">
        <w:rPr>
          <w:i/>
          <w:color w:val="0070C0"/>
        </w:rPr>
        <w:t xml:space="preserve">Таблица </w:t>
      </w:r>
      <w:r w:rsidR="006F0A35">
        <w:rPr>
          <w:i/>
          <w:noProof/>
          <w:color w:val="0070C0"/>
        </w:rPr>
        <w:t>14</w:t>
      </w:r>
      <w:r>
        <w:rPr>
          <w:i/>
          <w:color w:val="0070C0"/>
        </w:rPr>
        <w:fldChar w:fldCharType="end"/>
      </w:r>
      <w:r w:rsidR="00851B92">
        <w:rPr>
          <w:i/>
          <w:color w:val="0070C0"/>
        </w:rPr>
        <w:t xml:space="preserve"> </w:t>
      </w:r>
      <w:r w:rsidR="00A17C12">
        <w:rPr>
          <w:i/>
          <w:color w:val="0070C0"/>
        </w:rPr>
        <w:t>(продолжение)</w:t>
      </w: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417"/>
        <w:gridCol w:w="3575"/>
        <w:gridCol w:w="1250"/>
        <w:gridCol w:w="1567"/>
      </w:tblGrid>
      <w:tr w:rsidR="00A17C12" w:rsidRPr="001E31A5" w14:paraId="67A16374" w14:textId="77777777" w:rsidTr="00C73CFA">
        <w:trPr>
          <w:trHeight w:val="518"/>
        </w:trPr>
        <w:tc>
          <w:tcPr>
            <w:tcW w:w="540" w:type="dxa"/>
          </w:tcPr>
          <w:p w14:paraId="6115EBCC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№</w:t>
            </w:r>
          </w:p>
          <w:p w14:paraId="2103D73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п/п</w:t>
            </w:r>
          </w:p>
        </w:tc>
        <w:tc>
          <w:tcPr>
            <w:tcW w:w="3417" w:type="dxa"/>
            <w:vAlign w:val="center"/>
          </w:tcPr>
          <w:p w14:paraId="2B6508BE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Наименование</w:t>
            </w:r>
          </w:p>
          <w:p w14:paraId="5E0D22BC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организации</w:t>
            </w:r>
          </w:p>
        </w:tc>
        <w:tc>
          <w:tcPr>
            <w:tcW w:w="3575" w:type="dxa"/>
            <w:vAlign w:val="center"/>
          </w:tcPr>
          <w:p w14:paraId="38FA6B9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Должность Ф.И.О.</w:t>
            </w:r>
          </w:p>
        </w:tc>
        <w:tc>
          <w:tcPr>
            <w:tcW w:w="1250" w:type="dxa"/>
            <w:vAlign w:val="center"/>
          </w:tcPr>
          <w:p w14:paraId="79FEBC9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Дата</w:t>
            </w:r>
          </w:p>
        </w:tc>
        <w:tc>
          <w:tcPr>
            <w:tcW w:w="1567" w:type="dxa"/>
            <w:vAlign w:val="center"/>
          </w:tcPr>
          <w:p w14:paraId="3C9628A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Подпись</w:t>
            </w:r>
          </w:p>
        </w:tc>
      </w:tr>
      <w:tr w:rsidR="00A17C12" w:rsidRPr="001E31A5" w14:paraId="14BBC2D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35715778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83579D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69153B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6044E54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4E1B9F5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68E69092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022D7DFB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2646C68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43BC3D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3D453C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039E3F1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4B25FCE2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7045149E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2534DA9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77B2FA5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839F45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2601582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6BF19800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0B635015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7C03F14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E4BD462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7E1F983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D1FE71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722F826C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E6123C0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FA5380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6062E54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4D03410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0E311D3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78723426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3AB60F9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0B3EE2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1C307E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21337A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364B0E5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678DE6F5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50479DB9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667AAF3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BA128E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40ABD24E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AAFDBB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3585B155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49E2242A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3922CF6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9D39AB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65E2D437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49F4203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17291E1A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64F0D64E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65A52A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522225E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31559E7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6526A8D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729C858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F748092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375328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522189C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6BAEFAA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32D3637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2A517CC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79BA908F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548B0F8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50B9C6A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207B79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D1BB09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27B7687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32D9207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647C9F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B1B139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78CC71E8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63AC57E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3EB14D09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42304499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0C47C78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CE7EE1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8A5FB2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62A0678C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1F504C39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32E530AE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1D8957F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900163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360148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27FFE71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</w:tbl>
    <w:p w14:paraId="6688E066" w14:textId="77777777" w:rsidR="00A17C12" w:rsidRDefault="00A17C12" w:rsidP="00A17C12">
      <w:pPr>
        <w:spacing w:before="120" w:line="360" w:lineRule="auto"/>
        <w:jc w:val="both"/>
      </w:pPr>
      <w:r w:rsidRPr="001E31A5">
        <w:t>* На данном листе весь персонал, занятый на работах на данном объекте, расписывается, за ознакомление с настоящим ППР.</w:t>
      </w:r>
    </w:p>
    <w:p w14:paraId="2C15A403" w14:textId="77777777" w:rsidR="00A17C12" w:rsidRDefault="00A17C12">
      <w:r>
        <w:br w:type="page"/>
      </w:r>
    </w:p>
    <w:p w14:paraId="5541E3B3" w14:textId="77777777" w:rsidR="00DE7EF7" w:rsidRPr="00DA09EE" w:rsidRDefault="00DE7EF7" w:rsidP="00E21C20">
      <w:pPr>
        <w:pStyle w:val="a"/>
      </w:pPr>
      <w:bookmarkStart w:id="77" w:name="_Toc205166418"/>
      <w:r>
        <w:lastRenderedPageBreak/>
        <w:t>ПРИЛОЖЕНИЯ</w:t>
      </w:r>
      <w:bookmarkEnd w:id="77"/>
    </w:p>
    <w:p w14:paraId="5BC93759" w14:textId="77777777" w:rsidR="00DE7EF7" w:rsidRDefault="00DE7EF7" w:rsidP="00EF0DC9">
      <w:pPr>
        <w:jc w:val="center"/>
        <w:rPr>
          <w:b/>
        </w:rPr>
      </w:pPr>
    </w:p>
    <w:p w14:paraId="515D2BB2" w14:textId="77777777" w:rsidR="00847A7D" w:rsidRPr="001F6436" w:rsidRDefault="00847A7D" w:rsidP="00847A7D">
      <w:pPr>
        <w:jc w:val="center"/>
        <w:rPr>
          <w:b/>
          <w:lang w:eastAsia="en-US"/>
        </w:rPr>
      </w:pPr>
      <w:r w:rsidRPr="001F6436">
        <w:rPr>
          <w:b/>
          <w:lang w:eastAsia="en-US"/>
        </w:rPr>
        <w:t>Технические характеристики вышки-туры ВСП-1,2</w:t>
      </w:r>
    </w:p>
    <w:p w14:paraId="7E6227BF" w14:textId="77777777" w:rsidR="00847A7D" w:rsidRPr="001F6436" w:rsidRDefault="00847A7D" w:rsidP="00847A7D">
      <w:pPr>
        <w:jc w:val="center"/>
        <w:rPr>
          <w:rFonts w:eastAsia="Times New Roman"/>
          <w:sz w:val="20"/>
          <w:szCs w:val="20"/>
        </w:rPr>
      </w:pPr>
    </w:p>
    <w:p w14:paraId="169BD3A8" w14:textId="77777777" w:rsidR="00847A7D" w:rsidRDefault="00847A7D" w:rsidP="00847A7D">
      <w:pPr>
        <w:jc w:val="center"/>
        <w:rPr>
          <w:lang w:val="en-US" w:eastAsia="en-US"/>
        </w:rPr>
      </w:pPr>
      <w:r w:rsidRPr="001F6436">
        <w:rPr>
          <w:noProof/>
        </w:rPr>
        <w:drawing>
          <wp:inline distT="0" distB="0" distL="0" distR="0" wp14:anchorId="48BBB940" wp14:editId="64BEB1B3">
            <wp:extent cx="2504661" cy="3490623"/>
            <wp:effectExtent l="19050" t="0" r="0" b="0"/>
            <wp:docPr id="10" name="Рисунок 7" descr="https://bensis.ru/5743-large_default/vyshka-tura-vsp-250-20-13-sekci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ensis.ru/5743-large_default/vyshka-tura-vsp-250-20-13-sekcij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l="31183" r="28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61" cy="349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3A4E0" w14:textId="1927482A" w:rsidR="00847A7D" w:rsidRPr="001634F7" w:rsidRDefault="00847A7D" w:rsidP="00847A7D">
      <w:pPr>
        <w:jc w:val="center"/>
        <w:rPr>
          <w:lang w:eastAsia="en-US"/>
        </w:rPr>
      </w:pPr>
      <w:r w:rsidRPr="001F6436">
        <w:rPr>
          <w:bCs/>
          <w:i/>
          <w:szCs w:val="18"/>
        </w:rPr>
        <w:t xml:space="preserve">Рисунок </w:t>
      </w:r>
      <w:r w:rsidR="000C2CB3" w:rsidRPr="001F6436">
        <w:rPr>
          <w:bCs/>
          <w:i/>
          <w:szCs w:val="18"/>
        </w:rPr>
        <w:fldChar w:fldCharType="begin"/>
      </w:r>
      <w:r w:rsidRPr="001F6436">
        <w:rPr>
          <w:bCs/>
          <w:i/>
          <w:szCs w:val="18"/>
        </w:rPr>
        <w:instrText xml:space="preserve"> SEQ Рисунок \* ARABIC </w:instrText>
      </w:r>
      <w:r w:rsidR="000C2CB3" w:rsidRPr="001F6436">
        <w:rPr>
          <w:bCs/>
          <w:i/>
          <w:szCs w:val="18"/>
        </w:rPr>
        <w:fldChar w:fldCharType="separate"/>
      </w:r>
      <w:r w:rsidR="006F0A35">
        <w:rPr>
          <w:bCs/>
          <w:i/>
          <w:noProof/>
          <w:szCs w:val="18"/>
        </w:rPr>
        <w:t>20</w:t>
      </w:r>
      <w:r w:rsidR="000C2CB3" w:rsidRPr="001F6436">
        <w:rPr>
          <w:bCs/>
          <w:i/>
          <w:szCs w:val="18"/>
        </w:rPr>
        <w:fldChar w:fldCharType="end"/>
      </w:r>
    </w:p>
    <w:p w14:paraId="53A92534" w14:textId="77777777" w:rsidR="00847A7D" w:rsidRPr="001F6436" w:rsidRDefault="00847A7D" w:rsidP="00847A7D">
      <w:pPr>
        <w:jc w:val="center"/>
        <w:rPr>
          <w:lang w:eastAsia="en-US"/>
        </w:rPr>
      </w:pPr>
    </w:p>
    <w:p w14:paraId="1B05113D" w14:textId="77777777" w:rsidR="00847A7D" w:rsidRPr="001F6436" w:rsidRDefault="00847A7D" w:rsidP="00847A7D">
      <w:pPr>
        <w:jc w:val="center"/>
        <w:rPr>
          <w:lang w:eastAsia="en-US"/>
        </w:rPr>
      </w:pPr>
    </w:p>
    <w:p w14:paraId="2C73005E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Максимальная высота вышки 18,4 м.</w:t>
      </w:r>
    </w:p>
    <w:p w14:paraId="52E1DA42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Максимальная высота рабочей площадки 17,1 м.</w:t>
      </w:r>
    </w:p>
    <w:p w14:paraId="3D7EF416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Высота промежуточной секции 1,2 м.</w:t>
      </w:r>
    </w:p>
    <w:p w14:paraId="4A66CF3A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Размеры рабочей площадки 1,2х2,0 м.</w:t>
      </w:r>
    </w:p>
    <w:p w14:paraId="6528B8BD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Число настилов: с люком-1, без люка-2, узкий-1.</w:t>
      </w:r>
    </w:p>
    <w:p w14:paraId="66440E3D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Нормативная поверхностная нагрузка 250 кг.</w:t>
      </w:r>
    </w:p>
    <w:p w14:paraId="5BE3235C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Вес базового блока 85 кг. </w:t>
      </w:r>
    </w:p>
    <w:p w14:paraId="33D05B29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Вес промежуточной секции 21 кг.</w:t>
      </w:r>
    </w:p>
    <w:p w14:paraId="5B460C75" w14:textId="77777777" w:rsidR="00847A7D" w:rsidRPr="001F6436" w:rsidRDefault="00847A7D" w:rsidP="00847A7D">
      <w:pPr>
        <w:rPr>
          <w:b/>
        </w:rPr>
      </w:pPr>
    </w:p>
    <w:p w14:paraId="2958D92B" w14:textId="77777777" w:rsidR="00847A7D" w:rsidRPr="001F6436" w:rsidRDefault="00847A7D" w:rsidP="00847A7D">
      <w:r w:rsidRPr="001F6436">
        <w:br w:type="page"/>
      </w:r>
    </w:p>
    <w:p w14:paraId="50901957" w14:textId="77777777" w:rsidR="00847A7D" w:rsidRPr="001F6436" w:rsidRDefault="00847A7D" w:rsidP="00847A7D">
      <w:pPr>
        <w:jc w:val="center"/>
        <w:rPr>
          <w:b/>
          <w:bCs/>
          <w:szCs w:val="20"/>
        </w:rPr>
      </w:pPr>
      <w:r w:rsidRPr="001F6436">
        <w:rPr>
          <w:b/>
          <w:bCs/>
          <w:szCs w:val="20"/>
        </w:rPr>
        <w:lastRenderedPageBreak/>
        <w:t>Технические характеристики экскаватора-погрузчика JCB 3CX</w:t>
      </w:r>
    </w:p>
    <w:p w14:paraId="43290CD3" w14:textId="77777777" w:rsidR="00847A7D" w:rsidRPr="001F6436" w:rsidRDefault="00847A7D" w:rsidP="00847A7D">
      <w:pPr>
        <w:jc w:val="both"/>
        <w:rPr>
          <w:bCs/>
          <w:sz w:val="2"/>
          <w:szCs w:val="20"/>
        </w:rPr>
      </w:pPr>
    </w:p>
    <w:p w14:paraId="18DDDBE9" w14:textId="77777777" w:rsidR="00847A7D" w:rsidRPr="001F6436" w:rsidRDefault="00847A7D" w:rsidP="00847A7D">
      <w:pPr>
        <w:jc w:val="center"/>
        <w:rPr>
          <w:noProof/>
        </w:rPr>
      </w:pPr>
      <w:r w:rsidRPr="001F6436">
        <w:rPr>
          <w:noProof/>
        </w:rPr>
        <w:drawing>
          <wp:inline distT="0" distB="0" distL="0" distR="0" wp14:anchorId="02B41DFC" wp14:editId="52EF0CFC">
            <wp:extent cx="2695575" cy="1419225"/>
            <wp:effectExtent l="19050" t="0" r="9525" b="0"/>
            <wp:docPr id="1" name="Рисунок 1" descr="Описание: Экскаватор-погрузчи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Экскаватор-погрузчик 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b="7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A4AA5" w14:textId="77777777" w:rsidR="00847A7D" w:rsidRDefault="00847A7D" w:rsidP="00847A7D">
      <w:pPr>
        <w:jc w:val="center"/>
        <w:rPr>
          <w:bCs/>
          <w:i/>
          <w:szCs w:val="18"/>
        </w:rPr>
      </w:pPr>
    </w:p>
    <w:p w14:paraId="471E5CFB" w14:textId="68B845D7" w:rsidR="00847A7D" w:rsidRDefault="00847A7D" w:rsidP="00847A7D">
      <w:pPr>
        <w:jc w:val="center"/>
        <w:rPr>
          <w:bCs/>
          <w:i/>
          <w:szCs w:val="18"/>
          <w:lang w:val="en-US"/>
        </w:rPr>
      </w:pPr>
      <w:r w:rsidRPr="001F6436">
        <w:rPr>
          <w:bCs/>
          <w:i/>
          <w:szCs w:val="18"/>
        </w:rPr>
        <w:t xml:space="preserve">Рисунок </w:t>
      </w:r>
      <w:r w:rsidR="000C2CB3" w:rsidRPr="001F6436">
        <w:rPr>
          <w:bCs/>
          <w:i/>
          <w:szCs w:val="18"/>
        </w:rPr>
        <w:fldChar w:fldCharType="begin"/>
      </w:r>
      <w:r w:rsidRPr="001F6436">
        <w:rPr>
          <w:bCs/>
          <w:i/>
          <w:szCs w:val="18"/>
        </w:rPr>
        <w:instrText xml:space="preserve"> SEQ Рисунок \* ARABIC </w:instrText>
      </w:r>
      <w:r w:rsidR="000C2CB3" w:rsidRPr="001F6436">
        <w:rPr>
          <w:bCs/>
          <w:i/>
          <w:szCs w:val="18"/>
        </w:rPr>
        <w:fldChar w:fldCharType="separate"/>
      </w:r>
      <w:r w:rsidR="006F0A35">
        <w:rPr>
          <w:bCs/>
          <w:i/>
          <w:noProof/>
          <w:szCs w:val="18"/>
        </w:rPr>
        <w:t>21</w:t>
      </w:r>
      <w:r w:rsidR="000C2CB3" w:rsidRPr="001F6436">
        <w:rPr>
          <w:bCs/>
          <w:i/>
          <w:szCs w:val="18"/>
        </w:rPr>
        <w:fldChar w:fldCharType="end"/>
      </w:r>
    </w:p>
    <w:p w14:paraId="72E1D622" w14:textId="35A4E2C3" w:rsidR="00847A7D" w:rsidRPr="00506142" w:rsidRDefault="00847A7D" w:rsidP="00847A7D">
      <w:pPr>
        <w:jc w:val="right"/>
        <w:rPr>
          <w:noProof/>
          <w:lang w:val="en-US"/>
        </w:rPr>
      </w:pPr>
      <w:r w:rsidRPr="001F6436">
        <w:rPr>
          <w:i/>
        </w:rPr>
        <w:t xml:space="preserve">Таблица </w:t>
      </w:r>
      <w:r w:rsidR="000C2CB3" w:rsidRPr="001F6436">
        <w:rPr>
          <w:i/>
        </w:rPr>
        <w:fldChar w:fldCharType="begin"/>
      </w:r>
      <w:r w:rsidRPr="001F6436">
        <w:rPr>
          <w:i/>
        </w:rPr>
        <w:instrText xml:space="preserve"> SEQ Таблица \* ARABIC </w:instrText>
      </w:r>
      <w:r w:rsidR="000C2CB3" w:rsidRPr="001F6436">
        <w:rPr>
          <w:i/>
        </w:rPr>
        <w:fldChar w:fldCharType="separate"/>
      </w:r>
      <w:r w:rsidR="006F0A35">
        <w:rPr>
          <w:i/>
          <w:noProof/>
        </w:rPr>
        <w:t>15</w:t>
      </w:r>
      <w:r w:rsidR="000C2CB3" w:rsidRPr="001F6436">
        <w:rPr>
          <w:i/>
        </w:rPr>
        <w:fldChar w:fldCharType="end"/>
      </w:r>
    </w:p>
    <w:p w14:paraId="5CE0C518" w14:textId="77777777" w:rsidR="00847A7D" w:rsidRPr="001F6436" w:rsidRDefault="00847A7D" w:rsidP="00847A7D">
      <w:pPr>
        <w:jc w:val="center"/>
        <w:rPr>
          <w:bCs/>
          <w:sz w:val="6"/>
          <w:szCs w:val="20"/>
        </w:rPr>
      </w:pPr>
    </w:p>
    <w:tbl>
      <w:tblPr>
        <w:tblStyle w:val="ae"/>
        <w:tblW w:w="9983" w:type="dxa"/>
        <w:tblLook w:val="04A0" w:firstRow="1" w:lastRow="0" w:firstColumn="1" w:lastColumn="0" w:noHBand="0" w:noVBand="1"/>
      </w:tblPr>
      <w:tblGrid>
        <w:gridCol w:w="4918"/>
        <w:gridCol w:w="5065"/>
      </w:tblGrid>
      <w:tr w:rsidR="00847A7D" w:rsidRPr="001F6436" w14:paraId="3CA53795" w14:textId="77777777" w:rsidTr="52FFE173">
        <w:tc>
          <w:tcPr>
            <w:tcW w:w="9923" w:type="dxa"/>
            <w:gridSpan w:val="2"/>
            <w:hideMark/>
          </w:tcPr>
          <w:p w14:paraId="35F6158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37D2017B" wp14:editId="0E8FA5AD">
                  <wp:extent cx="152400" cy="76200"/>
                  <wp:effectExtent l="19050" t="0" r="0" b="0"/>
                  <wp:docPr id="35" name="Рисунок 32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Основные характеристики</w:t>
            </w:r>
          </w:p>
        </w:tc>
      </w:tr>
      <w:tr w:rsidR="00847A7D" w:rsidRPr="001F6436" w14:paraId="01C5A802" w14:textId="77777777" w:rsidTr="52FFE173">
        <w:tc>
          <w:tcPr>
            <w:tcW w:w="0" w:type="auto"/>
            <w:hideMark/>
          </w:tcPr>
          <w:p w14:paraId="295230E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Полное название</w:t>
            </w:r>
          </w:p>
        </w:tc>
        <w:tc>
          <w:tcPr>
            <w:tcW w:w="4497" w:type="dxa"/>
            <w:hideMark/>
          </w:tcPr>
          <w:p w14:paraId="512B360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Экскаватор-погрузчик JCB 3CX</w:t>
            </w:r>
          </w:p>
        </w:tc>
      </w:tr>
      <w:tr w:rsidR="00847A7D" w:rsidRPr="001F6436" w14:paraId="3F69CDAF" w14:textId="77777777" w:rsidTr="52FFE173">
        <w:tc>
          <w:tcPr>
            <w:tcW w:w="0" w:type="auto"/>
            <w:hideMark/>
          </w:tcPr>
          <w:p w14:paraId="16CAFDF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Грузоподъ</w:t>
            </w:r>
            <w:r w:rsidR="002B6ECA">
              <w:rPr>
                <w:sz w:val="20"/>
                <w:szCs w:val="20"/>
              </w:rPr>
              <w:t>е</w:t>
            </w:r>
            <w:r w:rsidRPr="001F6436">
              <w:rPr>
                <w:sz w:val="20"/>
                <w:szCs w:val="20"/>
              </w:rPr>
              <w:t>мность, кг</w:t>
            </w:r>
          </w:p>
        </w:tc>
        <w:tc>
          <w:tcPr>
            <w:tcW w:w="4497" w:type="dxa"/>
            <w:hideMark/>
          </w:tcPr>
          <w:p w14:paraId="047CB64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3300/</w:t>
            </w:r>
          </w:p>
        </w:tc>
      </w:tr>
      <w:tr w:rsidR="00847A7D" w:rsidRPr="001F6436" w14:paraId="0E7B1D37" w14:textId="77777777" w:rsidTr="52FFE173">
        <w:tc>
          <w:tcPr>
            <w:tcW w:w="0" w:type="auto"/>
            <w:hideMark/>
          </w:tcPr>
          <w:p w14:paraId="5904912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Общий вес, кг</w:t>
            </w:r>
          </w:p>
        </w:tc>
        <w:tc>
          <w:tcPr>
            <w:tcW w:w="4497" w:type="dxa"/>
            <w:hideMark/>
          </w:tcPr>
          <w:p w14:paraId="1F40A80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7370</w:t>
            </w:r>
          </w:p>
        </w:tc>
      </w:tr>
      <w:tr w:rsidR="00847A7D" w:rsidRPr="001F6436" w14:paraId="755E977B" w14:textId="77777777" w:rsidTr="52FFE173">
        <w:tc>
          <w:tcPr>
            <w:tcW w:w="9923" w:type="dxa"/>
            <w:gridSpan w:val="2"/>
            <w:hideMark/>
          </w:tcPr>
          <w:p w14:paraId="241C867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37D39718" wp14:editId="4B5844DE">
                  <wp:extent cx="152400" cy="76200"/>
                  <wp:effectExtent l="19050" t="0" r="0" b="0"/>
                  <wp:docPr id="40" name="Рисунок 33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Двигатель</w:t>
            </w:r>
          </w:p>
        </w:tc>
      </w:tr>
      <w:tr w:rsidR="00847A7D" w:rsidRPr="001F6436" w14:paraId="3682D621" w14:textId="77777777" w:rsidTr="52FFE173">
        <w:tc>
          <w:tcPr>
            <w:tcW w:w="0" w:type="auto"/>
            <w:hideMark/>
          </w:tcPr>
          <w:p w14:paraId="48E6423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Модель двигателя</w:t>
            </w:r>
          </w:p>
        </w:tc>
        <w:tc>
          <w:tcPr>
            <w:tcW w:w="4497" w:type="dxa"/>
            <w:hideMark/>
          </w:tcPr>
          <w:p w14:paraId="4488286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1004-40T (1004-42)</w:t>
            </w:r>
          </w:p>
        </w:tc>
      </w:tr>
      <w:tr w:rsidR="00847A7D" w:rsidRPr="001F6436" w14:paraId="01FD3F13" w14:textId="77777777" w:rsidTr="52FFE173">
        <w:tc>
          <w:tcPr>
            <w:tcW w:w="0" w:type="auto"/>
            <w:hideMark/>
          </w:tcPr>
          <w:p w14:paraId="545D7A3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Тип двигателя</w:t>
            </w:r>
          </w:p>
        </w:tc>
        <w:tc>
          <w:tcPr>
            <w:tcW w:w="4497" w:type="dxa"/>
            <w:hideMark/>
          </w:tcPr>
          <w:p w14:paraId="2127769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дизельный</w:t>
            </w:r>
          </w:p>
        </w:tc>
      </w:tr>
      <w:tr w:rsidR="00847A7D" w:rsidRPr="001F6436" w14:paraId="582DF8BB" w14:textId="77777777" w:rsidTr="52FFE173">
        <w:tc>
          <w:tcPr>
            <w:tcW w:w="0" w:type="auto"/>
            <w:hideMark/>
          </w:tcPr>
          <w:p w14:paraId="6B69629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Число и расположение цилиндров</w:t>
            </w:r>
          </w:p>
        </w:tc>
        <w:tc>
          <w:tcPr>
            <w:tcW w:w="4497" w:type="dxa"/>
            <w:hideMark/>
          </w:tcPr>
          <w:p w14:paraId="44F7240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4</w:t>
            </w:r>
          </w:p>
        </w:tc>
      </w:tr>
      <w:tr w:rsidR="00847A7D" w:rsidRPr="001F6436" w14:paraId="28E6CB21" w14:textId="77777777" w:rsidTr="52FFE173">
        <w:tc>
          <w:tcPr>
            <w:tcW w:w="0" w:type="auto"/>
            <w:hideMark/>
          </w:tcPr>
          <w:p w14:paraId="76AC161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Мощность двигателя, кВт (л.с.)</w:t>
            </w:r>
          </w:p>
        </w:tc>
        <w:tc>
          <w:tcPr>
            <w:tcW w:w="4497" w:type="dxa"/>
            <w:hideMark/>
          </w:tcPr>
          <w:p w14:paraId="42D9643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59 (79)</w:t>
            </w:r>
          </w:p>
        </w:tc>
      </w:tr>
      <w:tr w:rsidR="00847A7D" w:rsidRPr="001F6436" w14:paraId="402DE89F" w14:textId="77777777" w:rsidTr="52FFE173">
        <w:tc>
          <w:tcPr>
            <w:tcW w:w="0" w:type="auto"/>
            <w:hideMark/>
          </w:tcPr>
          <w:p w14:paraId="390B847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Производитель двигателя (марка)</w:t>
            </w:r>
          </w:p>
        </w:tc>
        <w:tc>
          <w:tcPr>
            <w:tcW w:w="4497" w:type="dxa"/>
            <w:hideMark/>
          </w:tcPr>
          <w:p w14:paraId="09E563A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Perkins</w:t>
            </w:r>
          </w:p>
        </w:tc>
      </w:tr>
      <w:tr w:rsidR="00847A7D" w:rsidRPr="001F6436" w14:paraId="48B46F69" w14:textId="77777777" w:rsidTr="52FFE173">
        <w:tc>
          <w:tcPr>
            <w:tcW w:w="9923" w:type="dxa"/>
            <w:gridSpan w:val="2"/>
            <w:hideMark/>
          </w:tcPr>
          <w:p w14:paraId="3C41F08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1456C7A0" wp14:editId="603509D5">
                  <wp:extent cx="152400" cy="76200"/>
                  <wp:effectExtent l="19050" t="0" r="0" b="0"/>
                  <wp:docPr id="41" name="Рисунок 34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Коробка передач</w:t>
            </w:r>
          </w:p>
        </w:tc>
      </w:tr>
      <w:tr w:rsidR="00847A7D" w:rsidRPr="001F6436" w14:paraId="09859256" w14:textId="77777777" w:rsidTr="52FFE173">
        <w:tc>
          <w:tcPr>
            <w:tcW w:w="0" w:type="auto"/>
            <w:hideMark/>
          </w:tcPr>
          <w:p w14:paraId="4D22F43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Тип коробки передач</w:t>
            </w:r>
          </w:p>
        </w:tc>
        <w:tc>
          <w:tcPr>
            <w:tcW w:w="4497" w:type="dxa"/>
            <w:hideMark/>
          </w:tcPr>
          <w:p w14:paraId="510009D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механическая</w:t>
            </w:r>
          </w:p>
        </w:tc>
      </w:tr>
      <w:tr w:rsidR="00847A7D" w:rsidRPr="001F6436" w14:paraId="455019C8" w14:textId="77777777" w:rsidTr="52FFE173">
        <w:tc>
          <w:tcPr>
            <w:tcW w:w="9923" w:type="dxa"/>
            <w:gridSpan w:val="2"/>
            <w:hideMark/>
          </w:tcPr>
          <w:p w14:paraId="644BA6E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6DC71FDF" wp14:editId="0B1E92A5">
                  <wp:extent cx="152400" cy="76200"/>
                  <wp:effectExtent l="19050" t="0" r="0" b="0"/>
                  <wp:docPr id="46" name="Рисунок 35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Топливная система</w:t>
            </w:r>
          </w:p>
        </w:tc>
      </w:tr>
      <w:tr w:rsidR="00847A7D" w:rsidRPr="001F6436" w14:paraId="48E2608B" w14:textId="77777777" w:rsidTr="52FFE173">
        <w:tc>
          <w:tcPr>
            <w:tcW w:w="0" w:type="auto"/>
            <w:hideMark/>
          </w:tcPr>
          <w:p w14:paraId="2CF9EA45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Максимальная скорость, км/ч</w:t>
            </w:r>
          </w:p>
        </w:tc>
        <w:tc>
          <w:tcPr>
            <w:tcW w:w="4497" w:type="dxa"/>
            <w:hideMark/>
          </w:tcPr>
          <w:p w14:paraId="0A9D200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35</w:t>
            </w:r>
          </w:p>
        </w:tc>
      </w:tr>
      <w:tr w:rsidR="00847A7D" w:rsidRPr="001F6436" w14:paraId="711D8708" w14:textId="77777777" w:rsidTr="52FFE173">
        <w:tc>
          <w:tcPr>
            <w:tcW w:w="9923" w:type="dxa"/>
            <w:gridSpan w:val="2"/>
            <w:hideMark/>
          </w:tcPr>
          <w:p w14:paraId="2F9E909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2EEC7552" wp14:editId="405D992A">
                  <wp:extent cx="152400" cy="76200"/>
                  <wp:effectExtent l="19050" t="0" r="0" b="0"/>
                  <wp:docPr id="54" name="Рисунок 36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Размеры</w:t>
            </w:r>
          </w:p>
        </w:tc>
      </w:tr>
      <w:tr w:rsidR="00847A7D" w:rsidRPr="001F6436" w14:paraId="18A739DA" w14:textId="77777777" w:rsidTr="52FFE173">
        <w:tc>
          <w:tcPr>
            <w:tcW w:w="0" w:type="auto"/>
            <w:hideMark/>
          </w:tcPr>
          <w:p w14:paraId="14D2351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Дорожный просвет, мм</w:t>
            </w:r>
          </w:p>
        </w:tc>
        <w:tc>
          <w:tcPr>
            <w:tcW w:w="4497" w:type="dxa"/>
            <w:hideMark/>
          </w:tcPr>
          <w:p w14:paraId="5F4C997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370</w:t>
            </w:r>
          </w:p>
        </w:tc>
      </w:tr>
      <w:tr w:rsidR="00847A7D" w:rsidRPr="001F6436" w14:paraId="73557F85" w14:textId="77777777" w:rsidTr="52FFE173">
        <w:tc>
          <w:tcPr>
            <w:tcW w:w="0" w:type="auto"/>
            <w:hideMark/>
          </w:tcPr>
          <w:p w14:paraId="626323B4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Колесная (гусеничная) база, мм</w:t>
            </w:r>
          </w:p>
        </w:tc>
        <w:tc>
          <w:tcPr>
            <w:tcW w:w="4497" w:type="dxa"/>
            <w:hideMark/>
          </w:tcPr>
          <w:p w14:paraId="105DA37C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2170</w:t>
            </w:r>
          </w:p>
        </w:tc>
      </w:tr>
      <w:tr w:rsidR="00847A7D" w:rsidRPr="001F6436" w14:paraId="45F128F5" w14:textId="77777777" w:rsidTr="52FFE173">
        <w:tc>
          <w:tcPr>
            <w:tcW w:w="0" w:type="auto"/>
            <w:hideMark/>
          </w:tcPr>
          <w:p w14:paraId="320A095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Габаритные размеры, мм</w:t>
            </w:r>
          </w:p>
        </w:tc>
        <w:tc>
          <w:tcPr>
            <w:tcW w:w="4497" w:type="dxa"/>
            <w:hideMark/>
          </w:tcPr>
          <w:p w14:paraId="46159B3C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5620x2360x3610</w:t>
            </w:r>
          </w:p>
        </w:tc>
      </w:tr>
      <w:tr w:rsidR="00847A7D" w:rsidRPr="001F6436" w14:paraId="7CA90B11" w14:textId="77777777" w:rsidTr="52FFE173">
        <w:tc>
          <w:tcPr>
            <w:tcW w:w="0" w:type="auto"/>
            <w:hideMark/>
          </w:tcPr>
          <w:p w14:paraId="4FBD28E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Максимальная высота точки подвеса ковша, мм</w:t>
            </w:r>
          </w:p>
        </w:tc>
        <w:tc>
          <w:tcPr>
            <w:tcW w:w="4497" w:type="dxa"/>
            <w:hideMark/>
          </w:tcPr>
          <w:p w14:paraId="26D60C7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3450</w:t>
            </w:r>
          </w:p>
        </w:tc>
      </w:tr>
      <w:tr w:rsidR="00847A7D" w:rsidRPr="001F6436" w14:paraId="20288829" w14:textId="77777777" w:rsidTr="52FFE173">
        <w:tc>
          <w:tcPr>
            <w:tcW w:w="9923" w:type="dxa"/>
            <w:gridSpan w:val="2"/>
            <w:hideMark/>
          </w:tcPr>
          <w:p w14:paraId="7C1A8335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61C9B9F2" wp14:editId="12EF6304">
                  <wp:extent cx="152400" cy="76200"/>
                  <wp:effectExtent l="19050" t="0" r="0" b="0"/>
                  <wp:docPr id="55" name="Рисунок 37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Заправочные емкости</w:t>
            </w:r>
          </w:p>
        </w:tc>
      </w:tr>
      <w:tr w:rsidR="00847A7D" w:rsidRPr="001F6436" w14:paraId="771776F6" w14:textId="77777777" w:rsidTr="52FFE173">
        <w:tc>
          <w:tcPr>
            <w:tcW w:w="0" w:type="auto"/>
            <w:hideMark/>
          </w:tcPr>
          <w:p w14:paraId="4DFC42C4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Топливный бак, л</w:t>
            </w:r>
          </w:p>
        </w:tc>
        <w:tc>
          <w:tcPr>
            <w:tcW w:w="4497" w:type="dxa"/>
            <w:hideMark/>
          </w:tcPr>
          <w:p w14:paraId="619A4A0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160</w:t>
            </w:r>
          </w:p>
        </w:tc>
      </w:tr>
      <w:tr w:rsidR="00847A7D" w:rsidRPr="001F6436" w14:paraId="3B83ADF6" w14:textId="77777777" w:rsidTr="52FFE173">
        <w:tc>
          <w:tcPr>
            <w:tcW w:w="0" w:type="auto"/>
            <w:hideMark/>
          </w:tcPr>
          <w:p w14:paraId="5A3BBBF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Система охлаждения, л</w:t>
            </w:r>
          </w:p>
        </w:tc>
        <w:tc>
          <w:tcPr>
            <w:tcW w:w="4497" w:type="dxa"/>
            <w:hideMark/>
          </w:tcPr>
          <w:p w14:paraId="40A6011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23</w:t>
            </w:r>
          </w:p>
        </w:tc>
      </w:tr>
      <w:tr w:rsidR="00847A7D" w:rsidRPr="001F6436" w14:paraId="3DA321B4" w14:textId="77777777" w:rsidTr="52FFE173">
        <w:tc>
          <w:tcPr>
            <w:tcW w:w="0" w:type="auto"/>
            <w:hideMark/>
          </w:tcPr>
          <w:p w14:paraId="45B5867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Гидравлическая система, л.</w:t>
            </w:r>
          </w:p>
        </w:tc>
        <w:tc>
          <w:tcPr>
            <w:tcW w:w="4497" w:type="dxa"/>
            <w:hideMark/>
          </w:tcPr>
          <w:p w14:paraId="5FF463BD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132</w:t>
            </w:r>
          </w:p>
        </w:tc>
      </w:tr>
      <w:tr w:rsidR="00847A7D" w:rsidRPr="001F6436" w14:paraId="5206FEFF" w14:textId="77777777" w:rsidTr="52FFE173">
        <w:tc>
          <w:tcPr>
            <w:tcW w:w="9923" w:type="dxa"/>
            <w:gridSpan w:val="2"/>
            <w:hideMark/>
          </w:tcPr>
          <w:p w14:paraId="3650BA4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04B64BBA" wp14:editId="6083C5AE">
                  <wp:extent cx="152400" cy="76200"/>
                  <wp:effectExtent l="19050" t="0" r="0" b="0"/>
                  <wp:docPr id="56" name="Рисунок 38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Эксплуатационные характеристики</w:t>
            </w:r>
          </w:p>
        </w:tc>
      </w:tr>
      <w:tr w:rsidR="00847A7D" w:rsidRPr="001F6436" w14:paraId="12DF8CD4" w14:textId="77777777" w:rsidTr="52FFE173">
        <w:tc>
          <w:tcPr>
            <w:tcW w:w="0" w:type="auto"/>
            <w:hideMark/>
          </w:tcPr>
          <w:p w14:paraId="7171683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Глубина копания, мм</w:t>
            </w:r>
          </w:p>
        </w:tc>
        <w:tc>
          <w:tcPr>
            <w:tcW w:w="4497" w:type="dxa"/>
            <w:hideMark/>
          </w:tcPr>
          <w:p w14:paraId="26B8995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70-100/4240</w:t>
            </w:r>
          </w:p>
        </w:tc>
      </w:tr>
      <w:tr w:rsidR="00847A7D" w:rsidRPr="001F6436" w14:paraId="69AEDCFA" w14:textId="77777777" w:rsidTr="52FFE173">
        <w:tc>
          <w:tcPr>
            <w:tcW w:w="0" w:type="auto"/>
            <w:hideMark/>
          </w:tcPr>
          <w:p w14:paraId="252A5BE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Высота выгрузки, мм</w:t>
            </w:r>
          </w:p>
        </w:tc>
        <w:tc>
          <w:tcPr>
            <w:tcW w:w="4497" w:type="dxa"/>
            <w:hideMark/>
          </w:tcPr>
          <w:p w14:paraId="6514CAA4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2420</w:t>
            </w:r>
          </w:p>
        </w:tc>
      </w:tr>
      <w:tr w:rsidR="00847A7D" w:rsidRPr="001F6436" w14:paraId="2ED54519" w14:textId="77777777" w:rsidTr="52FFE173">
        <w:tc>
          <w:tcPr>
            <w:tcW w:w="9923" w:type="dxa"/>
            <w:gridSpan w:val="2"/>
            <w:hideMark/>
          </w:tcPr>
          <w:p w14:paraId="7460562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3A439D5F" wp14:editId="4EF91456">
                  <wp:extent cx="152400" cy="76200"/>
                  <wp:effectExtent l="19050" t="0" r="0" b="0"/>
                  <wp:docPr id="57" name="Рисунок 39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Кол</w:t>
            </w:r>
            <w:r w:rsidR="002B6ECA" w:rsidRPr="52FFE173">
              <w:rPr>
                <w:b/>
                <w:bCs/>
                <w:i/>
                <w:iCs/>
                <w:sz w:val="20"/>
                <w:szCs w:val="20"/>
              </w:rPr>
              <w:t>е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са</w:t>
            </w:r>
          </w:p>
        </w:tc>
      </w:tr>
      <w:tr w:rsidR="00847A7D" w:rsidRPr="001F6436" w14:paraId="4718B0E9" w14:textId="77777777" w:rsidTr="52FFE173">
        <w:tc>
          <w:tcPr>
            <w:tcW w:w="0" w:type="auto"/>
            <w:hideMark/>
          </w:tcPr>
          <w:p w14:paraId="46C8958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Шины</w:t>
            </w:r>
          </w:p>
        </w:tc>
        <w:tc>
          <w:tcPr>
            <w:tcW w:w="4497" w:type="dxa"/>
            <w:hideMark/>
          </w:tcPr>
          <w:p w14:paraId="181DB79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10,5x18x10 / 18,4/15x26x12</w:t>
            </w:r>
          </w:p>
        </w:tc>
      </w:tr>
      <w:tr w:rsidR="00847A7D" w:rsidRPr="001F6436" w14:paraId="6F202800" w14:textId="77777777" w:rsidTr="52FFE173">
        <w:tc>
          <w:tcPr>
            <w:tcW w:w="9923" w:type="dxa"/>
            <w:gridSpan w:val="2"/>
            <w:hideMark/>
          </w:tcPr>
          <w:p w14:paraId="1947B60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448E0461" wp14:editId="174ACE9D">
                  <wp:extent cx="152400" cy="76200"/>
                  <wp:effectExtent l="19050" t="0" r="0" b="0"/>
                  <wp:docPr id="58" name="Рисунок 40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Ходовые характеристики</w:t>
            </w:r>
          </w:p>
        </w:tc>
      </w:tr>
      <w:tr w:rsidR="00847A7D" w:rsidRPr="001F6436" w14:paraId="1633F66D" w14:textId="77777777" w:rsidTr="52FFE173">
        <w:tc>
          <w:tcPr>
            <w:tcW w:w="0" w:type="auto"/>
            <w:hideMark/>
          </w:tcPr>
          <w:p w14:paraId="3FAB7DF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Вид управления</w:t>
            </w:r>
          </w:p>
        </w:tc>
        <w:tc>
          <w:tcPr>
            <w:tcW w:w="4497" w:type="dxa"/>
            <w:hideMark/>
          </w:tcPr>
          <w:p w14:paraId="310B366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cидя</w:t>
            </w:r>
          </w:p>
        </w:tc>
      </w:tr>
      <w:tr w:rsidR="00847A7D" w:rsidRPr="001F6436" w14:paraId="1A30CC02" w14:textId="77777777" w:rsidTr="52FFE173">
        <w:tc>
          <w:tcPr>
            <w:tcW w:w="9923" w:type="dxa"/>
            <w:gridSpan w:val="2"/>
            <w:hideMark/>
          </w:tcPr>
          <w:p w14:paraId="62816C9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2BE51A8E" wp14:editId="0F3871EF">
                  <wp:extent cx="152400" cy="76200"/>
                  <wp:effectExtent l="19050" t="0" r="0" b="0"/>
                  <wp:docPr id="59" name="Рисунок 41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Навесное оборудование</w:t>
            </w:r>
          </w:p>
        </w:tc>
      </w:tr>
      <w:tr w:rsidR="00847A7D" w:rsidRPr="001F6436" w14:paraId="3AD05B84" w14:textId="77777777" w:rsidTr="52FFE173">
        <w:tc>
          <w:tcPr>
            <w:tcW w:w="0" w:type="auto"/>
            <w:hideMark/>
          </w:tcPr>
          <w:p w14:paraId="5D0F1DB3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Вид рабочего органа</w:t>
            </w:r>
          </w:p>
        </w:tc>
        <w:tc>
          <w:tcPr>
            <w:tcW w:w="4497" w:type="dxa"/>
            <w:hideMark/>
          </w:tcPr>
          <w:p w14:paraId="27F345F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Ковш(передн./задн.)</w:t>
            </w:r>
          </w:p>
        </w:tc>
      </w:tr>
      <w:tr w:rsidR="00847A7D" w:rsidRPr="001F6436" w14:paraId="24647B47" w14:textId="77777777" w:rsidTr="52FFE173">
        <w:tc>
          <w:tcPr>
            <w:tcW w:w="0" w:type="auto"/>
            <w:hideMark/>
          </w:tcPr>
          <w:p w14:paraId="6653ACA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Вместимость ковша, куб.м.</w:t>
            </w:r>
          </w:p>
        </w:tc>
        <w:tc>
          <w:tcPr>
            <w:tcW w:w="4497" w:type="dxa"/>
            <w:hideMark/>
          </w:tcPr>
          <w:p w14:paraId="3314148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1-1,3 / 0,48</w:t>
            </w:r>
          </w:p>
        </w:tc>
      </w:tr>
      <w:tr w:rsidR="00847A7D" w:rsidRPr="001F6436" w14:paraId="35AD5516" w14:textId="77777777" w:rsidTr="52FFE173">
        <w:tc>
          <w:tcPr>
            <w:tcW w:w="0" w:type="auto"/>
            <w:hideMark/>
          </w:tcPr>
          <w:p w14:paraId="3DDA0C6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Ширина режущей кромки ковша, мм</w:t>
            </w:r>
          </w:p>
        </w:tc>
        <w:tc>
          <w:tcPr>
            <w:tcW w:w="4497" w:type="dxa"/>
            <w:hideMark/>
          </w:tcPr>
          <w:p w14:paraId="711B0C2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2230/610</w:t>
            </w:r>
          </w:p>
        </w:tc>
      </w:tr>
      <w:tr w:rsidR="00847A7D" w:rsidRPr="001F6436" w14:paraId="23BC471B" w14:textId="77777777" w:rsidTr="52FFE173">
        <w:tc>
          <w:tcPr>
            <w:tcW w:w="0" w:type="auto"/>
            <w:hideMark/>
          </w:tcPr>
          <w:p w14:paraId="55A5F3A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Ширина х длина вил/захвата, мм</w:t>
            </w:r>
          </w:p>
        </w:tc>
        <w:tc>
          <w:tcPr>
            <w:tcW w:w="4497" w:type="dxa"/>
            <w:hideMark/>
          </w:tcPr>
          <w:p w14:paraId="5A810C2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х1200</w:t>
            </w:r>
          </w:p>
        </w:tc>
      </w:tr>
      <w:tr w:rsidR="00847A7D" w:rsidRPr="001F6436" w14:paraId="75E83720" w14:textId="77777777" w:rsidTr="52FFE173">
        <w:tc>
          <w:tcPr>
            <w:tcW w:w="9923" w:type="dxa"/>
            <w:gridSpan w:val="2"/>
            <w:hideMark/>
          </w:tcPr>
          <w:p w14:paraId="090091D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0377A815" wp14:editId="2077E155">
                  <wp:extent cx="152400" cy="76200"/>
                  <wp:effectExtent l="19050" t="0" r="0" b="0"/>
                  <wp:docPr id="60" name="Рисунок 42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Другие характеристики</w:t>
            </w:r>
          </w:p>
        </w:tc>
      </w:tr>
      <w:tr w:rsidR="00847A7D" w:rsidRPr="001F6436" w14:paraId="14834B4F" w14:textId="77777777" w:rsidTr="52FFE173">
        <w:tc>
          <w:tcPr>
            <w:tcW w:w="0" w:type="auto"/>
            <w:hideMark/>
          </w:tcPr>
          <w:p w14:paraId="6897CC25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Вид шасси</w:t>
            </w:r>
          </w:p>
        </w:tc>
        <w:tc>
          <w:tcPr>
            <w:tcW w:w="4497" w:type="dxa"/>
            <w:hideMark/>
          </w:tcPr>
          <w:p w14:paraId="227F9BA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Кол</w:t>
            </w:r>
            <w:r w:rsidR="002B6ECA">
              <w:rPr>
                <w:sz w:val="20"/>
                <w:szCs w:val="20"/>
              </w:rPr>
              <w:t>е</w:t>
            </w:r>
            <w:r w:rsidRPr="001F6436">
              <w:rPr>
                <w:sz w:val="20"/>
                <w:szCs w:val="20"/>
              </w:rPr>
              <w:t>са</w:t>
            </w:r>
          </w:p>
        </w:tc>
      </w:tr>
    </w:tbl>
    <w:p w14:paraId="0BECCFEC" w14:textId="77777777" w:rsidR="00847A7D" w:rsidRPr="001F6436" w:rsidRDefault="00847A7D" w:rsidP="00847A7D">
      <w:pPr>
        <w:jc w:val="center"/>
      </w:pPr>
    </w:p>
    <w:p w14:paraId="16F14962" w14:textId="77777777" w:rsidR="00847A7D" w:rsidRPr="001F6436" w:rsidRDefault="00847A7D" w:rsidP="00847A7D"/>
    <w:p w14:paraId="4198F45E" w14:textId="77777777" w:rsidR="00157675" w:rsidRDefault="00157675" w:rsidP="009F1722">
      <w:pPr>
        <w:jc w:val="center"/>
        <w:rPr>
          <w:b/>
        </w:rPr>
      </w:pPr>
    </w:p>
    <w:p w14:paraId="23E383BB" w14:textId="77777777" w:rsidR="00157675" w:rsidRDefault="00157675" w:rsidP="009F1722">
      <w:pPr>
        <w:jc w:val="center"/>
        <w:rPr>
          <w:b/>
        </w:rPr>
      </w:pPr>
    </w:p>
    <w:p w14:paraId="6A415EA5" w14:textId="77777777" w:rsidR="005D6B39" w:rsidRDefault="005D6B39">
      <w:pPr>
        <w:rPr>
          <w:b/>
        </w:rPr>
      </w:pPr>
    </w:p>
    <w:p w14:paraId="68D8C53E" w14:textId="77777777" w:rsidR="00A33ADD" w:rsidRDefault="00A33ADD">
      <w:pPr>
        <w:rPr>
          <w:b/>
        </w:rPr>
      </w:pPr>
    </w:p>
    <w:p w14:paraId="5F13CB8A" w14:textId="77777777" w:rsidR="00A33ADD" w:rsidRDefault="00A33ADD">
      <w:pPr>
        <w:rPr>
          <w:b/>
        </w:rPr>
        <w:sectPr w:rsidR="00A33ADD" w:rsidSect="002A43A6">
          <w:headerReference w:type="default" r:id="rId39"/>
          <w:pgSz w:w="11906" w:h="16838"/>
          <w:pgMar w:top="1134" w:right="707" w:bottom="1418" w:left="1418" w:header="709" w:footer="709" w:gutter="0"/>
          <w:cols w:space="708"/>
          <w:titlePg/>
          <w:docGrid w:linePitch="360"/>
        </w:sectPr>
      </w:pPr>
    </w:p>
    <w:p w14:paraId="15745C2E" w14:textId="77777777" w:rsidR="00D84D22" w:rsidRDefault="00D84D22">
      <w:pPr>
        <w:rPr>
          <w:b/>
        </w:rPr>
      </w:pPr>
    </w:p>
    <w:p w14:paraId="2C010B88" w14:textId="77777777" w:rsidR="00A33ADD" w:rsidRDefault="00D84D22" w:rsidP="00D84D22">
      <w:pPr>
        <w:jc w:val="center"/>
        <w:rPr>
          <w:b/>
        </w:rPr>
      </w:pPr>
      <w:r>
        <w:rPr>
          <w:b/>
        </w:rPr>
        <w:t>Для графиков</w:t>
      </w:r>
    </w:p>
    <w:p w14:paraId="3F242A70" w14:textId="77777777" w:rsidR="00A33ADD" w:rsidRDefault="00A33ADD">
      <w:pPr>
        <w:rPr>
          <w:b/>
        </w:rPr>
      </w:pPr>
    </w:p>
    <w:p w14:paraId="697CCFD8" w14:textId="77777777" w:rsidR="00D84D22" w:rsidRDefault="00D84D22">
      <w:pPr>
        <w:rPr>
          <w:b/>
        </w:rPr>
        <w:sectPr w:rsidR="00D84D22" w:rsidSect="00D84D22">
          <w:pgSz w:w="16838" w:h="11906" w:orient="landscape"/>
          <w:pgMar w:top="567" w:right="1134" w:bottom="707" w:left="1418" w:header="709" w:footer="0" w:gutter="0"/>
          <w:cols w:space="708"/>
          <w:docGrid w:linePitch="360"/>
        </w:sectPr>
      </w:pPr>
    </w:p>
    <w:p w14:paraId="743E8468" w14:textId="77777777" w:rsidR="00A33ADD" w:rsidRDefault="00A33ADD">
      <w:pPr>
        <w:rPr>
          <w:b/>
        </w:rPr>
      </w:pPr>
    </w:p>
    <w:p w14:paraId="1D6A7C0D" w14:textId="77777777" w:rsidR="00A33ADD" w:rsidRDefault="00A33ADD">
      <w:pPr>
        <w:rPr>
          <w:b/>
        </w:rPr>
      </w:pPr>
    </w:p>
    <w:p w14:paraId="1925B25A" w14:textId="77777777" w:rsidR="00997BF9" w:rsidRDefault="00997BF9">
      <w:pPr>
        <w:rPr>
          <w:b/>
        </w:rPr>
      </w:pPr>
    </w:p>
    <w:p w14:paraId="5637DFF1" w14:textId="77777777" w:rsidR="00157675" w:rsidRDefault="00157675" w:rsidP="009F1722">
      <w:pPr>
        <w:jc w:val="center"/>
        <w:rPr>
          <w:b/>
        </w:rPr>
      </w:pPr>
    </w:p>
    <w:p w14:paraId="3896F1B3" w14:textId="77777777" w:rsidR="00997BF9" w:rsidRDefault="00997BF9" w:rsidP="009F1722">
      <w:pPr>
        <w:jc w:val="center"/>
        <w:rPr>
          <w:b/>
        </w:rPr>
      </w:pPr>
    </w:p>
    <w:p w14:paraId="11C32F01" w14:textId="77777777" w:rsidR="00997BF9" w:rsidRDefault="00997BF9" w:rsidP="009F1722">
      <w:pPr>
        <w:jc w:val="center"/>
        <w:rPr>
          <w:b/>
        </w:rPr>
      </w:pPr>
    </w:p>
    <w:p w14:paraId="07EEFE14" w14:textId="77777777" w:rsidR="00997BF9" w:rsidRDefault="00997BF9" w:rsidP="009F1722">
      <w:pPr>
        <w:jc w:val="center"/>
        <w:rPr>
          <w:b/>
        </w:rPr>
      </w:pPr>
    </w:p>
    <w:p w14:paraId="7695E808" w14:textId="77777777" w:rsidR="00997BF9" w:rsidRDefault="00997BF9" w:rsidP="009F1722">
      <w:pPr>
        <w:jc w:val="center"/>
        <w:rPr>
          <w:b/>
        </w:rPr>
      </w:pPr>
    </w:p>
    <w:p w14:paraId="6FF35F88" w14:textId="77777777" w:rsidR="00997BF9" w:rsidRDefault="00997BF9" w:rsidP="009F1722">
      <w:pPr>
        <w:jc w:val="center"/>
        <w:rPr>
          <w:b/>
        </w:rPr>
      </w:pPr>
    </w:p>
    <w:p w14:paraId="66A4E282" w14:textId="77777777" w:rsidR="00997BF9" w:rsidRDefault="00997BF9" w:rsidP="009F1722">
      <w:pPr>
        <w:jc w:val="center"/>
        <w:rPr>
          <w:b/>
        </w:rPr>
      </w:pPr>
    </w:p>
    <w:p w14:paraId="5E928A0A" w14:textId="77777777" w:rsidR="00997BF9" w:rsidRDefault="00997BF9" w:rsidP="009F1722">
      <w:pPr>
        <w:jc w:val="center"/>
        <w:rPr>
          <w:b/>
        </w:rPr>
      </w:pPr>
    </w:p>
    <w:p w14:paraId="36C6824B" w14:textId="77777777" w:rsidR="00997BF9" w:rsidRDefault="00997BF9" w:rsidP="009F1722">
      <w:pPr>
        <w:jc w:val="center"/>
        <w:rPr>
          <w:b/>
        </w:rPr>
      </w:pPr>
    </w:p>
    <w:p w14:paraId="788136DB" w14:textId="77777777" w:rsidR="00997BF9" w:rsidRDefault="00997BF9" w:rsidP="009F1722">
      <w:pPr>
        <w:jc w:val="center"/>
        <w:rPr>
          <w:b/>
        </w:rPr>
      </w:pPr>
    </w:p>
    <w:p w14:paraId="102277EE" w14:textId="77777777" w:rsidR="00997BF9" w:rsidRDefault="00997BF9" w:rsidP="009F1722">
      <w:pPr>
        <w:jc w:val="center"/>
        <w:rPr>
          <w:b/>
        </w:rPr>
      </w:pPr>
    </w:p>
    <w:p w14:paraId="155FAF6B" w14:textId="77777777" w:rsidR="00997BF9" w:rsidRDefault="00997BF9" w:rsidP="009F1722">
      <w:pPr>
        <w:jc w:val="center"/>
        <w:rPr>
          <w:b/>
        </w:rPr>
      </w:pPr>
    </w:p>
    <w:p w14:paraId="12D95A11" w14:textId="77777777" w:rsidR="00997BF9" w:rsidRDefault="00997BF9" w:rsidP="009F1722">
      <w:pPr>
        <w:jc w:val="center"/>
        <w:rPr>
          <w:b/>
        </w:rPr>
      </w:pPr>
    </w:p>
    <w:p w14:paraId="3760E883" w14:textId="77777777" w:rsidR="00997BF9" w:rsidRDefault="00997BF9" w:rsidP="009F1722">
      <w:pPr>
        <w:jc w:val="center"/>
        <w:rPr>
          <w:b/>
        </w:rPr>
      </w:pPr>
    </w:p>
    <w:p w14:paraId="1BC4B51F" w14:textId="77777777" w:rsidR="00997BF9" w:rsidRDefault="00997BF9" w:rsidP="009F1722">
      <w:pPr>
        <w:jc w:val="center"/>
        <w:rPr>
          <w:b/>
        </w:rPr>
      </w:pPr>
    </w:p>
    <w:p w14:paraId="64651D55" w14:textId="77777777" w:rsidR="00997BF9" w:rsidRDefault="00997BF9" w:rsidP="009F1722">
      <w:pPr>
        <w:jc w:val="center"/>
        <w:rPr>
          <w:b/>
        </w:rPr>
      </w:pPr>
    </w:p>
    <w:p w14:paraId="16233321" w14:textId="77777777" w:rsidR="00997BF9" w:rsidRDefault="00997BF9" w:rsidP="009F1722">
      <w:pPr>
        <w:jc w:val="center"/>
        <w:rPr>
          <w:b/>
        </w:rPr>
      </w:pPr>
    </w:p>
    <w:p w14:paraId="5F6D2605" w14:textId="77777777" w:rsidR="00997BF9" w:rsidRDefault="00997BF9" w:rsidP="009F1722">
      <w:pPr>
        <w:jc w:val="center"/>
        <w:rPr>
          <w:b/>
        </w:rPr>
      </w:pPr>
    </w:p>
    <w:p w14:paraId="79586E05" w14:textId="77777777" w:rsidR="00997BF9" w:rsidRDefault="00997BF9" w:rsidP="009F1722">
      <w:pPr>
        <w:jc w:val="center"/>
        <w:rPr>
          <w:b/>
        </w:rPr>
      </w:pPr>
    </w:p>
    <w:p w14:paraId="5081BEB6" w14:textId="77777777" w:rsidR="00997BF9" w:rsidRDefault="00997BF9" w:rsidP="009F1722">
      <w:pPr>
        <w:jc w:val="center"/>
        <w:rPr>
          <w:b/>
        </w:rPr>
      </w:pPr>
    </w:p>
    <w:p w14:paraId="1C7E2090" w14:textId="77777777" w:rsidR="00997BF9" w:rsidRDefault="00997BF9" w:rsidP="009F1722">
      <w:pPr>
        <w:jc w:val="center"/>
        <w:rPr>
          <w:b/>
        </w:rPr>
      </w:pPr>
    </w:p>
    <w:p w14:paraId="2DB402FD" w14:textId="77777777" w:rsidR="00997BF9" w:rsidRDefault="00997BF9" w:rsidP="009F1722">
      <w:pPr>
        <w:jc w:val="center"/>
        <w:rPr>
          <w:b/>
        </w:rPr>
      </w:pPr>
    </w:p>
    <w:p w14:paraId="6DE3731B" w14:textId="77777777" w:rsidR="00157675" w:rsidRDefault="00157675" w:rsidP="009F1722">
      <w:pPr>
        <w:jc w:val="center"/>
        <w:rPr>
          <w:b/>
        </w:rPr>
      </w:pPr>
    </w:p>
    <w:p w14:paraId="49C3D2C9" w14:textId="77777777" w:rsidR="00997BF9" w:rsidRPr="00DA09EE" w:rsidRDefault="00997BF9" w:rsidP="00E21C20">
      <w:pPr>
        <w:pStyle w:val="a"/>
      </w:pPr>
      <w:bookmarkStart w:id="78" w:name="_Toc205166419"/>
      <w:r>
        <w:t>Графическая часть</w:t>
      </w:r>
      <w:bookmarkEnd w:id="78"/>
    </w:p>
    <w:p w14:paraId="787A4C26" w14:textId="77777777" w:rsidR="00D71DEC" w:rsidRDefault="00361AE2" w:rsidP="00361AE2">
      <w:pPr>
        <w:spacing w:before="120" w:line="480" w:lineRule="auto"/>
        <w:jc w:val="center"/>
        <w:rPr>
          <w:b/>
          <w:color w:val="FF0000"/>
          <w:sz w:val="36"/>
          <w:szCs w:val="36"/>
          <w:highlight w:val="yellow"/>
        </w:rPr>
      </w:pPr>
      <w:r w:rsidRPr="00C16172">
        <w:rPr>
          <w:b/>
          <w:color w:val="FF0000"/>
          <w:sz w:val="36"/>
          <w:szCs w:val="36"/>
          <w:highlight w:val="yellow"/>
        </w:rPr>
        <w:t>ЭТОТ ЛИСТ НУЖЕН ТОЛЬКО ДЛЯ ТОГО ЧТОБЫ РАЗДЕЛ И НОМЕР ЛИСТА ОТРАЗИЛ</w:t>
      </w:r>
      <w:r w:rsidR="00D71DEC">
        <w:rPr>
          <w:b/>
          <w:color w:val="FF0000"/>
          <w:sz w:val="36"/>
          <w:szCs w:val="36"/>
          <w:highlight w:val="yellow"/>
        </w:rPr>
        <w:t>СЯ В СОДЕРЖАНИИ.</w:t>
      </w:r>
    </w:p>
    <w:p w14:paraId="06C83390" w14:textId="77777777" w:rsidR="00361AE2" w:rsidRPr="00C16172" w:rsidRDefault="00361AE2" w:rsidP="00361AE2">
      <w:pPr>
        <w:spacing w:before="120" w:line="480" w:lineRule="auto"/>
        <w:jc w:val="center"/>
        <w:rPr>
          <w:b/>
          <w:color w:val="FF0000"/>
          <w:sz w:val="36"/>
          <w:szCs w:val="36"/>
        </w:rPr>
      </w:pPr>
      <w:r w:rsidRPr="00C16172">
        <w:rPr>
          <w:b/>
          <w:color w:val="FF0000"/>
          <w:sz w:val="36"/>
          <w:szCs w:val="36"/>
          <w:highlight w:val="yellow"/>
        </w:rPr>
        <w:t xml:space="preserve">ПОЭТОМУ В ВОРДЕ ОН ОСТАВЛЕН, А ПОСЛЕ ПЕРЕВОДА В </w:t>
      </w:r>
      <w:r w:rsidRPr="00C16172">
        <w:rPr>
          <w:b/>
          <w:color w:val="FF0000"/>
          <w:sz w:val="36"/>
          <w:szCs w:val="36"/>
          <w:highlight w:val="yellow"/>
          <w:lang w:val="en-US"/>
        </w:rPr>
        <w:t>PDF</w:t>
      </w:r>
      <w:r w:rsidRPr="00C16172">
        <w:rPr>
          <w:b/>
          <w:color w:val="FF0000"/>
          <w:sz w:val="36"/>
          <w:szCs w:val="36"/>
          <w:highlight w:val="yellow"/>
        </w:rPr>
        <w:t xml:space="preserve"> ЕГО УДАЛИТЬ</w:t>
      </w:r>
    </w:p>
    <w:p w14:paraId="496EC233" w14:textId="77777777" w:rsidR="00157675" w:rsidRPr="00A33ADD" w:rsidRDefault="00BE1133" w:rsidP="00A33ADD">
      <w:pPr>
        <w:spacing w:before="120" w:line="480" w:lineRule="auto"/>
        <w:jc w:val="center"/>
        <w:rPr>
          <w:b/>
          <w:sz w:val="36"/>
          <w:szCs w:val="36"/>
        </w:rPr>
      </w:pPr>
      <w:r w:rsidRPr="00B41F02">
        <w:rPr>
          <w:b/>
          <w:sz w:val="36"/>
          <w:szCs w:val="36"/>
        </w:rPr>
        <w:t>ПРОСТИТЕ НАС ЕСЛИ ЭТОТ ЛИСТ ЗАБЫЛИ УДАЛИТЬ</w:t>
      </w:r>
    </w:p>
    <w:sectPr w:rsidR="00157675" w:rsidRPr="00A33ADD" w:rsidSect="002A43A6">
      <w:headerReference w:type="first" r:id="rId40"/>
      <w:footerReference w:type="first" r:id="rId41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57EF9" w14:textId="77777777" w:rsidR="00A84F76" w:rsidRDefault="00A84F76" w:rsidP="0030291C">
      <w:r>
        <w:separator/>
      </w:r>
    </w:p>
  </w:endnote>
  <w:endnote w:type="continuationSeparator" w:id="0">
    <w:p w14:paraId="3997EBF3" w14:textId="77777777" w:rsidR="00A84F76" w:rsidRDefault="00A84F76" w:rsidP="0030291C">
      <w:r>
        <w:continuationSeparator/>
      </w:r>
    </w:p>
  </w:endnote>
  <w:endnote w:type="continuationNotice" w:id="1">
    <w:p w14:paraId="0273A076" w14:textId="77777777" w:rsidR="00A84F76" w:rsidRDefault="00A84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119FE" w14:textId="77777777" w:rsidR="00051B1A" w:rsidRDefault="00051B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FF560" w14:textId="77777777" w:rsidR="00A84F76" w:rsidRDefault="00A84F76" w:rsidP="0030291C">
      <w:r>
        <w:separator/>
      </w:r>
    </w:p>
  </w:footnote>
  <w:footnote w:type="continuationSeparator" w:id="0">
    <w:p w14:paraId="7358A651" w14:textId="77777777" w:rsidR="00A84F76" w:rsidRDefault="00A84F76" w:rsidP="0030291C">
      <w:r>
        <w:continuationSeparator/>
      </w:r>
    </w:p>
  </w:footnote>
  <w:footnote w:type="continuationNotice" w:id="1">
    <w:p w14:paraId="0AEBE750" w14:textId="77777777" w:rsidR="00A84F76" w:rsidRDefault="00A84F76"/>
  </w:footnote>
  <w:footnote w:id="2">
    <w:p w14:paraId="19A2F6A7" w14:textId="71866674" w:rsidR="00051B1A" w:rsidRPr="00110B1B" w:rsidRDefault="00051B1A" w:rsidP="00110B1B">
      <w:pPr>
        <w:pStyle w:val="aff7"/>
        <w:jc w:val="both"/>
        <w:rPr>
          <w:rFonts w:ascii="Times New Roman" w:hAnsi="Times New Roman"/>
          <w:color w:val="00B050"/>
        </w:rPr>
      </w:pPr>
      <w:r w:rsidRPr="00F63AF5">
        <w:rPr>
          <w:rStyle w:val="aff9"/>
          <w:rFonts w:ascii="Times New Roman" w:hAnsi="Times New Roman"/>
        </w:rPr>
        <w:footnoteRef/>
      </w:r>
      <w:r w:rsidRPr="00F63AF5">
        <w:rPr>
          <w:rFonts w:ascii="Times New Roman" w:hAnsi="Times New Roman"/>
        </w:rPr>
        <w:t xml:space="preserve"> В соответствии</w:t>
      </w:r>
      <w:r>
        <w:rPr>
          <w:rFonts w:ascii="Times New Roman" w:hAnsi="Times New Roman"/>
        </w:rPr>
        <w:t>: с п</w:t>
      </w:r>
      <w:r w:rsidRPr="00F63AF5">
        <w:rPr>
          <w:rFonts w:ascii="Times New Roman" w:hAnsi="Times New Roman"/>
        </w:rPr>
        <w:t xml:space="preserve">. </w:t>
      </w:r>
      <w:bookmarkStart w:id="13" w:name="_Hlk85788622"/>
      <w:r>
        <w:rPr>
          <w:rFonts w:ascii="Times New Roman" w:hAnsi="Times New Roman"/>
        </w:rPr>
        <w:t>11.2</w:t>
      </w:r>
      <w:r w:rsidRPr="00F63AF5">
        <w:rPr>
          <w:rFonts w:ascii="Times New Roman" w:hAnsi="Times New Roman"/>
        </w:rPr>
        <w:t xml:space="preserve"> </w:t>
      </w:r>
      <w:bookmarkEnd w:id="13"/>
      <w:r w:rsidRPr="00110B1B">
        <w:rPr>
          <w:rFonts w:ascii="Times New Roman" w:hAnsi="Times New Roman"/>
          <w:color w:val="00B050"/>
        </w:rPr>
        <w:t xml:space="preserve">СН РК 1.03-00-2022 </w:t>
      </w:r>
      <w:r w:rsidRPr="000675A2">
        <w:rPr>
          <w:rFonts w:ascii="Times New Roman" w:hAnsi="Times New Roman"/>
          <w:color w:val="00B050"/>
        </w:rPr>
        <w:t>«</w:t>
      </w:r>
      <w:r>
        <w:rPr>
          <w:rFonts w:ascii="Times New Roman" w:hAnsi="Times New Roman"/>
          <w:color w:val="00B050"/>
        </w:rPr>
        <w:t xml:space="preserve">Строительное производство. </w:t>
      </w:r>
      <w:r w:rsidRPr="00110B1B">
        <w:rPr>
          <w:rFonts w:ascii="Times New Roman" w:hAnsi="Times New Roman"/>
          <w:color w:val="00B050"/>
        </w:rPr>
        <w:t>Организация строительства предприятий, зданий и сооружений</w:t>
      </w:r>
      <w:r w:rsidRPr="000675A2">
        <w:rPr>
          <w:rFonts w:ascii="Times New Roman" w:hAnsi="Times New Roman"/>
          <w:color w:val="00B050"/>
        </w:rPr>
        <w:t>»</w:t>
      </w:r>
      <w:r>
        <w:rPr>
          <w:rFonts w:ascii="Times New Roman" w:hAnsi="Times New Roman"/>
        </w:rPr>
        <w:t>.</w:t>
      </w:r>
    </w:p>
  </w:footnote>
  <w:footnote w:id="3">
    <w:p w14:paraId="09039594" w14:textId="7684ED51" w:rsidR="00051B1A" w:rsidRPr="00877178" w:rsidRDefault="00051B1A" w:rsidP="00AB1320">
      <w:pPr>
        <w:pStyle w:val="aff7"/>
        <w:jc w:val="both"/>
        <w:rPr>
          <w:rFonts w:ascii="Times New Roman" w:hAnsi="Times New Roman"/>
        </w:rPr>
      </w:pPr>
      <w:r w:rsidRPr="00867E5B">
        <w:rPr>
          <w:rStyle w:val="aff9"/>
          <w:highlight w:val="red"/>
        </w:rPr>
        <w:footnoteRef/>
      </w:r>
      <w:r>
        <w:rPr>
          <w:rFonts w:ascii="Times New Roman" w:hAnsi="Times New Roman"/>
          <w:highlight w:val="red"/>
        </w:rPr>
        <w:t xml:space="preserve"> В соответствии с п. 5.1.6.</w:t>
      </w:r>
      <w:r w:rsidRPr="00867E5B">
        <w:rPr>
          <w:rFonts w:ascii="Times New Roman" w:hAnsi="Times New Roman"/>
          <w:highlight w:val="red"/>
        </w:rPr>
        <w:t xml:space="preserve"> </w:t>
      </w:r>
      <w:r w:rsidRPr="00626257">
        <w:rPr>
          <w:rFonts w:ascii="Times New Roman" w:hAnsi="Times New Roman"/>
          <w:color w:val="00B050"/>
        </w:rPr>
        <w:t>СН РК 1.03-05-2011</w:t>
      </w:r>
      <w:r w:rsidRPr="00867E5B">
        <w:rPr>
          <w:rFonts w:ascii="Times New Roman" w:hAnsi="Times New Roman"/>
          <w:color w:val="00B050"/>
          <w:highlight w:val="red"/>
        </w:rPr>
        <w:t xml:space="preserve"> «</w:t>
      </w:r>
      <w:r w:rsidRPr="00626257">
        <w:rPr>
          <w:rFonts w:ascii="Times New Roman" w:hAnsi="Times New Roman"/>
          <w:color w:val="00B050"/>
        </w:rPr>
        <w:t>Охрана труда и техника безопасности в строительстве</w:t>
      </w:r>
      <w:r>
        <w:rPr>
          <w:rFonts w:ascii="Times New Roman" w:hAnsi="Times New Roman"/>
          <w:color w:val="00B050"/>
        </w:rPr>
        <w:t>»</w:t>
      </w:r>
      <w:r w:rsidRPr="00867E5B">
        <w:rPr>
          <w:rFonts w:ascii="Times New Roman" w:hAnsi="Times New Roman"/>
          <w:color w:val="00B050"/>
          <w:highlight w:val="red"/>
        </w:rPr>
        <w:t>.</w:t>
      </w:r>
    </w:p>
  </w:footnote>
  <w:footnote w:id="4">
    <w:p w14:paraId="51EE3E1D" w14:textId="6CA7024A" w:rsidR="00051B1A" w:rsidRPr="00877178" w:rsidRDefault="00051B1A" w:rsidP="00AB1320">
      <w:pPr>
        <w:pStyle w:val="aff7"/>
        <w:jc w:val="both"/>
        <w:rPr>
          <w:rFonts w:ascii="Times New Roman" w:hAnsi="Times New Roman"/>
        </w:rPr>
      </w:pPr>
      <w:r w:rsidRPr="00867E5B">
        <w:rPr>
          <w:rStyle w:val="aff9"/>
          <w:highlight w:val="red"/>
        </w:rPr>
        <w:footnoteRef/>
      </w:r>
      <w:r w:rsidRPr="00867E5B">
        <w:rPr>
          <w:rFonts w:ascii="Times New Roman" w:hAnsi="Times New Roman"/>
          <w:highlight w:val="red"/>
        </w:rPr>
        <w:t xml:space="preserve"> В соответствии с п. </w:t>
      </w:r>
      <w:r>
        <w:rPr>
          <w:rFonts w:ascii="Times New Roman" w:hAnsi="Times New Roman"/>
          <w:highlight w:val="red"/>
        </w:rPr>
        <w:t>5.1.11</w:t>
      </w:r>
      <w:r w:rsidRPr="00867E5B">
        <w:rPr>
          <w:rFonts w:ascii="Times New Roman" w:hAnsi="Times New Roman"/>
          <w:highlight w:val="red"/>
        </w:rPr>
        <w:t xml:space="preserve"> </w:t>
      </w:r>
      <w:r w:rsidRPr="003F332D">
        <w:rPr>
          <w:rFonts w:ascii="Times New Roman" w:hAnsi="Times New Roman"/>
          <w:color w:val="00B050"/>
        </w:rPr>
        <w:t>СН РК 1.03-05-2011 «Охрана труда и техника безопасности в строительстве».</w:t>
      </w:r>
    </w:p>
  </w:footnote>
  <w:footnote w:id="5">
    <w:p w14:paraId="66D99851" w14:textId="77777777" w:rsidR="00051B1A" w:rsidRPr="00720DC9" w:rsidRDefault="00051B1A" w:rsidP="005360EF">
      <w:pPr>
        <w:pStyle w:val="aff7"/>
        <w:rPr>
          <w:rFonts w:ascii="Times New Roman" w:hAnsi="Times New Roman"/>
        </w:rPr>
      </w:pPr>
      <w:r w:rsidRPr="00720DC9">
        <w:rPr>
          <w:rStyle w:val="aff9"/>
          <w:rFonts w:ascii="Times New Roman" w:hAnsi="Times New Roman"/>
        </w:rPr>
        <w:footnoteRef/>
      </w:r>
      <w:r w:rsidRPr="00720DC9">
        <w:rPr>
          <w:rFonts w:ascii="Times New Roman" w:hAnsi="Times New Roman"/>
        </w:rPr>
        <w:t xml:space="preserve"> В соответствии с п. 5.1</w:t>
      </w:r>
      <w:r w:rsidRPr="00DA3F4F">
        <w:rPr>
          <w:rFonts w:ascii="Times New Roman" w:hAnsi="Times New Roman"/>
        </w:rPr>
        <w:t>. ГОСТ 12.1.046-2014</w:t>
      </w:r>
      <w:r w:rsidRPr="00DA3F4F">
        <w:t xml:space="preserve"> «</w:t>
      </w:r>
      <w:r w:rsidRPr="00DA3F4F">
        <w:rPr>
          <w:rFonts w:ascii="Times New Roman" w:hAnsi="Times New Roman"/>
        </w:rPr>
        <w:t>Система стандартов безопасности труда. Строительство. Нормы освещения строительных площадок».</w:t>
      </w:r>
    </w:p>
  </w:footnote>
  <w:footnote w:id="6">
    <w:p w14:paraId="1952BA47" w14:textId="77777777" w:rsidR="00051B1A" w:rsidRPr="006E4EC4" w:rsidRDefault="00051B1A" w:rsidP="00927FC7">
      <w:pPr>
        <w:pStyle w:val="aff7"/>
        <w:jc w:val="both"/>
        <w:rPr>
          <w:rFonts w:ascii="Times New Roman" w:hAnsi="Times New Roman"/>
          <w:color w:val="00B050"/>
        </w:rPr>
      </w:pPr>
      <w:r w:rsidRPr="00F5217D">
        <w:rPr>
          <w:rStyle w:val="aff9"/>
          <w:rFonts w:ascii="Times New Roman" w:hAnsi="Times New Roman"/>
        </w:rPr>
        <w:footnoteRef/>
      </w:r>
      <w:r w:rsidRPr="00F5217D">
        <w:rPr>
          <w:rFonts w:ascii="Times New Roman" w:hAnsi="Times New Roman"/>
        </w:rPr>
        <w:t xml:space="preserve"> В соответствии с требованиями </w:t>
      </w:r>
      <w:r w:rsidRPr="006E4EC4">
        <w:rPr>
          <w:rFonts w:ascii="Times New Roman" w:hAnsi="Times New Roman"/>
          <w:color w:val="00B050"/>
        </w:rPr>
        <w:t>ГОСТ 12.4.026-2015 «Система стандартов безопасности труда (ССБТ). Цвета сигнальные, знаки безопасности и разметка сигнальная. Назначение и правила применения. Общие технические требования и характеристики. Методы испытаний (с Поправкой)»</w:t>
      </w:r>
    </w:p>
  </w:footnote>
  <w:footnote w:id="7">
    <w:p w14:paraId="15FBCDEE" w14:textId="77777777" w:rsidR="00051B1A" w:rsidRDefault="00051B1A" w:rsidP="00495A55">
      <w:pPr>
        <w:pStyle w:val="aff7"/>
        <w:rPr>
          <w:rFonts w:ascii="Times New Roman" w:hAnsi="Times New Roman"/>
        </w:rPr>
      </w:pPr>
      <w:r>
        <w:rPr>
          <w:rStyle w:val="aff9"/>
        </w:rPr>
        <w:t>4</w:t>
      </w:r>
      <w:r>
        <w:rPr>
          <w:rFonts w:ascii="Times New Roman" w:hAnsi="Times New Roman"/>
        </w:rPr>
        <w:t xml:space="preserve"> В соответствии с п. 7.2.4.  СП 49.13330.2010 «Безопасность труда в строительстве» Ч.1 «Общие требования».</w:t>
      </w:r>
    </w:p>
  </w:footnote>
  <w:footnote w:id="8">
    <w:p w14:paraId="450AA61D" w14:textId="77777777" w:rsidR="00051B1A" w:rsidRPr="001C69A3" w:rsidRDefault="00051B1A" w:rsidP="00CC3022">
      <w:pPr>
        <w:pStyle w:val="aff7"/>
        <w:jc w:val="both"/>
        <w:rPr>
          <w:rFonts w:ascii="Times New Roman" w:hAnsi="Times New Roman"/>
        </w:rPr>
      </w:pPr>
      <w:r w:rsidRPr="001C69A3">
        <w:rPr>
          <w:rStyle w:val="aff9"/>
          <w:rFonts w:ascii="Times New Roman" w:hAnsi="Times New Roman"/>
        </w:rPr>
        <w:footnoteRef/>
      </w:r>
      <w:r w:rsidRPr="001C69A3">
        <w:rPr>
          <w:rFonts w:ascii="Times New Roman" w:hAnsi="Times New Roman"/>
        </w:rPr>
        <w:t xml:space="preserve"> В соответствии с п. 5 Положения о проведении строительного контроля при осуществлении строительства, реконструкции и капитального ремонта, утвержд</w:t>
      </w:r>
      <w:r>
        <w:rPr>
          <w:rFonts w:ascii="Times New Roman" w:hAnsi="Times New Roman"/>
        </w:rPr>
        <w:t>е</w:t>
      </w:r>
      <w:r w:rsidRPr="001C69A3">
        <w:rPr>
          <w:rFonts w:ascii="Times New Roman" w:hAnsi="Times New Roman"/>
        </w:rPr>
        <w:t>нного постановлением Правительства Российской Федерации от 21.07.2010 № 468.</w:t>
      </w:r>
    </w:p>
  </w:footnote>
  <w:footnote w:id="9">
    <w:p w14:paraId="44937549" w14:textId="77777777" w:rsidR="00051B1A" w:rsidRPr="001C69A3" w:rsidRDefault="00051B1A" w:rsidP="00CC3022">
      <w:pPr>
        <w:pStyle w:val="aff7"/>
      </w:pPr>
      <w:r w:rsidRPr="001C69A3">
        <w:rPr>
          <w:rStyle w:val="aff9"/>
          <w:rFonts w:ascii="Times New Roman" w:hAnsi="Times New Roman"/>
        </w:rPr>
        <w:footnoteRef/>
      </w:r>
      <w:r w:rsidRPr="001C69A3">
        <w:rPr>
          <w:rFonts w:ascii="Times New Roman" w:hAnsi="Times New Roman"/>
        </w:rPr>
        <w:t xml:space="preserve"> П. 8.4, Приложение Е ГОСТ 24297-2013 «Верификация закупленной продукции. Организация проведения и методы контроля».</w:t>
      </w:r>
    </w:p>
  </w:footnote>
  <w:footnote w:id="10">
    <w:p w14:paraId="680747AF" w14:textId="4FBBDBA6" w:rsidR="00051B1A" w:rsidRPr="00D57AEF" w:rsidRDefault="00051B1A" w:rsidP="00CC3022">
      <w:pPr>
        <w:pStyle w:val="aff7"/>
        <w:rPr>
          <w:rFonts w:ascii="Times New Roman" w:hAnsi="Times New Roman"/>
        </w:rPr>
      </w:pPr>
      <w:r w:rsidRPr="00D57AEF">
        <w:rPr>
          <w:rStyle w:val="aff9"/>
          <w:rFonts w:ascii="Times New Roman" w:hAnsi="Times New Roman"/>
        </w:rPr>
        <w:footnoteRef/>
      </w:r>
      <w:r w:rsidRPr="00D57AEF">
        <w:rPr>
          <w:rFonts w:ascii="Times New Roman" w:hAnsi="Times New Roman"/>
        </w:rPr>
        <w:t xml:space="preserve"> </w:t>
      </w:r>
      <w:r w:rsidRPr="000D3ECC">
        <w:rPr>
          <w:rFonts w:ascii="Times New Roman" w:hAnsi="Times New Roman"/>
          <w:color w:val="00B050"/>
        </w:rPr>
        <w:t>Приложение А ГОСТ 24297-2013 «Верификация закупленной продукции. Организация проведения и методы контроля»</w:t>
      </w:r>
    </w:p>
  </w:footnote>
  <w:footnote w:id="11">
    <w:p w14:paraId="4A71C6B0" w14:textId="77777777" w:rsidR="00051B1A" w:rsidRDefault="00051B1A" w:rsidP="006E62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Приложение А ГОСТ 24297-2013 «Верификация закупленной продукции. Организация проведения и методы контроля».</w:t>
      </w:r>
    </w:p>
  </w:footnote>
  <w:footnote w:id="12">
    <w:p w14:paraId="6DFDB449" w14:textId="77777777" w:rsidR="00051B1A" w:rsidRDefault="00051B1A" w:rsidP="006F0A3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В соответствии с п. 44.2. Правил по охране труда при эксплуатации электроустановок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DF81B" w14:textId="1DADB480" w:rsidR="00051B1A" w:rsidRDefault="00051B1A">
    <w:pPr>
      <w:pStyle w:val="aa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363BA7BC" wp14:editId="657391D0">
              <wp:simplePos x="0" y="0"/>
              <wp:positionH relativeFrom="page">
                <wp:posOffset>697230</wp:posOffset>
              </wp:positionH>
              <wp:positionV relativeFrom="page">
                <wp:posOffset>285115</wp:posOffset>
              </wp:positionV>
              <wp:extent cx="6583680" cy="10156190"/>
              <wp:effectExtent l="0" t="0" r="7620" b="0"/>
              <wp:wrapNone/>
              <wp:docPr id="7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3680" cy="10156190"/>
                        <a:chOff x="0" y="0"/>
                        <a:chExt cx="20000" cy="20000"/>
                      </a:xfrm>
                    </wpg:grpSpPr>
                    <wps:wsp>
                      <wps:cNvPr id="11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2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3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4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5B902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3902D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81525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E5284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03524" w14:textId="77777777" w:rsidR="00051B1A" w:rsidRDefault="00051B1A" w:rsidP="00D07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13F9E" w14:textId="77777777" w:rsidR="00051B1A" w:rsidRDefault="00051B1A" w:rsidP="00D07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DA13F" w14:textId="3AF4DCE2" w:rsidR="00051B1A" w:rsidRPr="009274B0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D455E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Тема"/>
                              <w:id w:val="-1055162554"/>
                              <w:placeholder>
                                <w:docPart w:val="AE351AC10E4C4FE88A68353AA33ED5D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1AF703" w14:textId="52A3B72B" w:rsidR="00051B1A" w:rsidRDefault="00051B1A" w:rsidP="004D0B8F">
                                <w:pPr>
                                  <w:shd w:val="clear" w:color="auto" w:fill="FFFFFF"/>
                                  <w:spacing w:line="360" w:lineRule="auto"/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30.2025-ППР-01</w:t>
                                </w:r>
                              </w:p>
                            </w:sdtContent>
                          </w:sdt>
                          <w:p w14:paraId="7883108B" w14:textId="77777777" w:rsidR="00051B1A" w:rsidRPr="004A5B5E" w:rsidRDefault="00051B1A" w:rsidP="00D0772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3BA7BC" id="Группа 775" o:spid="_x0000_s1026" style="position:absolute;margin-left:54.9pt;margin-top:22.45pt;width:518.4pt;height:799.7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" o:allowincell="f">
              <v:rect id="Rectangle 11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12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2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2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2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2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12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12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3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7445B902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31A3902D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<v:textbox inset="1pt,1pt,1pt,1pt">
                  <w:txbxContent>
                    <w:p w14:paraId="00D81525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<v:textbox inset="1pt,1pt,1pt,1pt">
                  <w:txbxContent>
                    <w:p w14:paraId="019E5284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4NewgAAANoAAAAPAAAAZHJzL2Rvd25yZXYueG1sRI9Ba8JA&#10;FITvQv/D8gq9SN1YU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BU44NewgAAANoAAAAPAAAA&#10;AAAAAAAAAAAAAAcCAABkcnMvZG93bnJldi54bWxQSwUGAAAAAAMAAwC3AAAA9gIAAAAA&#10;" filled="f" stroked="f">
                <v:textbox inset="1pt,1pt,1pt,1pt">
                  <w:txbxContent>
                    <w:p w14:paraId="1C103524" w14:textId="77777777" w:rsidR="00051B1A" w:rsidRDefault="00051B1A" w:rsidP="00D07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" filled="f" stroked="f">
                <v:textbox inset="1pt,1pt,1pt,1pt">
                  <w:txbxContent>
                    <w:p w14:paraId="2B013F9E" w14:textId="77777777" w:rsidR="00051B1A" w:rsidRDefault="00051B1A" w:rsidP="00D07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" filled="f" stroked="f">
                <v:textbox inset="1pt,1pt,1pt,1pt">
                  <w:txbxContent>
                    <w:p w14:paraId="11ADA13F" w14:textId="3AF4DCE2" w:rsidR="00051B1A" w:rsidRPr="009274B0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D455E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6</w: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sdt>
                      <w:sdtPr>
                        <w:rPr>
                          <w:b/>
                          <w:sz w:val="28"/>
                        </w:rPr>
                        <w:alias w:val="Тема"/>
                        <w:id w:val="-1055162554"/>
                        <w:placeholder>
                          <w:docPart w:val="AE351AC10E4C4FE88A68353AA33ED5DE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F1AF703" w14:textId="52A3B72B" w:rsidR="00051B1A" w:rsidRDefault="00051B1A" w:rsidP="004D0B8F">
                          <w:pPr>
                            <w:shd w:val="clear" w:color="auto" w:fill="FFFFFF"/>
                            <w:spacing w:line="360" w:lineRule="auto"/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30.2025-ППР-01</w:t>
                          </w:r>
                        </w:p>
                      </w:sdtContent>
                    </w:sdt>
                    <w:p w14:paraId="7883108B" w14:textId="77777777" w:rsidR="00051B1A" w:rsidRPr="004A5B5E" w:rsidRDefault="00051B1A" w:rsidP="00D0772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259F6" w14:textId="6BA9A8D8" w:rsidR="00051B1A" w:rsidRDefault="00051B1A" w:rsidP="00A33ADD">
    <w:pPr>
      <w:pStyle w:val="aa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ABE17C6" wp14:editId="30B00481">
              <wp:simplePos x="0" y="0"/>
              <wp:positionH relativeFrom="page">
                <wp:posOffset>697230</wp:posOffset>
              </wp:positionH>
              <wp:positionV relativeFrom="page">
                <wp:posOffset>285115</wp:posOffset>
              </wp:positionV>
              <wp:extent cx="6583680" cy="10156190"/>
              <wp:effectExtent l="0" t="0" r="7620" b="0"/>
              <wp:wrapNone/>
              <wp:docPr id="63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3680" cy="10156190"/>
                        <a:chOff x="0" y="0"/>
                        <a:chExt cx="20000" cy="20000"/>
                      </a:xfrm>
                    </wpg:grpSpPr>
                    <wps:wsp>
                      <wps:cNvPr id="192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4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5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6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7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8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9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0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1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2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3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D0E5DA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DEFE8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EFB58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00CCE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A0EEF" w14:textId="77777777" w:rsidR="00051B1A" w:rsidRDefault="00051B1A" w:rsidP="00A33AD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5B783" w14:textId="77777777" w:rsidR="00051B1A" w:rsidRDefault="00051B1A" w:rsidP="00A33AD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30E25" w14:textId="604B2027" w:rsidR="00051B1A" w:rsidRPr="009274B0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D455E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48</w: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Тема"/>
                              <w:id w:val="-6229144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8CA69FA" w14:textId="22A610A3" w:rsidR="00051B1A" w:rsidRDefault="00051B1A" w:rsidP="00A33ADD">
                                <w:pPr>
                                  <w:shd w:val="clear" w:color="auto" w:fill="FFFFFF"/>
                                  <w:spacing w:line="360" w:lineRule="auto"/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30.2025-ППР-01</w:t>
                                </w:r>
                              </w:p>
                            </w:sdtContent>
                          </w:sdt>
                          <w:p w14:paraId="685090A2" w14:textId="77777777" w:rsidR="00051B1A" w:rsidRPr="004A5B5E" w:rsidRDefault="00051B1A" w:rsidP="00A33A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BE17C6" id="_x0000_s1046" style="position:absolute;margin-left:54.9pt;margin-top:22.45pt;width:518.4pt;height:799.7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" o:allowincell="f">
              <v:rect id="Rectangle 119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120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121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122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123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124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125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126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12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12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129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130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YlwwAAANw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SKTzPxCOgV38AAAD//wMAUEsBAi0AFAAGAAgAAAAhANvh9svuAAAAhQEAABMAAAAAAAAAAAAA&#10;AAAAAAAAAFtDb250ZW50X1R5cGVzXS54bWxQSwECLQAUAAYACAAAACEAWvQsW78AAAAVAQAACwAA&#10;AAAAAAAAAAAAAAAfAQAAX3JlbHMvLnJlbHNQSwECLQAUAAYACAAAACEAPExWJcMAAADcAAAADwAA&#10;AAAAAAAAAAAAAAAHAgAAZHJzL2Rvd25yZXYueG1sUEsFBgAAAAADAAMAtwAAAPcCAAAAAA==&#10;" filled="f" stroked="f">
                <v:textbox inset="1pt,1pt,1pt,1pt">
                  <w:txbxContent>
                    <w:p w14:paraId="5DD0E5DA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1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5RwwAAANw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SKTzPxCOgV38AAAD//wMAUEsBAi0AFAAGAAgAAAAhANvh9svuAAAAhQEAABMAAAAAAAAAAAAA&#10;AAAAAAAAAFtDb250ZW50X1R5cGVzXS54bWxQSwECLQAUAAYACAAAACEAWvQsW78AAAAVAQAACwAA&#10;AAAAAAAAAAAAAAAfAQAAX3JlbHMvLnJlbHNQSwECLQAUAAYACAAAACEAs6XOUcMAAADcAAAADwAA&#10;AAAAAAAAAAAAAAAHAgAAZHJzL2Rvd25yZXYueG1sUEsFBgAAAAADAAMAtwAAAPcCAAAAAA==&#10;" filled="f" stroked="f">
                <v:textbox inset="1pt,1pt,1pt,1pt">
                  <w:txbxContent>
                    <w:p w14:paraId="7E5DEFE8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WvK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kmcLzTDwCevUHAAD//wMAUEsBAi0AFAAGAAgAAAAhANvh9svuAAAAhQEAABMAAAAAAAAAAAAA&#10;AAAAAAAAAFtDb250ZW50X1R5cGVzXS54bWxQSwECLQAUAAYACAAAACEAWvQsW78AAAAVAQAACwAA&#10;AAAAAAAAAAAAAAAfAQAAX3JlbHMvLnJlbHNQSwECLQAUAAYACAAAACEA3OlrysMAAADcAAAADwAA&#10;AAAAAAAAAAAAAAAHAgAAZHJzL2Rvd25yZXYueG1sUEsFBgAAAAADAAMAtwAAAPcCAAAAAA==&#10;" filled="f" stroked="f">
                <v:textbox inset="1pt,1pt,1pt,1pt">
                  <w:txbxContent>
                    <w:p w14:paraId="728EFB58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3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W9wwAAANw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ZJCv9n4hHQmz8AAAD//wMAUEsBAi0AFAAGAAgAAAAhANvh9svuAAAAhQEAABMAAAAAAAAAAAAA&#10;AAAAAAAAAFtDb250ZW50X1R5cGVzXS54bWxQSwECLQAUAAYACAAAACEAWvQsW78AAAAVAQAACwAA&#10;AAAAAAAAAAAAAAAfAQAAX3JlbHMvLnJlbHNQSwECLQAUAAYACAAAACEALDv1vcMAAADcAAAADwAA&#10;AAAAAAAAAAAAAAAHAgAAZHJzL2Rvd25yZXYueG1sUEsFBgAAAAADAAMAtwAAAPcCAAAAAA==&#10;" filled="f" stroked="f">
                <v:textbox inset="1pt,1pt,1pt,1pt">
                  <w:txbxContent>
                    <w:p w14:paraId="1A800CCE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4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AmwwAAANw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yTOfydiUdAr18AAAD//wMAUEsBAi0AFAAGAAgAAAAhANvh9svuAAAAhQEAABMAAAAAAAAAAAAA&#10;AAAAAAAAAFtDb250ZW50X1R5cGVzXS54bWxQSwECLQAUAAYACAAAACEAWvQsW78AAAAVAQAACwAA&#10;AAAAAAAAAAAAAAAfAQAAX3JlbHMvLnJlbHNQSwECLQAUAAYACAAAACEAQ3dQJsMAAADcAAAADwAA&#10;AAAAAAAAAAAAAAAHAgAAZHJzL2Rvd25yZXYueG1sUEsFBgAAAAADAAMAtwAAAPcCAAAAAA==&#10;" filled="f" stroked="f">
                <v:textbox inset="1pt,1pt,1pt,1pt">
                  <w:txbxContent>
                    <w:p w14:paraId="41AA0EEF" w14:textId="77777777" w:rsidR="00051B1A" w:rsidRDefault="00051B1A" w:rsidP="00A33AD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" filled="f" stroked="f">
                <v:textbox inset="1pt,1pt,1pt,1pt">
                  <w:txbxContent>
                    <w:p w14:paraId="43A5B783" w14:textId="77777777" w:rsidR="00051B1A" w:rsidRDefault="00051B1A" w:rsidP="00A33AD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HPxAAAANw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khk8zsQjoBf/AAAA//8DAFBLAQItABQABgAIAAAAIQDb4fbL7gAAAIUBAAATAAAAAAAAAAAA&#10;AAAAAAAAAABbQ29udGVudF9UeXBlc10ueG1sUEsBAi0AFAAGAAgAAAAhAFr0LFu/AAAAFQEAAAsA&#10;AAAAAAAAAAAAAAAAHwEAAF9yZWxzLy5yZWxzUEsBAi0AFAAGAAgAAAAhAF2kYc/EAAAA3AAAAA8A&#10;AAAAAAAAAAAAAAAABwIAAGRycy9kb3ducmV2LnhtbFBLBQYAAAAAAwADALcAAAD4AgAAAAA=&#10;" filled="f" stroked="f">
                <v:textbox inset="1pt,1pt,1pt,1pt">
                  <w:txbxContent>
                    <w:p w14:paraId="48F30E25" w14:textId="604B2027" w:rsidR="00051B1A" w:rsidRPr="009274B0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D455E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48</w: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" filled="f" stroked="f">
                <v:textbox inset="1pt,1pt,1pt,1pt">
                  <w:txbxContent>
                    <w:sdt>
                      <w:sdtPr>
                        <w:rPr>
                          <w:b/>
                          <w:sz w:val="28"/>
                        </w:rPr>
                        <w:alias w:val="Тема"/>
                        <w:id w:val="-62291445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8CA69FA" w14:textId="22A610A3" w:rsidR="00051B1A" w:rsidRDefault="00051B1A" w:rsidP="00A33ADD">
                          <w:pPr>
                            <w:shd w:val="clear" w:color="auto" w:fill="FFFFFF"/>
                            <w:spacing w:line="360" w:lineRule="auto"/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30.2025-ППР-01</w:t>
                          </w:r>
                        </w:p>
                      </w:sdtContent>
                    </w:sdt>
                    <w:p w14:paraId="685090A2" w14:textId="77777777" w:rsidR="00051B1A" w:rsidRPr="004A5B5E" w:rsidRDefault="00051B1A" w:rsidP="00A33AD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2721D97" w14:textId="77777777" w:rsidR="00051B1A" w:rsidRDefault="00051B1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4742"/>
    <w:multiLevelType w:val="hybridMultilevel"/>
    <w:tmpl w:val="F014E818"/>
    <w:lvl w:ilvl="0" w:tplc="668801CA">
      <w:start w:val="1"/>
      <w:numFmt w:val="decimal"/>
      <w:pStyle w:val="27"/>
      <w:lvlText w:val="2.7.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4236"/>
    <w:multiLevelType w:val="multilevel"/>
    <w:tmpl w:val="9104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CF248E"/>
    <w:multiLevelType w:val="hybridMultilevel"/>
    <w:tmpl w:val="480097CE"/>
    <w:lvl w:ilvl="0" w:tplc="6DF235FA">
      <w:start w:val="1"/>
      <w:numFmt w:val="decimal"/>
      <w:pStyle w:val="2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79F6"/>
    <w:multiLevelType w:val="hybridMultilevel"/>
    <w:tmpl w:val="D9504DA6"/>
    <w:lvl w:ilvl="0" w:tplc="45C623F4">
      <w:start w:val="1"/>
      <w:numFmt w:val="decimal"/>
      <w:pStyle w:val="a"/>
      <w:lvlText w:val="%1.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A3BEE"/>
    <w:multiLevelType w:val="hybridMultilevel"/>
    <w:tmpl w:val="D7264B48"/>
    <w:lvl w:ilvl="0" w:tplc="B8AC4C86">
      <w:start w:val="1"/>
      <w:numFmt w:val="decimal"/>
      <w:pStyle w:val="26"/>
      <w:lvlText w:val="2.6.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6" w15:restartNumberingAfterBreak="0">
    <w:nsid w:val="1C9C560B"/>
    <w:multiLevelType w:val="multilevel"/>
    <w:tmpl w:val="4B50A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E78A4"/>
    <w:multiLevelType w:val="multilevel"/>
    <w:tmpl w:val="C2E2E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3F3CF9"/>
    <w:multiLevelType w:val="hybridMultilevel"/>
    <w:tmpl w:val="D74032F8"/>
    <w:lvl w:ilvl="0" w:tplc="CA1C2BEC">
      <w:start w:val="1"/>
      <w:numFmt w:val="decimal"/>
      <w:pStyle w:val="24"/>
      <w:lvlText w:val="2.4.%1."/>
      <w:lvlJc w:val="left"/>
      <w:pPr>
        <w:ind w:left="6739" w:hanging="360"/>
      </w:pPr>
      <w:rPr>
        <w:rFonts w:ascii="Times New Roman" w:hAnsi="Times New Roman" w:cs="Times New Roman" w:hint="default"/>
        <w:i w:val="0"/>
        <w:iC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A2DBE"/>
    <w:multiLevelType w:val="hybridMultilevel"/>
    <w:tmpl w:val="C0C60096"/>
    <w:lvl w:ilvl="0" w:tplc="D4B6D2FE">
      <w:start w:val="1"/>
      <w:numFmt w:val="decimal"/>
      <w:pStyle w:val="3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47204"/>
    <w:multiLevelType w:val="hybridMultilevel"/>
    <w:tmpl w:val="64C68B4E"/>
    <w:lvl w:ilvl="0" w:tplc="C882CD80">
      <w:start w:val="1"/>
      <w:numFmt w:val="decimal"/>
      <w:pStyle w:val="a0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25490"/>
    <w:multiLevelType w:val="hybridMultilevel"/>
    <w:tmpl w:val="6E007F86"/>
    <w:lvl w:ilvl="0" w:tplc="6ED44F02">
      <w:numFmt w:val="bullet"/>
      <w:pStyle w:val="a1"/>
      <w:lvlText w:val="-"/>
      <w:lvlJc w:val="left"/>
      <w:pPr>
        <w:ind w:left="927" w:hanging="360"/>
      </w:pPr>
      <w:rPr>
        <w:rFonts w:hint="default"/>
      </w:rPr>
    </w:lvl>
    <w:lvl w:ilvl="1" w:tplc="1A2C4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27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65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3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01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87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EC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24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263B7"/>
    <w:multiLevelType w:val="hybridMultilevel"/>
    <w:tmpl w:val="42145B62"/>
    <w:lvl w:ilvl="0" w:tplc="7D964A3E">
      <w:numFmt w:val="bullet"/>
      <w:lvlText w:val="-"/>
      <w:lvlJc w:val="left"/>
      <w:pPr>
        <w:ind w:left="1287" w:hanging="360"/>
      </w:p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E9E203D"/>
    <w:multiLevelType w:val="hybridMultilevel"/>
    <w:tmpl w:val="BBAC5E7A"/>
    <w:lvl w:ilvl="0" w:tplc="F0905D36">
      <w:start w:val="1"/>
      <w:numFmt w:val="decimal"/>
      <w:pStyle w:val="25"/>
      <w:lvlText w:val="2.5.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BA1E1C"/>
    <w:multiLevelType w:val="hybridMultilevel"/>
    <w:tmpl w:val="A94EC6C8"/>
    <w:lvl w:ilvl="0" w:tplc="F9AAA3C8">
      <w:start w:val="1"/>
      <w:numFmt w:val="decimal"/>
      <w:pStyle w:val="a2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14"/>
  </w:num>
  <w:num w:numId="10">
    <w:abstractNumId w:val="14"/>
    <w:lvlOverride w:ilvl="0">
      <w:startOverride w:val="1"/>
    </w:lvlOverride>
  </w:num>
  <w:num w:numId="11">
    <w:abstractNumId w:val="4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1"/>
  </w:num>
  <w:num w:numId="35">
    <w:abstractNumId w:val="9"/>
  </w:num>
  <w:num w:numId="36">
    <w:abstractNumId w:val="9"/>
  </w:num>
  <w:num w:numId="37">
    <w:abstractNumId w:val="9"/>
  </w:num>
  <w:num w:numId="38">
    <w:abstractNumId w:val="8"/>
  </w:num>
  <w:num w:numId="39">
    <w:abstractNumId w:val="6"/>
  </w:num>
  <w:num w:numId="40">
    <w:abstractNumId w:val="1"/>
  </w:num>
  <w:num w:numId="41">
    <w:abstractNumId w:val="9"/>
  </w:num>
  <w:num w:numId="42">
    <w:abstractNumId w:val="13"/>
  </w:num>
  <w:num w:numId="43">
    <w:abstractNumId w:val="12"/>
  </w:num>
  <w:num w:numId="44">
    <w:abstractNumId w:val="9"/>
  </w:num>
  <w:num w:numId="45">
    <w:abstractNumId w:val="8"/>
  </w:num>
  <w:num w:numId="46">
    <w:abstractNumId w:val="0"/>
  </w:num>
  <w:num w:numId="47">
    <w:abstractNumId w:val="8"/>
  </w:num>
  <w:num w:numId="48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4F"/>
    <w:rsid w:val="00000332"/>
    <w:rsid w:val="00000AAF"/>
    <w:rsid w:val="00001149"/>
    <w:rsid w:val="00001798"/>
    <w:rsid w:val="00002355"/>
    <w:rsid w:val="00003231"/>
    <w:rsid w:val="000032E5"/>
    <w:rsid w:val="00003F5C"/>
    <w:rsid w:val="00005856"/>
    <w:rsid w:val="00005C81"/>
    <w:rsid w:val="00006249"/>
    <w:rsid w:val="000066AD"/>
    <w:rsid w:val="00010240"/>
    <w:rsid w:val="00010A87"/>
    <w:rsid w:val="000119C0"/>
    <w:rsid w:val="000126DF"/>
    <w:rsid w:val="00012D87"/>
    <w:rsid w:val="000131E7"/>
    <w:rsid w:val="00014417"/>
    <w:rsid w:val="00016ABF"/>
    <w:rsid w:val="0001746D"/>
    <w:rsid w:val="00017528"/>
    <w:rsid w:val="000175E5"/>
    <w:rsid w:val="00020734"/>
    <w:rsid w:val="000209FE"/>
    <w:rsid w:val="00022613"/>
    <w:rsid w:val="00023DF7"/>
    <w:rsid w:val="00024808"/>
    <w:rsid w:val="000248CF"/>
    <w:rsid w:val="00024BB3"/>
    <w:rsid w:val="00025B54"/>
    <w:rsid w:val="00026121"/>
    <w:rsid w:val="00026BE3"/>
    <w:rsid w:val="00026F3D"/>
    <w:rsid w:val="000270DA"/>
    <w:rsid w:val="000273CC"/>
    <w:rsid w:val="00031D8B"/>
    <w:rsid w:val="00032B88"/>
    <w:rsid w:val="0003312A"/>
    <w:rsid w:val="00033D95"/>
    <w:rsid w:val="0003444D"/>
    <w:rsid w:val="00034BB8"/>
    <w:rsid w:val="0003686E"/>
    <w:rsid w:val="00036C87"/>
    <w:rsid w:val="00036DDC"/>
    <w:rsid w:val="00037EB9"/>
    <w:rsid w:val="000400F6"/>
    <w:rsid w:val="00040FA7"/>
    <w:rsid w:val="0004307F"/>
    <w:rsid w:val="00043179"/>
    <w:rsid w:val="00043E70"/>
    <w:rsid w:val="00045A34"/>
    <w:rsid w:val="0004664D"/>
    <w:rsid w:val="00050124"/>
    <w:rsid w:val="00051B1A"/>
    <w:rsid w:val="000525FF"/>
    <w:rsid w:val="00052863"/>
    <w:rsid w:val="00053950"/>
    <w:rsid w:val="00054583"/>
    <w:rsid w:val="000545BB"/>
    <w:rsid w:val="00054DBD"/>
    <w:rsid w:val="00055D43"/>
    <w:rsid w:val="0005602D"/>
    <w:rsid w:val="00056236"/>
    <w:rsid w:val="000567D2"/>
    <w:rsid w:val="00056A8D"/>
    <w:rsid w:val="00056E28"/>
    <w:rsid w:val="0005701D"/>
    <w:rsid w:val="000576CC"/>
    <w:rsid w:val="000579CB"/>
    <w:rsid w:val="00057BDD"/>
    <w:rsid w:val="00057EB4"/>
    <w:rsid w:val="0006058E"/>
    <w:rsid w:val="00060ADB"/>
    <w:rsid w:val="0006118C"/>
    <w:rsid w:val="00062630"/>
    <w:rsid w:val="00064287"/>
    <w:rsid w:val="00066550"/>
    <w:rsid w:val="0006681D"/>
    <w:rsid w:val="0006752D"/>
    <w:rsid w:val="000675A2"/>
    <w:rsid w:val="00067C09"/>
    <w:rsid w:val="00070DAE"/>
    <w:rsid w:val="000728E2"/>
    <w:rsid w:val="00072BE6"/>
    <w:rsid w:val="00073662"/>
    <w:rsid w:val="00075865"/>
    <w:rsid w:val="00080256"/>
    <w:rsid w:val="00080A8A"/>
    <w:rsid w:val="000811F8"/>
    <w:rsid w:val="0008324D"/>
    <w:rsid w:val="00083539"/>
    <w:rsid w:val="0008518F"/>
    <w:rsid w:val="0008607D"/>
    <w:rsid w:val="00086D72"/>
    <w:rsid w:val="0009008A"/>
    <w:rsid w:val="000907D4"/>
    <w:rsid w:val="00090F27"/>
    <w:rsid w:val="00091057"/>
    <w:rsid w:val="00092473"/>
    <w:rsid w:val="000927C5"/>
    <w:rsid w:val="000945CF"/>
    <w:rsid w:val="000947CC"/>
    <w:rsid w:val="00095429"/>
    <w:rsid w:val="00095D61"/>
    <w:rsid w:val="000974DC"/>
    <w:rsid w:val="000977F4"/>
    <w:rsid w:val="00097830"/>
    <w:rsid w:val="000A018B"/>
    <w:rsid w:val="000A0675"/>
    <w:rsid w:val="000A073D"/>
    <w:rsid w:val="000A25A0"/>
    <w:rsid w:val="000A2C4F"/>
    <w:rsid w:val="000A2CE7"/>
    <w:rsid w:val="000A386B"/>
    <w:rsid w:val="000A3E70"/>
    <w:rsid w:val="000A4026"/>
    <w:rsid w:val="000A452A"/>
    <w:rsid w:val="000A4DBB"/>
    <w:rsid w:val="000A5CD2"/>
    <w:rsid w:val="000A6FEA"/>
    <w:rsid w:val="000A72AB"/>
    <w:rsid w:val="000A7FB7"/>
    <w:rsid w:val="000B166B"/>
    <w:rsid w:val="000B1BBD"/>
    <w:rsid w:val="000B296A"/>
    <w:rsid w:val="000B4506"/>
    <w:rsid w:val="000B477E"/>
    <w:rsid w:val="000B5346"/>
    <w:rsid w:val="000B5A55"/>
    <w:rsid w:val="000B6817"/>
    <w:rsid w:val="000B7BF9"/>
    <w:rsid w:val="000C0727"/>
    <w:rsid w:val="000C187B"/>
    <w:rsid w:val="000C2176"/>
    <w:rsid w:val="000C2281"/>
    <w:rsid w:val="000C29E9"/>
    <w:rsid w:val="000C2CB3"/>
    <w:rsid w:val="000C3A04"/>
    <w:rsid w:val="000C6D1C"/>
    <w:rsid w:val="000C773B"/>
    <w:rsid w:val="000D01FB"/>
    <w:rsid w:val="000D07EF"/>
    <w:rsid w:val="000D0B05"/>
    <w:rsid w:val="000D138F"/>
    <w:rsid w:val="000D15E2"/>
    <w:rsid w:val="000D1CBC"/>
    <w:rsid w:val="000D1EE7"/>
    <w:rsid w:val="000D263B"/>
    <w:rsid w:val="000D3ECC"/>
    <w:rsid w:val="000D451A"/>
    <w:rsid w:val="000D516D"/>
    <w:rsid w:val="000D703D"/>
    <w:rsid w:val="000D7101"/>
    <w:rsid w:val="000D7363"/>
    <w:rsid w:val="000E0396"/>
    <w:rsid w:val="000E0AB5"/>
    <w:rsid w:val="000E0CC0"/>
    <w:rsid w:val="000E18FF"/>
    <w:rsid w:val="000E52C1"/>
    <w:rsid w:val="000E6249"/>
    <w:rsid w:val="000E6278"/>
    <w:rsid w:val="000E68A5"/>
    <w:rsid w:val="000E6E10"/>
    <w:rsid w:val="000E704A"/>
    <w:rsid w:val="000E7F4D"/>
    <w:rsid w:val="000F1475"/>
    <w:rsid w:val="000F1B35"/>
    <w:rsid w:val="000F34CD"/>
    <w:rsid w:val="000F3D95"/>
    <w:rsid w:val="000F5C7F"/>
    <w:rsid w:val="000F6A49"/>
    <w:rsid w:val="000F6F90"/>
    <w:rsid w:val="000F7092"/>
    <w:rsid w:val="00100E8D"/>
    <w:rsid w:val="001016F1"/>
    <w:rsid w:val="00101BAF"/>
    <w:rsid w:val="001037F0"/>
    <w:rsid w:val="00105598"/>
    <w:rsid w:val="00106869"/>
    <w:rsid w:val="00106B9C"/>
    <w:rsid w:val="0010789C"/>
    <w:rsid w:val="00110355"/>
    <w:rsid w:val="00110B1B"/>
    <w:rsid w:val="00111B03"/>
    <w:rsid w:val="00115581"/>
    <w:rsid w:val="00115911"/>
    <w:rsid w:val="0012014D"/>
    <w:rsid w:val="00121222"/>
    <w:rsid w:val="0012179E"/>
    <w:rsid w:val="00121B0E"/>
    <w:rsid w:val="00121EC1"/>
    <w:rsid w:val="00123A96"/>
    <w:rsid w:val="00123BB9"/>
    <w:rsid w:val="0012451E"/>
    <w:rsid w:val="00124B0F"/>
    <w:rsid w:val="001251AC"/>
    <w:rsid w:val="0012521A"/>
    <w:rsid w:val="00125A0D"/>
    <w:rsid w:val="00126C60"/>
    <w:rsid w:val="00130F56"/>
    <w:rsid w:val="00130F6F"/>
    <w:rsid w:val="00131BD8"/>
    <w:rsid w:val="00131F92"/>
    <w:rsid w:val="0013291F"/>
    <w:rsid w:val="00132D78"/>
    <w:rsid w:val="00133ACD"/>
    <w:rsid w:val="00133D76"/>
    <w:rsid w:val="00133E28"/>
    <w:rsid w:val="00134683"/>
    <w:rsid w:val="001351C0"/>
    <w:rsid w:val="00135287"/>
    <w:rsid w:val="00135B92"/>
    <w:rsid w:val="00136047"/>
    <w:rsid w:val="00136D0D"/>
    <w:rsid w:val="0013748C"/>
    <w:rsid w:val="001376CB"/>
    <w:rsid w:val="001376D9"/>
    <w:rsid w:val="00137B27"/>
    <w:rsid w:val="0014015F"/>
    <w:rsid w:val="00140C83"/>
    <w:rsid w:val="00140FD7"/>
    <w:rsid w:val="001422A8"/>
    <w:rsid w:val="00142516"/>
    <w:rsid w:val="00142AEF"/>
    <w:rsid w:val="00142E28"/>
    <w:rsid w:val="00144C38"/>
    <w:rsid w:val="001457B0"/>
    <w:rsid w:val="001459CF"/>
    <w:rsid w:val="001460A8"/>
    <w:rsid w:val="00146D16"/>
    <w:rsid w:val="00147060"/>
    <w:rsid w:val="00147102"/>
    <w:rsid w:val="0014711D"/>
    <w:rsid w:val="00147342"/>
    <w:rsid w:val="0014792B"/>
    <w:rsid w:val="00147FED"/>
    <w:rsid w:val="001507DF"/>
    <w:rsid w:val="001516C9"/>
    <w:rsid w:val="00153DAA"/>
    <w:rsid w:val="001556E3"/>
    <w:rsid w:val="00155B73"/>
    <w:rsid w:val="001575F5"/>
    <w:rsid w:val="00157675"/>
    <w:rsid w:val="00157779"/>
    <w:rsid w:val="001577BD"/>
    <w:rsid w:val="00157E62"/>
    <w:rsid w:val="00160358"/>
    <w:rsid w:val="00160BCF"/>
    <w:rsid w:val="00161605"/>
    <w:rsid w:val="00161DA3"/>
    <w:rsid w:val="0016262C"/>
    <w:rsid w:val="00162758"/>
    <w:rsid w:val="001634D9"/>
    <w:rsid w:val="00163C38"/>
    <w:rsid w:val="00164D87"/>
    <w:rsid w:val="00165796"/>
    <w:rsid w:val="0016579A"/>
    <w:rsid w:val="00170278"/>
    <w:rsid w:val="00170BFB"/>
    <w:rsid w:val="00171927"/>
    <w:rsid w:val="00173A72"/>
    <w:rsid w:val="0017724F"/>
    <w:rsid w:val="0017760D"/>
    <w:rsid w:val="00180036"/>
    <w:rsid w:val="0018027F"/>
    <w:rsid w:val="00181071"/>
    <w:rsid w:val="00181479"/>
    <w:rsid w:val="0018246C"/>
    <w:rsid w:val="0018429D"/>
    <w:rsid w:val="00184C54"/>
    <w:rsid w:val="0018590E"/>
    <w:rsid w:val="001862AC"/>
    <w:rsid w:val="00186EBE"/>
    <w:rsid w:val="00187DE4"/>
    <w:rsid w:val="00190B4D"/>
    <w:rsid w:val="0019166B"/>
    <w:rsid w:val="001929D4"/>
    <w:rsid w:val="00192F12"/>
    <w:rsid w:val="00194880"/>
    <w:rsid w:val="001966EF"/>
    <w:rsid w:val="001978F7"/>
    <w:rsid w:val="001A09B9"/>
    <w:rsid w:val="001A0BB8"/>
    <w:rsid w:val="001A0CA2"/>
    <w:rsid w:val="001A0FB5"/>
    <w:rsid w:val="001A0FFE"/>
    <w:rsid w:val="001A2858"/>
    <w:rsid w:val="001A3546"/>
    <w:rsid w:val="001A5219"/>
    <w:rsid w:val="001A673E"/>
    <w:rsid w:val="001A6CD1"/>
    <w:rsid w:val="001A7273"/>
    <w:rsid w:val="001A742A"/>
    <w:rsid w:val="001B0074"/>
    <w:rsid w:val="001B01FF"/>
    <w:rsid w:val="001B07A6"/>
    <w:rsid w:val="001B0D11"/>
    <w:rsid w:val="001B2D9B"/>
    <w:rsid w:val="001B3CD5"/>
    <w:rsid w:val="001B5AB0"/>
    <w:rsid w:val="001B5E55"/>
    <w:rsid w:val="001B7646"/>
    <w:rsid w:val="001B7748"/>
    <w:rsid w:val="001B78E2"/>
    <w:rsid w:val="001C1107"/>
    <w:rsid w:val="001C1789"/>
    <w:rsid w:val="001C20F3"/>
    <w:rsid w:val="001C2471"/>
    <w:rsid w:val="001C38E9"/>
    <w:rsid w:val="001C3FC3"/>
    <w:rsid w:val="001C45B5"/>
    <w:rsid w:val="001C47FD"/>
    <w:rsid w:val="001C4D17"/>
    <w:rsid w:val="001C77F4"/>
    <w:rsid w:val="001C799D"/>
    <w:rsid w:val="001D0495"/>
    <w:rsid w:val="001D0A76"/>
    <w:rsid w:val="001D0FB7"/>
    <w:rsid w:val="001D3596"/>
    <w:rsid w:val="001D460D"/>
    <w:rsid w:val="001D6BA2"/>
    <w:rsid w:val="001D7BEF"/>
    <w:rsid w:val="001D7C84"/>
    <w:rsid w:val="001D7DDB"/>
    <w:rsid w:val="001E0B75"/>
    <w:rsid w:val="001E31A5"/>
    <w:rsid w:val="001E3B11"/>
    <w:rsid w:val="001E3BCF"/>
    <w:rsid w:val="001E3F80"/>
    <w:rsid w:val="001E4E4D"/>
    <w:rsid w:val="001E607D"/>
    <w:rsid w:val="001E609A"/>
    <w:rsid w:val="001F0D22"/>
    <w:rsid w:val="001F0FA9"/>
    <w:rsid w:val="001F1B07"/>
    <w:rsid w:val="001F2063"/>
    <w:rsid w:val="001F295F"/>
    <w:rsid w:val="001F37F7"/>
    <w:rsid w:val="001F3D58"/>
    <w:rsid w:val="001F4147"/>
    <w:rsid w:val="001F416C"/>
    <w:rsid w:val="001F4937"/>
    <w:rsid w:val="001F4B22"/>
    <w:rsid w:val="001F4C9E"/>
    <w:rsid w:val="001F5130"/>
    <w:rsid w:val="001F5473"/>
    <w:rsid w:val="001F7F3E"/>
    <w:rsid w:val="00201038"/>
    <w:rsid w:val="00201C0E"/>
    <w:rsid w:val="00202B6B"/>
    <w:rsid w:val="00202EB8"/>
    <w:rsid w:val="002042A0"/>
    <w:rsid w:val="002049F7"/>
    <w:rsid w:val="002067D4"/>
    <w:rsid w:val="0021042F"/>
    <w:rsid w:val="0021052F"/>
    <w:rsid w:val="00210768"/>
    <w:rsid w:val="0021077E"/>
    <w:rsid w:val="00211DA3"/>
    <w:rsid w:val="002122FC"/>
    <w:rsid w:val="00212627"/>
    <w:rsid w:val="00212C22"/>
    <w:rsid w:val="00212EFA"/>
    <w:rsid w:val="00213DB3"/>
    <w:rsid w:val="002148AA"/>
    <w:rsid w:val="00214DBD"/>
    <w:rsid w:val="00215109"/>
    <w:rsid w:val="002215C0"/>
    <w:rsid w:val="00223AC8"/>
    <w:rsid w:val="00223C60"/>
    <w:rsid w:val="00226B1A"/>
    <w:rsid w:val="00227B47"/>
    <w:rsid w:val="00230202"/>
    <w:rsid w:val="002305C9"/>
    <w:rsid w:val="002308A9"/>
    <w:rsid w:val="00230A77"/>
    <w:rsid w:val="00231BC4"/>
    <w:rsid w:val="00232AC7"/>
    <w:rsid w:val="00232DF2"/>
    <w:rsid w:val="0023397A"/>
    <w:rsid w:val="0023434B"/>
    <w:rsid w:val="00234508"/>
    <w:rsid w:val="00234F8A"/>
    <w:rsid w:val="00237B98"/>
    <w:rsid w:val="0024004C"/>
    <w:rsid w:val="00240392"/>
    <w:rsid w:val="00240942"/>
    <w:rsid w:val="00241499"/>
    <w:rsid w:val="00241C61"/>
    <w:rsid w:val="00241EED"/>
    <w:rsid w:val="002447C4"/>
    <w:rsid w:val="00245766"/>
    <w:rsid w:val="00245C53"/>
    <w:rsid w:val="00245FE6"/>
    <w:rsid w:val="00246C5C"/>
    <w:rsid w:val="002533B6"/>
    <w:rsid w:val="00254357"/>
    <w:rsid w:val="00254580"/>
    <w:rsid w:val="00255302"/>
    <w:rsid w:val="00255306"/>
    <w:rsid w:val="00255A15"/>
    <w:rsid w:val="00255B4E"/>
    <w:rsid w:val="00255CB0"/>
    <w:rsid w:val="00257AE6"/>
    <w:rsid w:val="002608AA"/>
    <w:rsid w:val="00260AEC"/>
    <w:rsid w:val="00260CFB"/>
    <w:rsid w:val="0026127C"/>
    <w:rsid w:val="002623C9"/>
    <w:rsid w:val="002624FA"/>
    <w:rsid w:val="00262C42"/>
    <w:rsid w:val="00262DDF"/>
    <w:rsid w:val="00262DE1"/>
    <w:rsid w:val="002632A3"/>
    <w:rsid w:val="00263C87"/>
    <w:rsid w:val="00264618"/>
    <w:rsid w:val="0026474A"/>
    <w:rsid w:val="0026523F"/>
    <w:rsid w:val="00265515"/>
    <w:rsid w:val="002655EE"/>
    <w:rsid w:val="00265A79"/>
    <w:rsid w:val="0026617C"/>
    <w:rsid w:val="002666E1"/>
    <w:rsid w:val="002666F1"/>
    <w:rsid w:val="00266A66"/>
    <w:rsid w:val="00267056"/>
    <w:rsid w:val="00267883"/>
    <w:rsid w:val="00271193"/>
    <w:rsid w:val="00273BDF"/>
    <w:rsid w:val="0027737C"/>
    <w:rsid w:val="00277B3D"/>
    <w:rsid w:val="00280B06"/>
    <w:rsid w:val="00280C6E"/>
    <w:rsid w:val="00281EE7"/>
    <w:rsid w:val="002823D8"/>
    <w:rsid w:val="0028296B"/>
    <w:rsid w:val="00282F86"/>
    <w:rsid w:val="002836D2"/>
    <w:rsid w:val="00283F1F"/>
    <w:rsid w:val="00284199"/>
    <w:rsid w:val="00284A72"/>
    <w:rsid w:val="002870DF"/>
    <w:rsid w:val="00287F0C"/>
    <w:rsid w:val="00290D6B"/>
    <w:rsid w:val="00291160"/>
    <w:rsid w:val="00291E20"/>
    <w:rsid w:val="00291EC5"/>
    <w:rsid w:val="0029203E"/>
    <w:rsid w:val="00292266"/>
    <w:rsid w:val="00292914"/>
    <w:rsid w:val="00292BFA"/>
    <w:rsid w:val="00293708"/>
    <w:rsid w:val="002937B2"/>
    <w:rsid w:val="00293B61"/>
    <w:rsid w:val="002941A8"/>
    <w:rsid w:val="0029490E"/>
    <w:rsid w:val="00294D75"/>
    <w:rsid w:val="002976BB"/>
    <w:rsid w:val="002A1F1F"/>
    <w:rsid w:val="002A3A98"/>
    <w:rsid w:val="002A3D14"/>
    <w:rsid w:val="002A43A6"/>
    <w:rsid w:val="002A4422"/>
    <w:rsid w:val="002A44A5"/>
    <w:rsid w:val="002A450D"/>
    <w:rsid w:val="002A48BB"/>
    <w:rsid w:val="002A50E9"/>
    <w:rsid w:val="002A5125"/>
    <w:rsid w:val="002A5239"/>
    <w:rsid w:val="002A5F9E"/>
    <w:rsid w:val="002A7470"/>
    <w:rsid w:val="002A7BC5"/>
    <w:rsid w:val="002A7FBC"/>
    <w:rsid w:val="002B0533"/>
    <w:rsid w:val="002B1973"/>
    <w:rsid w:val="002B1D74"/>
    <w:rsid w:val="002B2351"/>
    <w:rsid w:val="002B3D75"/>
    <w:rsid w:val="002B55D4"/>
    <w:rsid w:val="002B68E6"/>
    <w:rsid w:val="002B6ECA"/>
    <w:rsid w:val="002B7265"/>
    <w:rsid w:val="002C3B7D"/>
    <w:rsid w:val="002C3DF8"/>
    <w:rsid w:val="002C3E8F"/>
    <w:rsid w:val="002C49C9"/>
    <w:rsid w:val="002C5455"/>
    <w:rsid w:val="002C551E"/>
    <w:rsid w:val="002C6038"/>
    <w:rsid w:val="002C78B8"/>
    <w:rsid w:val="002D0002"/>
    <w:rsid w:val="002D0D05"/>
    <w:rsid w:val="002D1577"/>
    <w:rsid w:val="002D1E21"/>
    <w:rsid w:val="002D1F24"/>
    <w:rsid w:val="002D34A3"/>
    <w:rsid w:val="002D3A4B"/>
    <w:rsid w:val="002D3F3F"/>
    <w:rsid w:val="002D4BF3"/>
    <w:rsid w:val="002D4EDF"/>
    <w:rsid w:val="002D5589"/>
    <w:rsid w:val="002D5916"/>
    <w:rsid w:val="002D5F3D"/>
    <w:rsid w:val="002D6390"/>
    <w:rsid w:val="002D713D"/>
    <w:rsid w:val="002D758B"/>
    <w:rsid w:val="002D7CA6"/>
    <w:rsid w:val="002E0BEE"/>
    <w:rsid w:val="002E0D35"/>
    <w:rsid w:val="002E0EEC"/>
    <w:rsid w:val="002E29BF"/>
    <w:rsid w:val="002E3E67"/>
    <w:rsid w:val="002E66AA"/>
    <w:rsid w:val="002E717C"/>
    <w:rsid w:val="002F0A09"/>
    <w:rsid w:val="002F217A"/>
    <w:rsid w:val="002F326B"/>
    <w:rsid w:val="002F3366"/>
    <w:rsid w:val="002F4A2B"/>
    <w:rsid w:val="002F4B9D"/>
    <w:rsid w:val="002F5BBA"/>
    <w:rsid w:val="002F6033"/>
    <w:rsid w:val="002F67A1"/>
    <w:rsid w:val="00301177"/>
    <w:rsid w:val="003017D2"/>
    <w:rsid w:val="003020B2"/>
    <w:rsid w:val="00302140"/>
    <w:rsid w:val="0030291C"/>
    <w:rsid w:val="00303DCC"/>
    <w:rsid w:val="003040DC"/>
    <w:rsid w:val="003046E2"/>
    <w:rsid w:val="00304845"/>
    <w:rsid w:val="00304FDE"/>
    <w:rsid w:val="0030500F"/>
    <w:rsid w:val="003051A1"/>
    <w:rsid w:val="00305347"/>
    <w:rsid w:val="00305D22"/>
    <w:rsid w:val="00307A53"/>
    <w:rsid w:val="00307AF4"/>
    <w:rsid w:val="00307BD5"/>
    <w:rsid w:val="003101BC"/>
    <w:rsid w:val="003102BD"/>
    <w:rsid w:val="00310886"/>
    <w:rsid w:val="003109E1"/>
    <w:rsid w:val="00311607"/>
    <w:rsid w:val="00311EA2"/>
    <w:rsid w:val="0031254C"/>
    <w:rsid w:val="00314EB9"/>
    <w:rsid w:val="003173F1"/>
    <w:rsid w:val="00321B2B"/>
    <w:rsid w:val="00322830"/>
    <w:rsid w:val="00323405"/>
    <w:rsid w:val="003244EB"/>
    <w:rsid w:val="00325E4F"/>
    <w:rsid w:val="00326504"/>
    <w:rsid w:val="00330C05"/>
    <w:rsid w:val="00330E0A"/>
    <w:rsid w:val="00331094"/>
    <w:rsid w:val="00332075"/>
    <w:rsid w:val="00333F1B"/>
    <w:rsid w:val="00335E4F"/>
    <w:rsid w:val="003367BA"/>
    <w:rsid w:val="0033687C"/>
    <w:rsid w:val="00336917"/>
    <w:rsid w:val="00336D3E"/>
    <w:rsid w:val="0033706C"/>
    <w:rsid w:val="00340504"/>
    <w:rsid w:val="0034100D"/>
    <w:rsid w:val="00341587"/>
    <w:rsid w:val="003417BA"/>
    <w:rsid w:val="00342EC3"/>
    <w:rsid w:val="003430C9"/>
    <w:rsid w:val="00343936"/>
    <w:rsid w:val="00343F72"/>
    <w:rsid w:val="003448AB"/>
    <w:rsid w:val="0034525C"/>
    <w:rsid w:val="0034526B"/>
    <w:rsid w:val="0034538A"/>
    <w:rsid w:val="003467DE"/>
    <w:rsid w:val="003469A1"/>
    <w:rsid w:val="00347B26"/>
    <w:rsid w:val="00350F9D"/>
    <w:rsid w:val="00351FA5"/>
    <w:rsid w:val="00354B33"/>
    <w:rsid w:val="00354F0D"/>
    <w:rsid w:val="00355368"/>
    <w:rsid w:val="00356B73"/>
    <w:rsid w:val="00356EB9"/>
    <w:rsid w:val="0035710A"/>
    <w:rsid w:val="00360D01"/>
    <w:rsid w:val="00361AE2"/>
    <w:rsid w:val="00363562"/>
    <w:rsid w:val="003639F8"/>
    <w:rsid w:val="0036498A"/>
    <w:rsid w:val="00365253"/>
    <w:rsid w:val="00365426"/>
    <w:rsid w:val="003655F2"/>
    <w:rsid w:val="00366FC8"/>
    <w:rsid w:val="003704AE"/>
    <w:rsid w:val="00370840"/>
    <w:rsid w:val="0037098A"/>
    <w:rsid w:val="00370E1E"/>
    <w:rsid w:val="00371486"/>
    <w:rsid w:val="00371B73"/>
    <w:rsid w:val="00371E5E"/>
    <w:rsid w:val="00372476"/>
    <w:rsid w:val="00372629"/>
    <w:rsid w:val="00373721"/>
    <w:rsid w:val="00373A1A"/>
    <w:rsid w:val="003744D5"/>
    <w:rsid w:val="00375E18"/>
    <w:rsid w:val="00376D66"/>
    <w:rsid w:val="00377717"/>
    <w:rsid w:val="0038015F"/>
    <w:rsid w:val="00380ABA"/>
    <w:rsid w:val="003813FB"/>
    <w:rsid w:val="00381CB8"/>
    <w:rsid w:val="00382329"/>
    <w:rsid w:val="00382930"/>
    <w:rsid w:val="00382AC0"/>
    <w:rsid w:val="00382FA3"/>
    <w:rsid w:val="00383A89"/>
    <w:rsid w:val="00383CEA"/>
    <w:rsid w:val="00385765"/>
    <w:rsid w:val="0038619A"/>
    <w:rsid w:val="00392794"/>
    <w:rsid w:val="00392BE3"/>
    <w:rsid w:val="0039363E"/>
    <w:rsid w:val="00393775"/>
    <w:rsid w:val="0039438D"/>
    <w:rsid w:val="00394BC6"/>
    <w:rsid w:val="00395189"/>
    <w:rsid w:val="00396B71"/>
    <w:rsid w:val="003A0A23"/>
    <w:rsid w:val="003A0E8E"/>
    <w:rsid w:val="003A10A4"/>
    <w:rsid w:val="003A141E"/>
    <w:rsid w:val="003A2304"/>
    <w:rsid w:val="003A29C1"/>
    <w:rsid w:val="003A6563"/>
    <w:rsid w:val="003A7BE8"/>
    <w:rsid w:val="003B0324"/>
    <w:rsid w:val="003B052A"/>
    <w:rsid w:val="003B0E6A"/>
    <w:rsid w:val="003B0ECD"/>
    <w:rsid w:val="003B1826"/>
    <w:rsid w:val="003B1946"/>
    <w:rsid w:val="003B198A"/>
    <w:rsid w:val="003B2480"/>
    <w:rsid w:val="003B2502"/>
    <w:rsid w:val="003B2C7F"/>
    <w:rsid w:val="003B4EFF"/>
    <w:rsid w:val="003B5A92"/>
    <w:rsid w:val="003B64C8"/>
    <w:rsid w:val="003B6A09"/>
    <w:rsid w:val="003B712E"/>
    <w:rsid w:val="003C022A"/>
    <w:rsid w:val="003C0CBF"/>
    <w:rsid w:val="003C1404"/>
    <w:rsid w:val="003C1F89"/>
    <w:rsid w:val="003C512F"/>
    <w:rsid w:val="003D0047"/>
    <w:rsid w:val="003D0142"/>
    <w:rsid w:val="003D01B0"/>
    <w:rsid w:val="003D201E"/>
    <w:rsid w:val="003D2A05"/>
    <w:rsid w:val="003D3B75"/>
    <w:rsid w:val="003D49BF"/>
    <w:rsid w:val="003D57C2"/>
    <w:rsid w:val="003E099D"/>
    <w:rsid w:val="003E0C5F"/>
    <w:rsid w:val="003E10A7"/>
    <w:rsid w:val="003E233F"/>
    <w:rsid w:val="003E395C"/>
    <w:rsid w:val="003E3DB9"/>
    <w:rsid w:val="003E3F06"/>
    <w:rsid w:val="003E5331"/>
    <w:rsid w:val="003E6AA9"/>
    <w:rsid w:val="003E7283"/>
    <w:rsid w:val="003F00E8"/>
    <w:rsid w:val="003F05A9"/>
    <w:rsid w:val="003F1C75"/>
    <w:rsid w:val="003F231F"/>
    <w:rsid w:val="003F2BD3"/>
    <w:rsid w:val="003F2E13"/>
    <w:rsid w:val="003F2F95"/>
    <w:rsid w:val="003F332D"/>
    <w:rsid w:val="003F3F41"/>
    <w:rsid w:val="003F4DF1"/>
    <w:rsid w:val="003F61B1"/>
    <w:rsid w:val="003F669B"/>
    <w:rsid w:val="003F7AAE"/>
    <w:rsid w:val="00400D5F"/>
    <w:rsid w:val="00401140"/>
    <w:rsid w:val="004015C9"/>
    <w:rsid w:val="00405E61"/>
    <w:rsid w:val="00406152"/>
    <w:rsid w:val="00406418"/>
    <w:rsid w:val="004064D4"/>
    <w:rsid w:val="00407388"/>
    <w:rsid w:val="00407518"/>
    <w:rsid w:val="0040782E"/>
    <w:rsid w:val="00407887"/>
    <w:rsid w:val="0041066D"/>
    <w:rsid w:val="0041087C"/>
    <w:rsid w:val="004109BB"/>
    <w:rsid w:val="00412AAA"/>
    <w:rsid w:val="00413B41"/>
    <w:rsid w:val="00413F41"/>
    <w:rsid w:val="0041483E"/>
    <w:rsid w:val="00415F30"/>
    <w:rsid w:val="00415F62"/>
    <w:rsid w:val="00417256"/>
    <w:rsid w:val="0041750A"/>
    <w:rsid w:val="004175C1"/>
    <w:rsid w:val="00417DC5"/>
    <w:rsid w:val="00421EE4"/>
    <w:rsid w:val="00422144"/>
    <w:rsid w:val="00422A16"/>
    <w:rsid w:val="00422E28"/>
    <w:rsid w:val="00424870"/>
    <w:rsid w:val="004249FF"/>
    <w:rsid w:val="00424A43"/>
    <w:rsid w:val="00427158"/>
    <w:rsid w:val="00427474"/>
    <w:rsid w:val="00427842"/>
    <w:rsid w:val="00430385"/>
    <w:rsid w:val="004309D6"/>
    <w:rsid w:val="00431FF6"/>
    <w:rsid w:val="00432D79"/>
    <w:rsid w:val="00433A19"/>
    <w:rsid w:val="00433F1E"/>
    <w:rsid w:val="00436512"/>
    <w:rsid w:val="00437B04"/>
    <w:rsid w:val="00437BFA"/>
    <w:rsid w:val="00437E10"/>
    <w:rsid w:val="00441464"/>
    <w:rsid w:val="004439CF"/>
    <w:rsid w:val="004445E9"/>
    <w:rsid w:val="00444942"/>
    <w:rsid w:val="00445968"/>
    <w:rsid w:val="00445AFC"/>
    <w:rsid w:val="00446E44"/>
    <w:rsid w:val="00446EBC"/>
    <w:rsid w:val="00451219"/>
    <w:rsid w:val="004516A0"/>
    <w:rsid w:val="00451B04"/>
    <w:rsid w:val="004529A0"/>
    <w:rsid w:val="00453252"/>
    <w:rsid w:val="00453A87"/>
    <w:rsid w:val="00454C08"/>
    <w:rsid w:val="0045638E"/>
    <w:rsid w:val="00456A58"/>
    <w:rsid w:val="00456D74"/>
    <w:rsid w:val="00457065"/>
    <w:rsid w:val="00457358"/>
    <w:rsid w:val="00460696"/>
    <w:rsid w:val="004607AE"/>
    <w:rsid w:val="00460CB9"/>
    <w:rsid w:val="0046292A"/>
    <w:rsid w:val="004631E6"/>
    <w:rsid w:val="0046360A"/>
    <w:rsid w:val="00464B7F"/>
    <w:rsid w:val="00465011"/>
    <w:rsid w:val="00465340"/>
    <w:rsid w:val="0046596F"/>
    <w:rsid w:val="004668C6"/>
    <w:rsid w:val="00466C5E"/>
    <w:rsid w:val="00466FBA"/>
    <w:rsid w:val="004679A7"/>
    <w:rsid w:val="00467E88"/>
    <w:rsid w:val="00470CF4"/>
    <w:rsid w:val="00470EB1"/>
    <w:rsid w:val="0047110A"/>
    <w:rsid w:val="00472CB9"/>
    <w:rsid w:val="0047392D"/>
    <w:rsid w:val="00473A3D"/>
    <w:rsid w:val="004754B2"/>
    <w:rsid w:val="004761FE"/>
    <w:rsid w:val="00476404"/>
    <w:rsid w:val="004764F2"/>
    <w:rsid w:val="004809B7"/>
    <w:rsid w:val="00481C7C"/>
    <w:rsid w:val="00482483"/>
    <w:rsid w:val="004824C0"/>
    <w:rsid w:val="00482E26"/>
    <w:rsid w:val="00483009"/>
    <w:rsid w:val="0048307E"/>
    <w:rsid w:val="004840A6"/>
    <w:rsid w:val="004841E0"/>
    <w:rsid w:val="00485CC0"/>
    <w:rsid w:val="00486DBD"/>
    <w:rsid w:val="00486DFA"/>
    <w:rsid w:val="00487121"/>
    <w:rsid w:val="004926F7"/>
    <w:rsid w:val="00492855"/>
    <w:rsid w:val="00494AEC"/>
    <w:rsid w:val="00495A55"/>
    <w:rsid w:val="00497DBC"/>
    <w:rsid w:val="004A0913"/>
    <w:rsid w:val="004A0CE0"/>
    <w:rsid w:val="004A1770"/>
    <w:rsid w:val="004A1CEA"/>
    <w:rsid w:val="004A2745"/>
    <w:rsid w:val="004A30B9"/>
    <w:rsid w:val="004A3107"/>
    <w:rsid w:val="004A3892"/>
    <w:rsid w:val="004A421E"/>
    <w:rsid w:val="004A5B5E"/>
    <w:rsid w:val="004A5C93"/>
    <w:rsid w:val="004A7F05"/>
    <w:rsid w:val="004B091F"/>
    <w:rsid w:val="004B0CEA"/>
    <w:rsid w:val="004B11F2"/>
    <w:rsid w:val="004B3221"/>
    <w:rsid w:val="004B3851"/>
    <w:rsid w:val="004B3973"/>
    <w:rsid w:val="004B4D63"/>
    <w:rsid w:val="004B5872"/>
    <w:rsid w:val="004B591B"/>
    <w:rsid w:val="004B6436"/>
    <w:rsid w:val="004B727D"/>
    <w:rsid w:val="004C13FD"/>
    <w:rsid w:val="004C1C92"/>
    <w:rsid w:val="004C2A22"/>
    <w:rsid w:val="004C4DE3"/>
    <w:rsid w:val="004C4E88"/>
    <w:rsid w:val="004C752A"/>
    <w:rsid w:val="004C7BEF"/>
    <w:rsid w:val="004D0692"/>
    <w:rsid w:val="004D0B8F"/>
    <w:rsid w:val="004D210D"/>
    <w:rsid w:val="004D3031"/>
    <w:rsid w:val="004D3FA1"/>
    <w:rsid w:val="004D7590"/>
    <w:rsid w:val="004E0F6E"/>
    <w:rsid w:val="004E17EA"/>
    <w:rsid w:val="004E1B95"/>
    <w:rsid w:val="004E3286"/>
    <w:rsid w:val="004E416A"/>
    <w:rsid w:val="004E4775"/>
    <w:rsid w:val="004E4E12"/>
    <w:rsid w:val="004E5514"/>
    <w:rsid w:val="004E7611"/>
    <w:rsid w:val="004E76E5"/>
    <w:rsid w:val="004E7844"/>
    <w:rsid w:val="004F1291"/>
    <w:rsid w:val="004F1D4F"/>
    <w:rsid w:val="004F490F"/>
    <w:rsid w:val="004F7EE2"/>
    <w:rsid w:val="005017B6"/>
    <w:rsid w:val="0050187B"/>
    <w:rsid w:val="005019B0"/>
    <w:rsid w:val="0050320E"/>
    <w:rsid w:val="00503714"/>
    <w:rsid w:val="005043D4"/>
    <w:rsid w:val="00505304"/>
    <w:rsid w:val="00505D19"/>
    <w:rsid w:val="005062DE"/>
    <w:rsid w:val="00506511"/>
    <w:rsid w:val="00507CC3"/>
    <w:rsid w:val="00507F9B"/>
    <w:rsid w:val="005109C0"/>
    <w:rsid w:val="00511632"/>
    <w:rsid w:val="005116BE"/>
    <w:rsid w:val="00512041"/>
    <w:rsid w:val="00512CB8"/>
    <w:rsid w:val="0051390E"/>
    <w:rsid w:val="00514799"/>
    <w:rsid w:val="00515081"/>
    <w:rsid w:val="00515F1C"/>
    <w:rsid w:val="005162AA"/>
    <w:rsid w:val="0052059D"/>
    <w:rsid w:val="00521533"/>
    <w:rsid w:val="005218D5"/>
    <w:rsid w:val="0052370A"/>
    <w:rsid w:val="005255AB"/>
    <w:rsid w:val="00525E69"/>
    <w:rsid w:val="0052765E"/>
    <w:rsid w:val="00527C49"/>
    <w:rsid w:val="00530229"/>
    <w:rsid w:val="005325CF"/>
    <w:rsid w:val="005327DC"/>
    <w:rsid w:val="005330EA"/>
    <w:rsid w:val="00535B7B"/>
    <w:rsid w:val="00536075"/>
    <w:rsid w:val="005360EF"/>
    <w:rsid w:val="0053689F"/>
    <w:rsid w:val="0053732A"/>
    <w:rsid w:val="00540151"/>
    <w:rsid w:val="00540DC8"/>
    <w:rsid w:val="00540F3C"/>
    <w:rsid w:val="005438AD"/>
    <w:rsid w:val="00545599"/>
    <w:rsid w:val="00546EB0"/>
    <w:rsid w:val="0054728D"/>
    <w:rsid w:val="005511C1"/>
    <w:rsid w:val="005511D0"/>
    <w:rsid w:val="00551D5D"/>
    <w:rsid w:val="0055314C"/>
    <w:rsid w:val="00554EA7"/>
    <w:rsid w:val="0055533B"/>
    <w:rsid w:val="005558F4"/>
    <w:rsid w:val="00557BFC"/>
    <w:rsid w:val="00557DBD"/>
    <w:rsid w:val="00557F67"/>
    <w:rsid w:val="00557F9F"/>
    <w:rsid w:val="00560015"/>
    <w:rsid w:val="005602FB"/>
    <w:rsid w:val="00560DE6"/>
    <w:rsid w:val="005618D6"/>
    <w:rsid w:val="0056226D"/>
    <w:rsid w:val="0056236F"/>
    <w:rsid w:val="00564083"/>
    <w:rsid w:val="00565206"/>
    <w:rsid w:val="00565957"/>
    <w:rsid w:val="00565E05"/>
    <w:rsid w:val="00566734"/>
    <w:rsid w:val="00567161"/>
    <w:rsid w:val="0057036D"/>
    <w:rsid w:val="005712C9"/>
    <w:rsid w:val="005714BB"/>
    <w:rsid w:val="0057216A"/>
    <w:rsid w:val="00572D34"/>
    <w:rsid w:val="00572DF4"/>
    <w:rsid w:val="00573C0C"/>
    <w:rsid w:val="0057427E"/>
    <w:rsid w:val="00574EFB"/>
    <w:rsid w:val="00575EC4"/>
    <w:rsid w:val="00577B6D"/>
    <w:rsid w:val="00577F4D"/>
    <w:rsid w:val="00580D77"/>
    <w:rsid w:val="005814F3"/>
    <w:rsid w:val="005831E8"/>
    <w:rsid w:val="00583D66"/>
    <w:rsid w:val="00584943"/>
    <w:rsid w:val="00585061"/>
    <w:rsid w:val="00585F35"/>
    <w:rsid w:val="00587D5F"/>
    <w:rsid w:val="0059056B"/>
    <w:rsid w:val="00590CD2"/>
    <w:rsid w:val="00591188"/>
    <w:rsid w:val="0059121B"/>
    <w:rsid w:val="0059189E"/>
    <w:rsid w:val="005920D2"/>
    <w:rsid w:val="00592473"/>
    <w:rsid w:val="005955CC"/>
    <w:rsid w:val="00595EFC"/>
    <w:rsid w:val="00596692"/>
    <w:rsid w:val="005A118B"/>
    <w:rsid w:val="005A1413"/>
    <w:rsid w:val="005A168E"/>
    <w:rsid w:val="005A31B6"/>
    <w:rsid w:val="005A3748"/>
    <w:rsid w:val="005A429D"/>
    <w:rsid w:val="005A74BC"/>
    <w:rsid w:val="005A79B2"/>
    <w:rsid w:val="005B178D"/>
    <w:rsid w:val="005B267B"/>
    <w:rsid w:val="005B2C07"/>
    <w:rsid w:val="005B3201"/>
    <w:rsid w:val="005B3944"/>
    <w:rsid w:val="005B5B81"/>
    <w:rsid w:val="005B608F"/>
    <w:rsid w:val="005B74B4"/>
    <w:rsid w:val="005B7DEA"/>
    <w:rsid w:val="005C0984"/>
    <w:rsid w:val="005C1471"/>
    <w:rsid w:val="005C2C52"/>
    <w:rsid w:val="005C3844"/>
    <w:rsid w:val="005C3AD0"/>
    <w:rsid w:val="005C5445"/>
    <w:rsid w:val="005C5A54"/>
    <w:rsid w:val="005C66F9"/>
    <w:rsid w:val="005C6931"/>
    <w:rsid w:val="005C6C22"/>
    <w:rsid w:val="005D1583"/>
    <w:rsid w:val="005D21BA"/>
    <w:rsid w:val="005D2878"/>
    <w:rsid w:val="005D450A"/>
    <w:rsid w:val="005D4CF9"/>
    <w:rsid w:val="005D59CE"/>
    <w:rsid w:val="005D59F8"/>
    <w:rsid w:val="005D668E"/>
    <w:rsid w:val="005D6B39"/>
    <w:rsid w:val="005D6C7B"/>
    <w:rsid w:val="005D760B"/>
    <w:rsid w:val="005E02DB"/>
    <w:rsid w:val="005E0BEE"/>
    <w:rsid w:val="005E1294"/>
    <w:rsid w:val="005E15DF"/>
    <w:rsid w:val="005E1696"/>
    <w:rsid w:val="005E2038"/>
    <w:rsid w:val="005E369C"/>
    <w:rsid w:val="005E429B"/>
    <w:rsid w:val="005E4615"/>
    <w:rsid w:val="005E6086"/>
    <w:rsid w:val="005F14B3"/>
    <w:rsid w:val="005F275F"/>
    <w:rsid w:val="005F35EE"/>
    <w:rsid w:val="005F3659"/>
    <w:rsid w:val="005F3781"/>
    <w:rsid w:val="005F4D33"/>
    <w:rsid w:val="005F4E97"/>
    <w:rsid w:val="005F5522"/>
    <w:rsid w:val="005F5AD3"/>
    <w:rsid w:val="005F5ED7"/>
    <w:rsid w:val="005F6515"/>
    <w:rsid w:val="006010D6"/>
    <w:rsid w:val="006023AB"/>
    <w:rsid w:val="00602AC9"/>
    <w:rsid w:val="0060321F"/>
    <w:rsid w:val="0060358A"/>
    <w:rsid w:val="0060403A"/>
    <w:rsid w:val="006056FB"/>
    <w:rsid w:val="00606E39"/>
    <w:rsid w:val="00610636"/>
    <w:rsid w:val="0061116B"/>
    <w:rsid w:val="0061186A"/>
    <w:rsid w:val="00612DAF"/>
    <w:rsid w:val="00614025"/>
    <w:rsid w:val="00614C94"/>
    <w:rsid w:val="00615143"/>
    <w:rsid w:val="0061542C"/>
    <w:rsid w:val="00615888"/>
    <w:rsid w:val="00620E30"/>
    <w:rsid w:val="0062124C"/>
    <w:rsid w:val="00622C09"/>
    <w:rsid w:val="0062407C"/>
    <w:rsid w:val="00624D03"/>
    <w:rsid w:val="00624D0E"/>
    <w:rsid w:val="00624E16"/>
    <w:rsid w:val="00626257"/>
    <w:rsid w:val="00631840"/>
    <w:rsid w:val="00631B74"/>
    <w:rsid w:val="00632A77"/>
    <w:rsid w:val="006336C0"/>
    <w:rsid w:val="00633F40"/>
    <w:rsid w:val="0063430D"/>
    <w:rsid w:val="0063434E"/>
    <w:rsid w:val="00634A60"/>
    <w:rsid w:val="00634A92"/>
    <w:rsid w:val="006365C8"/>
    <w:rsid w:val="00637871"/>
    <w:rsid w:val="00637E1C"/>
    <w:rsid w:val="0064213C"/>
    <w:rsid w:val="006437C8"/>
    <w:rsid w:val="00646EF7"/>
    <w:rsid w:val="0064739B"/>
    <w:rsid w:val="00647F36"/>
    <w:rsid w:val="0065209B"/>
    <w:rsid w:val="00652C34"/>
    <w:rsid w:val="006549B6"/>
    <w:rsid w:val="00656955"/>
    <w:rsid w:val="006606CF"/>
    <w:rsid w:val="00661C71"/>
    <w:rsid w:val="00661E62"/>
    <w:rsid w:val="0066408D"/>
    <w:rsid w:val="00664DF1"/>
    <w:rsid w:val="0066590D"/>
    <w:rsid w:val="00666B95"/>
    <w:rsid w:val="0066705E"/>
    <w:rsid w:val="0066791C"/>
    <w:rsid w:val="00667AAD"/>
    <w:rsid w:val="0067057F"/>
    <w:rsid w:val="006710A8"/>
    <w:rsid w:val="00671787"/>
    <w:rsid w:val="00672B96"/>
    <w:rsid w:val="00673700"/>
    <w:rsid w:val="00673B4B"/>
    <w:rsid w:val="00675BDC"/>
    <w:rsid w:val="00676708"/>
    <w:rsid w:val="00676A15"/>
    <w:rsid w:val="006801A1"/>
    <w:rsid w:val="00681108"/>
    <w:rsid w:val="006815C2"/>
    <w:rsid w:val="00681CE1"/>
    <w:rsid w:val="006824AA"/>
    <w:rsid w:val="006836C8"/>
    <w:rsid w:val="00684EE1"/>
    <w:rsid w:val="006853D9"/>
    <w:rsid w:val="00685DB2"/>
    <w:rsid w:val="0068628D"/>
    <w:rsid w:val="00686684"/>
    <w:rsid w:val="0068737B"/>
    <w:rsid w:val="00687786"/>
    <w:rsid w:val="00690B7E"/>
    <w:rsid w:val="00692473"/>
    <w:rsid w:val="00692EDC"/>
    <w:rsid w:val="006931CE"/>
    <w:rsid w:val="006934D2"/>
    <w:rsid w:val="006948E3"/>
    <w:rsid w:val="0069637C"/>
    <w:rsid w:val="006976CC"/>
    <w:rsid w:val="00697E20"/>
    <w:rsid w:val="00697F6B"/>
    <w:rsid w:val="006A03F9"/>
    <w:rsid w:val="006A0D35"/>
    <w:rsid w:val="006A0E8D"/>
    <w:rsid w:val="006A1BA5"/>
    <w:rsid w:val="006A383E"/>
    <w:rsid w:val="006A3BBD"/>
    <w:rsid w:val="006A3E3B"/>
    <w:rsid w:val="006A498E"/>
    <w:rsid w:val="006A4B6A"/>
    <w:rsid w:val="006A6D55"/>
    <w:rsid w:val="006A77EB"/>
    <w:rsid w:val="006A795F"/>
    <w:rsid w:val="006A7BCD"/>
    <w:rsid w:val="006B0E11"/>
    <w:rsid w:val="006B3E9A"/>
    <w:rsid w:val="006B3FA7"/>
    <w:rsid w:val="006B4642"/>
    <w:rsid w:val="006B614C"/>
    <w:rsid w:val="006B6823"/>
    <w:rsid w:val="006B736F"/>
    <w:rsid w:val="006C2965"/>
    <w:rsid w:val="006C2BA9"/>
    <w:rsid w:val="006C3466"/>
    <w:rsid w:val="006C3A26"/>
    <w:rsid w:val="006C3CD4"/>
    <w:rsid w:val="006C4661"/>
    <w:rsid w:val="006C5FE1"/>
    <w:rsid w:val="006C65D7"/>
    <w:rsid w:val="006C6EA0"/>
    <w:rsid w:val="006C7508"/>
    <w:rsid w:val="006C78A9"/>
    <w:rsid w:val="006D0333"/>
    <w:rsid w:val="006D0819"/>
    <w:rsid w:val="006D0C1F"/>
    <w:rsid w:val="006D0C4B"/>
    <w:rsid w:val="006D1314"/>
    <w:rsid w:val="006D17F4"/>
    <w:rsid w:val="006D207C"/>
    <w:rsid w:val="006D26D3"/>
    <w:rsid w:val="006D30CC"/>
    <w:rsid w:val="006D3978"/>
    <w:rsid w:val="006D399E"/>
    <w:rsid w:val="006D4B6B"/>
    <w:rsid w:val="006D5027"/>
    <w:rsid w:val="006D51ED"/>
    <w:rsid w:val="006D5A6C"/>
    <w:rsid w:val="006D74E0"/>
    <w:rsid w:val="006D7ED6"/>
    <w:rsid w:val="006E0322"/>
    <w:rsid w:val="006E0822"/>
    <w:rsid w:val="006E13C4"/>
    <w:rsid w:val="006E1C32"/>
    <w:rsid w:val="006E2F4C"/>
    <w:rsid w:val="006E4361"/>
    <w:rsid w:val="006E4BD4"/>
    <w:rsid w:val="006E4EC4"/>
    <w:rsid w:val="006E622B"/>
    <w:rsid w:val="006E6D2B"/>
    <w:rsid w:val="006E72DF"/>
    <w:rsid w:val="006E7A0C"/>
    <w:rsid w:val="006F05F3"/>
    <w:rsid w:val="006F0732"/>
    <w:rsid w:val="006F0A35"/>
    <w:rsid w:val="006F11E2"/>
    <w:rsid w:val="006F18A3"/>
    <w:rsid w:val="006F2106"/>
    <w:rsid w:val="006F2945"/>
    <w:rsid w:val="006F2963"/>
    <w:rsid w:val="006F4705"/>
    <w:rsid w:val="006F5BB6"/>
    <w:rsid w:val="006F5CE5"/>
    <w:rsid w:val="006F79E6"/>
    <w:rsid w:val="007008AE"/>
    <w:rsid w:val="007009B4"/>
    <w:rsid w:val="00700B98"/>
    <w:rsid w:val="00700C10"/>
    <w:rsid w:val="007011E6"/>
    <w:rsid w:val="00701966"/>
    <w:rsid w:val="0070204E"/>
    <w:rsid w:val="0070222E"/>
    <w:rsid w:val="00702C93"/>
    <w:rsid w:val="00702D01"/>
    <w:rsid w:val="00702F78"/>
    <w:rsid w:val="00702FFC"/>
    <w:rsid w:val="00704129"/>
    <w:rsid w:val="00704FDE"/>
    <w:rsid w:val="0070633F"/>
    <w:rsid w:val="0070698F"/>
    <w:rsid w:val="00707435"/>
    <w:rsid w:val="00707C0E"/>
    <w:rsid w:val="00707F1E"/>
    <w:rsid w:val="00710C22"/>
    <w:rsid w:val="00710D2E"/>
    <w:rsid w:val="0071224C"/>
    <w:rsid w:val="00713E36"/>
    <w:rsid w:val="0071409E"/>
    <w:rsid w:val="00714E02"/>
    <w:rsid w:val="00715603"/>
    <w:rsid w:val="00717201"/>
    <w:rsid w:val="007207BA"/>
    <w:rsid w:val="00722740"/>
    <w:rsid w:val="00722B76"/>
    <w:rsid w:val="00722C4E"/>
    <w:rsid w:val="007236CA"/>
    <w:rsid w:val="00723705"/>
    <w:rsid w:val="00724397"/>
    <w:rsid w:val="007253ED"/>
    <w:rsid w:val="00725EE1"/>
    <w:rsid w:val="007264F8"/>
    <w:rsid w:val="00726537"/>
    <w:rsid w:val="00726545"/>
    <w:rsid w:val="00727004"/>
    <w:rsid w:val="00727791"/>
    <w:rsid w:val="00730A10"/>
    <w:rsid w:val="00732315"/>
    <w:rsid w:val="00733142"/>
    <w:rsid w:val="00735587"/>
    <w:rsid w:val="0073600A"/>
    <w:rsid w:val="00736F47"/>
    <w:rsid w:val="007376DF"/>
    <w:rsid w:val="007421E7"/>
    <w:rsid w:val="00742D8D"/>
    <w:rsid w:val="007440C2"/>
    <w:rsid w:val="00745626"/>
    <w:rsid w:val="00745812"/>
    <w:rsid w:val="00746C8F"/>
    <w:rsid w:val="00750227"/>
    <w:rsid w:val="00752E52"/>
    <w:rsid w:val="007534DB"/>
    <w:rsid w:val="007547A8"/>
    <w:rsid w:val="00755B55"/>
    <w:rsid w:val="00755F2C"/>
    <w:rsid w:val="0075600F"/>
    <w:rsid w:val="00757384"/>
    <w:rsid w:val="00757E13"/>
    <w:rsid w:val="007600C7"/>
    <w:rsid w:val="0076041C"/>
    <w:rsid w:val="0076093A"/>
    <w:rsid w:val="00760D01"/>
    <w:rsid w:val="00760E6A"/>
    <w:rsid w:val="00761026"/>
    <w:rsid w:val="00761062"/>
    <w:rsid w:val="0076174A"/>
    <w:rsid w:val="0076191C"/>
    <w:rsid w:val="00762470"/>
    <w:rsid w:val="007627BA"/>
    <w:rsid w:val="00762841"/>
    <w:rsid w:val="007637DC"/>
    <w:rsid w:val="00763846"/>
    <w:rsid w:val="00764624"/>
    <w:rsid w:val="00764C4D"/>
    <w:rsid w:val="00765611"/>
    <w:rsid w:val="00765857"/>
    <w:rsid w:val="00765F73"/>
    <w:rsid w:val="00766641"/>
    <w:rsid w:val="00766FD6"/>
    <w:rsid w:val="007702B0"/>
    <w:rsid w:val="00770527"/>
    <w:rsid w:val="00770B2C"/>
    <w:rsid w:val="00770FA2"/>
    <w:rsid w:val="007720DF"/>
    <w:rsid w:val="00772BFA"/>
    <w:rsid w:val="00772D28"/>
    <w:rsid w:val="00772E58"/>
    <w:rsid w:val="00773D9C"/>
    <w:rsid w:val="00774668"/>
    <w:rsid w:val="0077574F"/>
    <w:rsid w:val="00777415"/>
    <w:rsid w:val="00777FF0"/>
    <w:rsid w:val="007805CD"/>
    <w:rsid w:val="00782155"/>
    <w:rsid w:val="007827D7"/>
    <w:rsid w:val="007836A3"/>
    <w:rsid w:val="0078413E"/>
    <w:rsid w:val="00784854"/>
    <w:rsid w:val="00784AE8"/>
    <w:rsid w:val="00785079"/>
    <w:rsid w:val="0078549B"/>
    <w:rsid w:val="007862C6"/>
    <w:rsid w:val="0078644A"/>
    <w:rsid w:val="00786C2B"/>
    <w:rsid w:val="00787AFD"/>
    <w:rsid w:val="00787CF1"/>
    <w:rsid w:val="00790693"/>
    <w:rsid w:val="00791850"/>
    <w:rsid w:val="00791B49"/>
    <w:rsid w:val="00791CDC"/>
    <w:rsid w:val="007927DB"/>
    <w:rsid w:val="007935B6"/>
    <w:rsid w:val="00794839"/>
    <w:rsid w:val="00794902"/>
    <w:rsid w:val="00795B76"/>
    <w:rsid w:val="00795C81"/>
    <w:rsid w:val="007973E5"/>
    <w:rsid w:val="00797A7D"/>
    <w:rsid w:val="007A0C8D"/>
    <w:rsid w:val="007A0F70"/>
    <w:rsid w:val="007A0F91"/>
    <w:rsid w:val="007A30EF"/>
    <w:rsid w:val="007A3110"/>
    <w:rsid w:val="007A35B2"/>
    <w:rsid w:val="007A3DC5"/>
    <w:rsid w:val="007A4201"/>
    <w:rsid w:val="007A4F01"/>
    <w:rsid w:val="007A5319"/>
    <w:rsid w:val="007A59A5"/>
    <w:rsid w:val="007A5C32"/>
    <w:rsid w:val="007A5CC6"/>
    <w:rsid w:val="007A6B4D"/>
    <w:rsid w:val="007A74AA"/>
    <w:rsid w:val="007A7A5A"/>
    <w:rsid w:val="007B0341"/>
    <w:rsid w:val="007B125B"/>
    <w:rsid w:val="007B1A46"/>
    <w:rsid w:val="007B2FE7"/>
    <w:rsid w:val="007B3AC1"/>
    <w:rsid w:val="007B3F73"/>
    <w:rsid w:val="007B4562"/>
    <w:rsid w:val="007B45AD"/>
    <w:rsid w:val="007B4727"/>
    <w:rsid w:val="007B4E64"/>
    <w:rsid w:val="007B67F0"/>
    <w:rsid w:val="007B6CE6"/>
    <w:rsid w:val="007B7A59"/>
    <w:rsid w:val="007B7BD0"/>
    <w:rsid w:val="007C020E"/>
    <w:rsid w:val="007C0AC1"/>
    <w:rsid w:val="007C0D1C"/>
    <w:rsid w:val="007C11B1"/>
    <w:rsid w:val="007C22AE"/>
    <w:rsid w:val="007C27DB"/>
    <w:rsid w:val="007C4644"/>
    <w:rsid w:val="007C5180"/>
    <w:rsid w:val="007C6834"/>
    <w:rsid w:val="007D268F"/>
    <w:rsid w:val="007D490D"/>
    <w:rsid w:val="007D5316"/>
    <w:rsid w:val="007D6444"/>
    <w:rsid w:val="007D6D65"/>
    <w:rsid w:val="007D6FD3"/>
    <w:rsid w:val="007D745A"/>
    <w:rsid w:val="007D794C"/>
    <w:rsid w:val="007D7A44"/>
    <w:rsid w:val="007E0A29"/>
    <w:rsid w:val="007E0AF7"/>
    <w:rsid w:val="007E0D9D"/>
    <w:rsid w:val="007E0DCC"/>
    <w:rsid w:val="007E1BE2"/>
    <w:rsid w:val="007E1F25"/>
    <w:rsid w:val="007E2360"/>
    <w:rsid w:val="007E33E6"/>
    <w:rsid w:val="007E41D1"/>
    <w:rsid w:val="007E5C3E"/>
    <w:rsid w:val="007E61FE"/>
    <w:rsid w:val="007E66D7"/>
    <w:rsid w:val="007E6701"/>
    <w:rsid w:val="007E6ED8"/>
    <w:rsid w:val="007E7646"/>
    <w:rsid w:val="007F356D"/>
    <w:rsid w:val="007F3DB7"/>
    <w:rsid w:val="007F643F"/>
    <w:rsid w:val="007F68EF"/>
    <w:rsid w:val="007F72C1"/>
    <w:rsid w:val="007F7556"/>
    <w:rsid w:val="007F7B96"/>
    <w:rsid w:val="007F7D8E"/>
    <w:rsid w:val="007F7DE5"/>
    <w:rsid w:val="00800C5C"/>
    <w:rsid w:val="008011A5"/>
    <w:rsid w:val="00801897"/>
    <w:rsid w:val="00801E39"/>
    <w:rsid w:val="00802057"/>
    <w:rsid w:val="0080256B"/>
    <w:rsid w:val="008046AB"/>
    <w:rsid w:val="00805497"/>
    <w:rsid w:val="00805955"/>
    <w:rsid w:val="008069ED"/>
    <w:rsid w:val="00806D35"/>
    <w:rsid w:val="00806D36"/>
    <w:rsid w:val="00806D60"/>
    <w:rsid w:val="00807026"/>
    <w:rsid w:val="008074BC"/>
    <w:rsid w:val="00807C66"/>
    <w:rsid w:val="00807CD1"/>
    <w:rsid w:val="008100F2"/>
    <w:rsid w:val="008105C2"/>
    <w:rsid w:val="00810F25"/>
    <w:rsid w:val="00811F3E"/>
    <w:rsid w:val="008120A9"/>
    <w:rsid w:val="00812D44"/>
    <w:rsid w:val="0081312A"/>
    <w:rsid w:val="00813590"/>
    <w:rsid w:val="00813717"/>
    <w:rsid w:val="00813A2F"/>
    <w:rsid w:val="0081564C"/>
    <w:rsid w:val="00816D5C"/>
    <w:rsid w:val="00817E7E"/>
    <w:rsid w:val="00817EA5"/>
    <w:rsid w:val="00820925"/>
    <w:rsid w:val="008210CA"/>
    <w:rsid w:val="00821279"/>
    <w:rsid w:val="00821C16"/>
    <w:rsid w:val="008222C1"/>
    <w:rsid w:val="00823E3A"/>
    <w:rsid w:val="0082415B"/>
    <w:rsid w:val="00824E6D"/>
    <w:rsid w:val="00824FFA"/>
    <w:rsid w:val="00825186"/>
    <w:rsid w:val="0082722B"/>
    <w:rsid w:val="008275E9"/>
    <w:rsid w:val="00830C30"/>
    <w:rsid w:val="0083148E"/>
    <w:rsid w:val="008316BE"/>
    <w:rsid w:val="008326D5"/>
    <w:rsid w:val="00832A4F"/>
    <w:rsid w:val="00833743"/>
    <w:rsid w:val="00835425"/>
    <w:rsid w:val="00835C9F"/>
    <w:rsid w:val="008373AB"/>
    <w:rsid w:val="008373CF"/>
    <w:rsid w:val="00840464"/>
    <w:rsid w:val="00841D18"/>
    <w:rsid w:val="00842A41"/>
    <w:rsid w:val="0084399C"/>
    <w:rsid w:val="00843DA1"/>
    <w:rsid w:val="0084479A"/>
    <w:rsid w:val="00844AA2"/>
    <w:rsid w:val="008450AA"/>
    <w:rsid w:val="008450C0"/>
    <w:rsid w:val="008451E2"/>
    <w:rsid w:val="008453CF"/>
    <w:rsid w:val="008462AF"/>
    <w:rsid w:val="00847389"/>
    <w:rsid w:val="00847A7D"/>
    <w:rsid w:val="008500CD"/>
    <w:rsid w:val="008503DC"/>
    <w:rsid w:val="00851B92"/>
    <w:rsid w:val="00852131"/>
    <w:rsid w:val="0085283D"/>
    <w:rsid w:val="008528B7"/>
    <w:rsid w:val="00852C3C"/>
    <w:rsid w:val="00852F0D"/>
    <w:rsid w:val="008542A4"/>
    <w:rsid w:val="008550FB"/>
    <w:rsid w:val="008551EA"/>
    <w:rsid w:val="0085571E"/>
    <w:rsid w:val="0085713E"/>
    <w:rsid w:val="008573EC"/>
    <w:rsid w:val="00860411"/>
    <w:rsid w:val="00860618"/>
    <w:rsid w:val="00860B6C"/>
    <w:rsid w:val="00861FB9"/>
    <w:rsid w:val="00862672"/>
    <w:rsid w:val="00864305"/>
    <w:rsid w:val="00867B98"/>
    <w:rsid w:val="00867E5B"/>
    <w:rsid w:val="00870626"/>
    <w:rsid w:val="0087139D"/>
    <w:rsid w:val="008721B2"/>
    <w:rsid w:val="00872B91"/>
    <w:rsid w:val="00872E89"/>
    <w:rsid w:val="0087449B"/>
    <w:rsid w:val="00875DC0"/>
    <w:rsid w:val="00875F55"/>
    <w:rsid w:val="00877D42"/>
    <w:rsid w:val="00880C1D"/>
    <w:rsid w:val="00881815"/>
    <w:rsid w:val="008824E0"/>
    <w:rsid w:val="0088353D"/>
    <w:rsid w:val="00883BDE"/>
    <w:rsid w:val="008848C5"/>
    <w:rsid w:val="00884AAE"/>
    <w:rsid w:val="00885A4F"/>
    <w:rsid w:val="00885BBE"/>
    <w:rsid w:val="008863EC"/>
    <w:rsid w:val="008872F6"/>
    <w:rsid w:val="00887A0B"/>
    <w:rsid w:val="0089038B"/>
    <w:rsid w:val="0089263D"/>
    <w:rsid w:val="00892FD9"/>
    <w:rsid w:val="00893A75"/>
    <w:rsid w:val="00895652"/>
    <w:rsid w:val="00895B97"/>
    <w:rsid w:val="00895F31"/>
    <w:rsid w:val="00895FBD"/>
    <w:rsid w:val="008962F5"/>
    <w:rsid w:val="00896BED"/>
    <w:rsid w:val="00897C55"/>
    <w:rsid w:val="008A01A6"/>
    <w:rsid w:val="008A1850"/>
    <w:rsid w:val="008A20C0"/>
    <w:rsid w:val="008A316A"/>
    <w:rsid w:val="008A59C9"/>
    <w:rsid w:val="008A5DCA"/>
    <w:rsid w:val="008B1159"/>
    <w:rsid w:val="008B260F"/>
    <w:rsid w:val="008B32E1"/>
    <w:rsid w:val="008B4DC7"/>
    <w:rsid w:val="008B53CA"/>
    <w:rsid w:val="008B6A37"/>
    <w:rsid w:val="008C046B"/>
    <w:rsid w:val="008C1AEB"/>
    <w:rsid w:val="008C4A35"/>
    <w:rsid w:val="008C5C00"/>
    <w:rsid w:val="008C69DD"/>
    <w:rsid w:val="008C6AF0"/>
    <w:rsid w:val="008C6BC6"/>
    <w:rsid w:val="008D02BF"/>
    <w:rsid w:val="008D09C7"/>
    <w:rsid w:val="008D0D25"/>
    <w:rsid w:val="008D0E3C"/>
    <w:rsid w:val="008D24CE"/>
    <w:rsid w:val="008D266E"/>
    <w:rsid w:val="008D48C4"/>
    <w:rsid w:val="008D4F5E"/>
    <w:rsid w:val="008D5871"/>
    <w:rsid w:val="008D62CF"/>
    <w:rsid w:val="008D62F8"/>
    <w:rsid w:val="008D6518"/>
    <w:rsid w:val="008D66CA"/>
    <w:rsid w:val="008D66D6"/>
    <w:rsid w:val="008D6A56"/>
    <w:rsid w:val="008D6F40"/>
    <w:rsid w:val="008D7985"/>
    <w:rsid w:val="008E01D2"/>
    <w:rsid w:val="008E1D58"/>
    <w:rsid w:val="008E2EBE"/>
    <w:rsid w:val="008E2F9A"/>
    <w:rsid w:val="008E3CF7"/>
    <w:rsid w:val="008E3DE1"/>
    <w:rsid w:val="008E4BC8"/>
    <w:rsid w:val="008E4C4B"/>
    <w:rsid w:val="008E5786"/>
    <w:rsid w:val="008E60DE"/>
    <w:rsid w:val="008E7C3D"/>
    <w:rsid w:val="008E7E1D"/>
    <w:rsid w:val="008F02EF"/>
    <w:rsid w:val="008F0917"/>
    <w:rsid w:val="008F39DF"/>
    <w:rsid w:val="008F4BD5"/>
    <w:rsid w:val="008F6375"/>
    <w:rsid w:val="008F65C0"/>
    <w:rsid w:val="008F694F"/>
    <w:rsid w:val="008F6CE9"/>
    <w:rsid w:val="008F6D3F"/>
    <w:rsid w:val="008F6F20"/>
    <w:rsid w:val="008F76D1"/>
    <w:rsid w:val="008F7F9B"/>
    <w:rsid w:val="009022D3"/>
    <w:rsid w:val="00902365"/>
    <w:rsid w:val="00902BAC"/>
    <w:rsid w:val="00904753"/>
    <w:rsid w:val="00905504"/>
    <w:rsid w:val="00905782"/>
    <w:rsid w:val="00905A7D"/>
    <w:rsid w:val="00905CBA"/>
    <w:rsid w:val="00906E92"/>
    <w:rsid w:val="00907975"/>
    <w:rsid w:val="0091093B"/>
    <w:rsid w:val="00910B97"/>
    <w:rsid w:val="009126EF"/>
    <w:rsid w:val="0091354D"/>
    <w:rsid w:val="009137B0"/>
    <w:rsid w:val="00913D74"/>
    <w:rsid w:val="009145B9"/>
    <w:rsid w:val="00915111"/>
    <w:rsid w:val="009153CC"/>
    <w:rsid w:val="0091584C"/>
    <w:rsid w:val="00916537"/>
    <w:rsid w:val="00916D23"/>
    <w:rsid w:val="00916D2A"/>
    <w:rsid w:val="009204B2"/>
    <w:rsid w:val="009242F0"/>
    <w:rsid w:val="00925369"/>
    <w:rsid w:val="009254FC"/>
    <w:rsid w:val="00927FC7"/>
    <w:rsid w:val="00931CB3"/>
    <w:rsid w:val="0093280E"/>
    <w:rsid w:val="00932EDE"/>
    <w:rsid w:val="009361B3"/>
    <w:rsid w:val="0093638C"/>
    <w:rsid w:val="00940D67"/>
    <w:rsid w:val="00941906"/>
    <w:rsid w:val="009419EF"/>
    <w:rsid w:val="00942078"/>
    <w:rsid w:val="009420D1"/>
    <w:rsid w:val="009433A7"/>
    <w:rsid w:val="00943A03"/>
    <w:rsid w:val="009440F8"/>
    <w:rsid w:val="00944467"/>
    <w:rsid w:val="0094506C"/>
    <w:rsid w:val="009456F3"/>
    <w:rsid w:val="0094670B"/>
    <w:rsid w:val="009502B9"/>
    <w:rsid w:val="00950A8C"/>
    <w:rsid w:val="0095169E"/>
    <w:rsid w:val="00951F46"/>
    <w:rsid w:val="00952100"/>
    <w:rsid w:val="009529FB"/>
    <w:rsid w:val="00952E20"/>
    <w:rsid w:val="0095414F"/>
    <w:rsid w:val="009544CF"/>
    <w:rsid w:val="00954B70"/>
    <w:rsid w:val="0095549E"/>
    <w:rsid w:val="00955F21"/>
    <w:rsid w:val="0095726A"/>
    <w:rsid w:val="009604EA"/>
    <w:rsid w:val="00960512"/>
    <w:rsid w:val="00960B13"/>
    <w:rsid w:val="00961FBB"/>
    <w:rsid w:val="00962C31"/>
    <w:rsid w:val="00962DAD"/>
    <w:rsid w:val="00963081"/>
    <w:rsid w:val="00963529"/>
    <w:rsid w:val="00963D69"/>
    <w:rsid w:val="00965C6D"/>
    <w:rsid w:val="009667D1"/>
    <w:rsid w:val="00970D32"/>
    <w:rsid w:val="00971615"/>
    <w:rsid w:val="00971A4F"/>
    <w:rsid w:val="009724CB"/>
    <w:rsid w:val="009727C7"/>
    <w:rsid w:val="00972FA5"/>
    <w:rsid w:val="0097377C"/>
    <w:rsid w:val="009738FD"/>
    <w:rsid w:val="00973E19"/>
    <w:rsid w:val="00973FDF"/>
    <w:rsid w:val="009753C7"/>
    <w:rsid w:val="00975944"/>
    <w:rsid w:val="00977538"/>
    <w:rsid w:val="00977602"/>
    <w:rsid w:val="00977C9B"/>
    <w:rsid w:val="00982E77"/>
    <w:rsid w:val="00983A9E"/>
    <w:rsid w:val="00983C81"/>
    <w:rsid w:val="00983FCF"/>
    <w:rsid w:val="009840A5"/>
    <w:rsid w:val="0098444E"/>
    <w:rsid w:val="00985615"/>
    <w:rsid w:val="009859B2"/>
    <w:rsid w:val="009861B7"/>
    <w:rsid w:val="009863B7"/>
    <w:rsid w:val="00987ACA"/>
    <w:rsid w:val="00987EA7"/>
    <w:rsid w:val="009906B3"/>
    <w:rsid w:val="009916FA"/>
    <w:rsid w:val="00991C32"/>
    <w:rsid w:val="00992DEF"/>
    <w:rsid w:val="009941D9"/>
    <w:rsid w:val="009948F3"/>
    <w:rsid w:val="009951A5"/>
    <w:rsid w:val="00995D9B"/>
    <w:rsid w:val="0099751B"/>
    <w:rsid w:val="00997967"/>
    <w:rsid w:val="00997BF9"/>
    <w:rsid w:val="009A0A09"/>
    <w:rsid w:val="009A1DBE"/>
    <w:rsid w:val="009A1DE8"/>
    <w:rsid w:val="009A2048"/>
    <w:rsid w:val="009A2231"/>
    <w:rsid w:val="009A2F47"/>
    <w:rsid w:val="009A2F84"/>
    <w:rsid w:val="009A3180"/>
    <w:rsid w:val="009A3273"/>
    <w:rsid w:val="009A4111"/>
    <w:rsid w:val="009A4E2E"/>
    <w:rsid w:val="009A785C"/>
    <w:rsid w:val="009A7AB0"/>
    <w:rsid w:val="009A7C1A"/>
    <w:rsid w:val="009B05DC"/>
    <w:rsid w:val="009B061C"/>
    <w:rsid w:val="009B066C"/>
    <w:rsid w:val="009B15EB"/>
    <w:rsid w:val="009B1C9C"/>
    <w:rsid w:val="009B2B66"/>
    <w:rsid w:val="009B425C"/>
    <w:rsid w:val="009B5280"/>
    <w:rsid w:val="009B5318"/>
    <w:rsid w:val="009B65B9"/>
    <w:rsid w:val="009B660F"/>
    <w:rsid w:val="009B6EBC"/>
    <w:rsid w:val="009B7A1D"/>
    <w:rsid w:val="009C0A60"/>
    <w:rsid w:val="009C13F3"/>
    <w:rsid w:val="009C1C82"/>
    <w:rsid w:val="009C290B"/>
    <w:rsid w:val="009C3524"/>
    <w:rsid w:val="009C3573"/>
    <w:rsid w:val="009C4015"/>
    <w:rsid w:val="009C509B"/>
    <w:rsid w:val="009C534B"/>
    <w:rsid w:val="009C565B"/>
    <w:rsid w:val="009C6614"/>
    <w:rsid w:val="009C6DFD"/>
    <w:rsid w:val="009C7559"/>
    <w:rsid w:val="009D043E"/>
    <w:rsid w:val="009D197A"/>
    <w:rsid w:val="009D1B97"/>
    <w:rsid w:val="009D1EDE"/>
    <w:rsid w:val="009D2487"/>
    <w:rsid w:val="009D3DA2"/>
    <w:rsid w:val="009D4FEC"/>
    <w:rsid w:val="009D5C50"/>
    <w:rsid w:val="009D5CC8"/>
    <w:rsid w:val="009D6B02"/>
    <w:rsid w:val="009D6B9A"/>
    <w:rsid w:val="009D781E"/>
    <w:rsid w:val="009D7BFF"/>
    <w:rsid w:val="009E2373"/>
    <w:rsid w:val="009E3E16"/>
    <w:rsid w:val="009E489B"/>
    <w:rsid w:val="009E4A3F"/>
    <w:rsid w:val="009E75B1"/>
    <w:rsid w:val="009E7E72"/>
    <w:rsid w:val="009F05C1"/>
    <w:rsid w:val="009F166A"/>
    <w:rsid w:val="009F1722"/>
    <w:rsid w:val="009F25D9"/>
    <w:rsid w:val="009F2D6E"/>
    <w:rsid w:val="009F4154"/>
    <w:rsid w:val="009F420F"/>
    <w:rsid w:val="009F69CB"/>
    <w:rsid w:val="009F7476"/>
    <w:rsid w:val="00A00892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4FFE"/>
    <w:rsid w:val="00A061B7"/>
    <w:rsid w:val="00A06CD1"/>
    <w:rsid w:val="00A07C13"/>
    <w:rsid w:val="00A10C0F"/>
    <w:rsid w:val="00A112D0"/>
    <w:rsid w:val="00A12019"/>
    <w:rsid w:val="00A15703"/>
    <w:rsid w:val="00A15DBD"/>
    <w:rsid w:val="00A17412"/>
    <w:rsid w:val="00A17C12"/>
    <w:rsid w:val="00A21655"/>
    <w:rsid w:val="00A2298E"/>
    <w:rsid w:val="00A231A0"/>
    <w:rsid w:val="00A23631"/>
    <w:rsid w:val="00A24962"/>
    <w:rsid w:val="00A24CBD"/>
    <w:rsid w:val="00A25090"/>
    <w:rsid w:val="00A25F90"/>
    <w:rsid w:val="00A26695"/>
    <w:rsid w:val="00A2745A"/>
    <w:rsid w:val="00A3024F"/>
    <w:rsid w:val="00A3078E"/>
    <w:rsid w:val="00A31067"/>
    <w:rsid w:val="00A3262A"/>
    <w:rsid w:val="00A33ADD"/>
    <w:rsid w:val="00A33C9B"/>
    <w:rsid w:val="00A33E42"/>
    <w:rsid w:val="00A34335"/>
    <w:rsid w:val="00A34D54"/>
    <w:rsid w:val="00A35D53"/>
    <w:rsid w:val="00A37747"/>
    <w:rsid w:val="00A377A5"/>
    <w:rsid w:val="00A37900"/>
    <w:rsid w:val="00A4214D"/>
    <w:rsid w:val="00A435DC"/>
    <w:rsid w:val="00A4438F"/>
    <w:rsid w:val="00A458A6"/>
    <w:rsid w:val="00A464B1"/>
    <w:rsid w:val="00A515B8"/>
    <w:rsid w:val="00A515C1"/>
    <w:rsid w:val="00A51F9A"/>
    <w:rsid w:val="00A52ABE"/>
    <w:rsid w:val="00A53A62"/>
    <w:rsid w:val="00A55223"/>
    <w:rsid w:val="00A554A6"/>
    <w:rsid w:val="00A5627F"/>
    <w:rsid w:val="00A57F6C"/>
    <w:rsid w:val="00A61BF8"/>
    <w:rsid w:val="00A621AF"/>
    <w:rsid w:val="00A62577"/>
    <w:rsid w:val="00A6291F"/>
    <w:rsid w:val="00A65676"/>
    <w:rsid w:val="00A65C15"/>
    <w:rsid w:val="00A665C3"/>
    <w:rsid w:val="00A67A91"/>
    <w:rsid w:val="00A67EF3"/>
    <w:rsid w:val="00A70885"/>
    <w:rsid w:val="00A70F39"/>
    <w:rsid w:val="00A72B49"/>
    <w:rsid w:val="00A73B54"/>
    <w:rsid w:val="00A75508"/>
    <w:rsid w:val="00A7552B"/>
    <w:rsid w:val="00A75780"/>
    <w:rsid w:val="00A75BCE"/>
    <w:rsid w:val="00A75E1F"/>
    <w:rsid w:val="00A75F7B"/>
    <w:rsid w:val="00A76ACB"/>
    <w:rsid w:val="00A77983"/>
    <w:rsid w:val="00A77AE7"/>
    <w:rsid w:val="00A77CB7"/>
    <w:rsid w:val="00A80E2F"/>
    <w:rsid w:val="00A812F5"/>
    <w:rsid w:val="00A844F4"/>
    <w:rsid w:val="00A84F76"/>
    <w:rsid w:val="00A85612"/>
    <w:rsid w:val="00A85F1D"/>
    <w:rsid w:val="00A86940"/>
    <w:rsid w:val="00A875A5"/>
    <w:rsid w:val="00A90333"/>
    <w:rsid w:val="00A9118A"/>
    <w:rsid w:val="00A928C4"/>
    <w:rsid w:val="00A93D1A"/>
    <w:rsid w:val="00A94D93"/>
    <w:rsid w:val="00A95B89"/>
    <w:rsid w:val="00A95D8D"/>
    <w:rsid w:val="00A96819"/>
    <w:rsid w:val="00A97673"/>
    <w:rsid w:val="00A977DA"/>
    <w:rsid w:val="00AA0E85"/>
    <w:rsid w:val="00AA16DC"/>
    <w:rsid w:val="00AA2E78"/>
    <w:rsid w:val="00AA500E"/>
    <w:rsid w:val="00AA5F4A"/>
    <w:rsid w:val="00AA6ABF"/>
    <w:rsid w:val="00AA768C"/>
    <w:rsid w:val="00AA77B8"/>
    <w:rsid w:val="00AB08AD"/>
    <w:rsid w:val="00AB1320"/>
    <w:rsid w:val="00AB15EC"/>
    <w:rsid w:val="00AB19DA"/>
    <w:rsid w:val="00AB23CE"/>
    <w:rsid w:val="00AB4330"/>
    <w:rsid w:val="00AB49DF"/>
    <w:rsid w:val="00AB5ABE"/>
    <w:rsid w:val="00AC0088"/>
    <w:rsid w:val="00AC0AF0"/>
    <w:rsid w:val="00AC143C"/>
    <w:rsid w:val="00AC1496"/>
    <w:rsid w:val="00AC1AB7"/>
    <w:rsid w:val="00AC268E"/>
    <w:rsid w:val="00AC35EC"/>
    <w:rsid w:val="00AC36EB"/>
    <w:rsid w:val="00AC3C05"/>
    <w:rsid w:val="00AC3F6D"/>
    <w:rsid w:val="00AC48C2"/>
    <w:rsid w:val="00AC5045"/>
    <w:rsid w:val="00AC50A3"/>
    <w:rsid w:val="00AC51E3"/>
    <w:rsid w:val="00AC6431"/>
    <w:rsid w:val="00AC6777"/>
    <w:rsid w:val="00AC67E0"/>
    <w:rsid w:val="00AC67E3"/>
    <w:rsid w:val="00AC67E8"/>
    <w:rsid w:val="00AC7EEE"/>
    <w:rsid w:val="00AD1F91"/>
    <w:rsid w:val="00AD3789"/>
    <w:rsid w:val="00AD39AE"/>
    <w:rsid w:val="00AD3E49"/>
    <w:rsid w:val="00AD407A"/>
    <w:rsid w:val="00AD4573"/>
    <w:rsid w:val="00AD45F3"/>
    <w:rsid w:val="00AD521D"/>
    <w:rsid w:val="00AD5943"/>
    <w:rsid w:val="00AD63CC"/>
    <w:rsid w:val="00AD67D5"/>
    <w:rsid w:val="00AD6A18"/>
    <w:rsid w:val="00AE059A"/>
    <w:rsid w:val="00AE06D1"/>
    <w:rsid w:val="00AE1497"/>
    <w:rsid w:val="00AE1615"/>
    <w:rsid w:val="00AE308C"/>
    <w:rsid w:val="00AE3887"/>
    <w:rsid w:val="00AE4365"/>
    <w:rsid w:val="00AE60AF"/>
    <w:rsid w:val="00AE6640"/>
    <w:rsid w:val="00AE680D"/>
    <w:rsid w:val="00AE6AE5"/>
    <w:rsid w:val="00AE6C3B"/>
    <w:rsid w:val="00AE6CD1"/>
    <w:rsid w:val="00AE761E"/>
    <w:rsid w:val="00AE7958"/>
    <w:rsid w:val="00AE7BDE"/>
    <w:rsid w:val="00AE7CAF"/>
    <w:rsid w:val="00AF30B1"/>
    <w:rsid w:val="00AF335E"/>
    <w:rsid w:val="00AF4328"/>
    <w:rsid w:val="00AF4425"/>
    <w:rsid w:val="00AF4879"/>
    <w:rsid w:val="00AF4F27"/>
    <w:rsid w:val="00AF4F83"/>
    <w:rsid w:val="00AF69CF"/>
    <w:rsid w:val="00B003D9"/>
    <w:rsid w:val="00B00820"/>
    <w:rsid w:val="00B00A08"/>
    <w:rsid w:val="00B014A8"/>
    <w:rsid w:val="00B02CE8"/>
    <w:rsid w:val="00B03273"/>
    <w:rsid w:val="00B03291"/>
    <w:rsid w:val="00B036DF"/>
    <w:rsid w:val="00B03E8C"/>
    <w:rsid w:val="00B067DC"/>
    <w:rsid w:val="00B06F5B"/>
    <w:rsid w:val="00B07215"/>
    <w:rsid w:val="00B1017A"/>
    <w:rsid w:val="00B1064E"/>
    <w:rsid w:val="00B112A4"/>
    <w:rsid w:val="00B11362"/>
    <w:rsid w:val="00B11E90"/>
    <w:rsid w:val="00B1252B"/>
    <w:rsid w:val="00B13372"/>
    <w:rsid w:val="00B133D1"/>
    <w:rsid w:val="00B1352F"/>
    <w:rsid w:val="00B15415"/>
    <w:rsid w:val="00B172B6"/>
    <w:rsid w:val="00B175D2"/>
    <w:rsid w:val="00B177D6"/>
    <w:rsid w:val="00B2049D"/>
    <w:rsid w:val="00B204F3"/>
    <w:rsid w:val="00B20FCF"/>
    <w:rsid w:val="00B2213F"/>
    <w:rsid w:val="00B22379"/>
    <w:rsid w:val="00B24032"/>
    <w:rsid w:val="00B25437"/>
    <w:rsid w:val="00B2640C"/>
    <w:rsid w:val="00B2758E"/>
    <w:rsid w:val="00B30756"/>
    <w:rsid w:val="00B322EE"/>
    <w:rsid w:val="00B327B6"/>
    <w:rsid w:val="00B331BE"/>
    <w:rsid w:val="00B33AE2"/>
    <w:rsid w:val="00B343B9"/>
    <w:rsid w:val="00B34505"/>
    <w:rsid w:val="00B35020"/>
    <w:rsid w:val="00B36686"/>
    <w:rsid w:val="00B40593"/>
    <w:rsid w:val="00B40D7A"/>
    <w:rsid w:val="00B421D2"/>
    <w:rsid w:val="00B42E60"/>
    <w:rsid w:val="00B43DBE"/>
    <w:rsid w:val="00B43E9F"/>
    <w:rsid w:val="00B47ED2"/>
    <w:rsid w:val="00B50216"/>
    <w:rsid w:val="00B51693"/>
    <w:rsid w:val="00B52D57"/>
    <w:rsid w:val="00B5456C"/>
    <w:rsid w:val="00B54AEB"/>
    <w:rsid w:val="00B5508E"/>
    <w:rsid w:val="00B57134"/>
    <w:rsid w:val="00B5796E"/>
    <w:rsid w:val="00B57C67"/>
    <w:rsid w:val="00B614C7"/>
    <w:rsid w:val="00B61F9A"/>
    <w:rsid w:val="00B62492"/>
    <w:rsid w:val="00B62738"/>
    <w:rsid w:val="00B62873"/>
    <w:rsid w:val="00B62F64"/>
    <w:rsid w:val="00B63F54"/>
    <w:rsid w:val="00B6428A"/>
    <w:rsid w:val="00B648DD"/>
    <w:rsid w:val="00B6676F"/>
    <w:rsid w:val="00B67829"/>
    <w:rsid w:val="00B713DF"/>
    <w:rsid w:val="00B718FE"/>
    <w:rsid w:val="00B71D4A"/>
    <w:rsid w:val="00B71F3C"/>
    <w:rsid w:val="00B71F48"/>
    <w:rsid w:val="00B72C37"/>
    <w:rsid w:val="00B7375B"/>
    <w:rsid w:val="00B73B18"/>
    <w:rsid w:val="00B75239"/>
    <w:rsid w:val="00B76637"/>
    <w:rsid w:val="00B80744"/>
    <w:rsid w:val="00B8112D"/>
    <w:rsid w:val="00B82156"/>
    <w:rsid w:val="00B82720"/>
    <w:rsid w:val="00B8279B"/>
    <w:rsid w:val="00B82CE8"/>
    <w:rsid w:val="00B833D3"/>
    <w:rsid w:val="00B84066"/>
    <w:rsid w:val="00B84431"/>
    <w:rsid w:val="00B8473C"/>
    <w:rsid w:val="00B852C2"/>
    <w:rsid w:val="00B8558C"/>
    <w:rsid w:val="00B857FC"/>
    <w:rsid w:val="00B85C29"/>
    <w:rsid w:val="00B8634D"/>
    <w:rsid w:val="00B86D58"/>
    <w:rsid w:val="00B871F7"/>
    <w:rsid w:val="00B873E0"/>
    <w:rsid w:val="00B874FF"/>
    <w:rsid w:val="00B87690"/>
    <w:rsid w:val="00B905B3"/>
    <w:rsid w:val="00B91FAC"/>
    <w:rsid w:val="00B92301"/>
    <w:rsid w:val="00B94EE5"/>
    <w:rsid w:val="00B96B73"/>
    <w:rsid w:val="00B978B4"/>
    <w:rsid w:val="00B97D16"/>
    <w:rsid w:val="00BA00F5"/>
    <w:rsid w:val="00BA06EC"/>
    <w:rsid w:val="00BA19F7"/>
    <w:rsid w:val="00BA26FE"/>
    <w:rsid w:val="00BA319B"/>
    <w:rsid w:val="00BA37DE"/>
    <w:rsid w:val="00BA3EF7"/>
    <w:rsid w:val="00BA4DD9"/>
    <w:rsid w:val="00BA4F12"/>
    <w:rsid w:val="00BA526E"/>
    <w:rsid w:val="00BA553E"/>
    <w:rsid w:val="00BA5729"/>
    <w:rsid w:val="00BA5831"/>
    <w:rsid w:val="00BA66CD"/>
    <w:rsid w:val="00BA6734"/>
    <w:rsid w:val="00BA71D8"/>
    <w:rsid w:val="00BA7B10"/>
    <w:rsid w:val="00BA7EC8"/>
    <w:rsid w:val="00BB118D"/>
    <w:rsid w:val="00BB14FB"/>
    <w:rsid w:val="00BB29ED"/>
    <w:rsid w:val="00BB2CD7"/>
    <w:rsid w:val="00BB42FF"/>
    <w:rsid w:val="00BB47E0"/>
    <w:rsid w:val="00BB5BDE"/>
    <w:rsid w:val="00BC1609"/>
    <w:rsid w:val="00BC200F"/>
    <w:rsid w:val="00BC3279"/>
    <w:rsid w:val="00BC3374"/>
    <w:rsid w:val="00BC3BED"/>
    <w:rsid w:val="00BC4060"/>
    <w:rsid w:val="00BC4C3C"/>
    <w:rsid w:val="00BC4F92"/>
    <w:rsid w:val="00BC6193"/>
    <w:rsid w:val="00BC66D5"/>
    <w:rsid w:val="00BC7662"/>
    <w:rsid w:val="00BC79F5"/>
    <w:rsid w:val="00BC7CD2"/>
    <w:rsid w:val="00BD0CAE"/>
    <w:rsid w:val="00BD0F35"/>
    <w:rsid w:val="00BD324A"/>
    <w:rsid w:val="00BD5096"/>
    <w:rsid w:val="00BD6122"/>
    <w:rsid w:val="00BD62E6"/>
    <w:rsid w:val="00BD75E0"/>
    <w:rsid w:val="00BE021C"/>
    <w:rsid w:val="00BE0812"/>
    <w:rsid w:val="00BE1133"/>
    <w:rsid w:val="00BE1B37"/>
    <w:rsid w:val="00BE1F9A"/>
    <w:rsid w:val="00BE2021"/>
    <w:rsid w:val="00BE2209"/>
    <w:rsid w:val="00BE31D9"/>
    <w:rsid w:val="00BE55DF"/>
    <w:rsid w:val="00BE6B37"/>
    <w:rsid w:val="00BE7E39"/>
    <w:rsid w:val="00BF054B"/>
    <w:rsid w:val="00BF1718"/>
    <w:rsid w:val="00BF1D11"/>
    <w:rsid w:val="00BF3912"/>
    <w:rsid w:val="00BF5A4D"/>
    <w:rsid w:val="00BF5AD4"/>
    <w:rsid w:val="00BF5C4B"/>
    <w:rsid w:val="00BF660F"/>
    <w:rsid w:val="00BF7DD2"/>
    <w:rsid w:val="00C022B0"/>
    <w:rsid w:val="00C03189"/>
    <w:rsid w:val="00C04548"/>
    <w:rsid w:val="00C05501"/>
    <w:rsid w:val="00C05664"/>
    <w:rsid w:val="00C061BC"/>
    <w:rsid w:val="00C0631F"/>
    <w:rsid w:val="00C10064"/>
    <w:rsid w:val="00C106AD"/>
    <w:rsid w:val="00C11E16"/>
    <w:rsid w:val="00C1309D"/>
    <w:rsid w:val="00C13220"/>
    <w:rsid w:val="00C14AE3"/>
    <w:rsid w:val="00C15A2E"/>
    <w:rsid w:val="00C163E8"/>
    <w:rsid w:val="00C16878"/>
    <w:rsid w:val="00C16E20"/>
    <w:rsid w:val="00C17122"/>
    <w:rsid w:val="00C172C9"/>
    <w:rsid w:val="00C20B8B"/>
    <w:rsid w:val="00C21ABC"/>
    <w:rsid w:val="00C2261A"/>
    <w:rsid w:val="00C265F7"/>
    <w:rsid w:val="00C27780"/>
    <w:rsid w:val="00C27E70"/>
    <w:rsid w:val="00C30FCF"/>
    <w:rsid w:val="00C327CD"/>
    <w:rsid w:val="00C33699"/>
    <w:rsid w:val="00C3388D"/>
    <w:rsid w:val="00C33EFD"/>
    <w:rsid w:val="00C34F09"/>
    <w:rsid w:val="00C351CC"/>
    <w:rsid w:val="00C35A40"/>
    <w:rsid w:val="00C35D0D"/>
    <w:rsid w:val="00C36D19"/>
    <w:rsid w:val="00C37422"/>
    <w:rsid w:val="00C40E18"/>
    <w:rsid w:val="00C427A3"/>
    <w:rsid w:val="00C4371C"/>
    <w:rsid w:val="00C439F4"/>
    <w:rsid w:val="00C449BB"/>
    <w:rsid w:val="00C45220"/>
    <w:rsid w:val="00C45997"/>
    <w:rsid w:val="00C47341"/>
    <w:rsid w:val="00C505E9"/>
    <w:rsid w:val="00C5103D"/>
    <w:rsid w:val="00C52822"/>
    <w:rsid w:val="00C54252"/>
    <w:rsid w:val="00C54D76"/>
    <w:rsid w:val="00C5500E"/>
    <w:rsid w:val="00C572FB"/>
    <w:rsid w:val="00C57817"/>
    <w:rsid w:val="00C57DBE"/>
    <w:rsid w:val="00C57EB5"/>
    <w:rsid w:val="00C6029C"/>
    <w:rsid w:val="00C60F5E"/>
    <w:rsid w:val="00C6192D"/>
    <w:rsid w:val="00C6304E"/>
    <w:rsid w:val="00C63D37"/>
    <w:rsid w:val="00C651F0"/>
    <w:rsid w:val="00C65AF1"/>
    <w:rsid w:val="00C66FBA"/>
    <w:rsid w:val="00C70E76"/>
    <w:rsid w:val="00C711FE"/>
    <w:rsid w:val="00C7158D"/>
    <w:rsid w:val="00C73CFA"/>
    <w:rsid w:val="00C73FAF"/>
    <w:rsid w:val="00C743F9"/>
    <w:rsid w:val="00C749AB"/>
    <w:rsid w:val="00C759B8"/>
    <w:rsid w:val="00C7646E"/>
    <w:rsid w:val="00C76CC1"/>
    <w:rsid w:val="00C828AC"/>
    <w:rsid w:val="00C82DAC"/>
    <w:rsid w:val="00C82E5D"/>
    <w:rsid w:val="00C83B18"/>
    <w:rsid w:val="00C859A4"/>
    <w:rsid w:val="00C85B91"/>
    <w:rsid w:val="00C85E15"/>
    <w:rsid w:val="00C902F6"/>
    <w:rsid w:val="00C91336"/>
    <w:rsid w:val="00C94025"/>
    <w:rsid w:val="00C94805"/>
    <w:rsid w:val="00C95139"/>
    <w:rsid w:val="00C96A92"/>
    <w:rsid w:val="00C96C47"/>
    <w:rsid w:val="00C96CC0"/>
    <w:rsid w:val="00C96E4C"/>
    <w:rsid w:val="00C976AF"/>
    <w:rsid w:val="00C97A30"/>
    <w:rsid w:val="00CA010A"/>
    <w:rsid w:val="00CA07D2"/>
    <w:rsid w:val="00CA16D5"/>
    <w:rsid w:val="00CA1B88"/>
    <w:rsid w:val="00CA26D5"/>
    <w:rsid w:val="00CA2903"/>
    <w:rsid w:val="00CA2AAE"/>
    <w:rsid w:val="00CA2CE6"/>
    <w:rsid w:val="00CA3595"/>
    <w:rsid w:val="00CA3EF1"/>
    <w:rsid w:val="00CA4AEE"/>
    <w:rsid w:val="00CA52DA"/>
    <w:rsid w:val="00CA6524"/>
    <w:rsid w:val="00CA6DEB"/>
    <w:rsid w:val="00CA7D60"/>
    <w:rsid w:val="00CB0C10"/>
    <w:rsid w:val="00CB1FFC"/>
    <w:rsid w:val="00CB32B2"/>
    <w:rsid w:val="00CB3C3A"/>
    <w:rsid w:val="00CB4EBB"/>
    <w:rsid w:val="00CB55D0"/>
    <w:rsid w:val="00CC09B2"/>
    <w:rsid w:val="00CC176C"/>
    <w:rsid w:val="00CC2AD5"/>
    <w:rsid w:val="00CC3022"/>
    <w:rsid w:val="00CC4A99"/>
    <w:rsid w:val="00CC4DEB"/>
    <w:rsid w:val="00CC57BF"/>
    <w:rsid w:val="00CC716C"/>
    <w:rsid w:val="00CC7391"/>
    <w:rsid w:val="00CD0186"/>
    <w:rsid w:val="00CD0CC6"/>
    <w:rsid w:val="00CD0E1D"/>
    <w:rsid w:val="00CD2251"/>
    <w:rsid w:val="00CD2789"/>
    <w:rsid w:val="00CD291C"/>
    <w:rsid w:val="00CD3EB5"/>
    <w:rsid w:val="00CD44E8"/>
    <w:rsid w:val="00CD470F"/>
    <w:rsid w:val="00CD5536"/>
    <w:rsid w:val="00CD6955"/>
    <w:rsid w:val="00CD6CF0"/>
    <w:rsid w:val="00CD6E62"/>
    <w:rsid w:val="00CE0323"/>
    <w:rsid w:val="00CE0429"/>
    <w:rsid w:val="00CE2309"/>
    <w:rsid w:val="00CE2E15"/>
    <w:rsid w:val="00CE34AD"/>
    <w:rsid w:val="00CE368D"/>
    <w:rsid w:val="00CE3B4F"/>
    <w:rsid w:val="00CE3EAC"/>
    <w:rsid w:val="00CE3FFA"/>
    <w:rsid w:val="00CE51F6"/>
    <w:rsid w:val="00CE5EF9"/>
    <w:rsid w:val="00CE608B"/>
    <w:rsid w:val="00CF10AE"/>
    <w:rsid w:val="00CF1214"/>
    <w:rsid w:val="00CF29BE"/>
    <w:rsid w:val="00CF370C"/>
    <w:rsid w:val="00CF48B3"/>
    <w:rsid w:val="00CF4BCF"/>
    <w:rsid w:val="00CF4C72"/>
    <w:rsid w:val="00CF4FED"/>
    <w:rsid w:val="00CF5F28"/>
    <w:rsid w:val="00CF6009"/>
    <w:rsid w:val="00CF6040"/>
    <w:rsid w:val="00CF7E0D"/>
    <w:rsid w:val="00D008A5"/>
    <w:rsid w:val="00D00B87"/>
    <w:rsid w:val="00D01160"/>
    <w:rsid w:val="00D01662"/>
    <w:rsid w:val="00D01944"/>
    <w:rsid w:val="00D01BA5"/>
    <w:rsid w:val="00D01F7F"/>
    <w:rsid w:val="00D03F8C"/>
    <w:rsid w:val="00D04976"/>
    <w:rsid w:val="00D0509F"/>
    <w:rsid w:val="00D06ABE"/>
    <w:rsid w:val="00D07209"/>
    <w:rsid w:val="00D07722"/>
    <w:rsid w:val="00D0784C"/>
    <w:rsid w:val="00D079A3"/>
    <w:rsid w:val="00D11014"/>
    <w:rsid w:val="00D111F8"/>
    <w:rsid w:val="00D116E6"/>
    <w:rsid w:val="00D11844"/>
    <w:rsid w:val="00D13045"/>
    <w:rsid w:val="00D1390C"/>
    <w:rsid w:val="00D14471"/>
    <w:rsid w:val="00D1535B"/>
    <w:rsid w:val="00D163A6"/>
    <w:rsid w:val="00D16A7F"/>
    <w:rsid w:val="00D16F38"/>
    <w:rsid w:val="00D1721A"/>
    <w:rsid w:val="00D17F6D"/>
    <w:rsid w:val="00D2090C"/>
    <w:rsid w:val="00D2136A"/>
    <w:rsid w:val="00D21BC1"/>
    <w:rsid w:val="00D21EEA"/>
    <w:rsid w:val="00D22045"/>
    <w:rsid w:val="00D241C8"/>
    <w:rsid w:val="00D2510E"/>
    <w:rsid w:val="00D25A7F"/>
    <w:rsid w:val="00D268C9"/>
    <w:rsid w:val="00D27C0E"/>
    <w:rsid w:val="00D312AF"/>
    <w:rsid w:val="00D31A9C"/>
    <w:rsid w:val="00D32E78"/>
    <w:rsid w:val="00D344B6"/>
    <w:rsid w:val="00D3599C"/>
    <w:rsid w:val="00D36176"/>
    <w:rsid w:val="00D375FB"/>
    <w:rsid w:val="00D376B9"/>
    <w:rsid w:val="00D378EF"/>
    <w:rsid w:val="00D4029A"/>
    <w:rsid w:val="00D40392"/>
    <w:rsid w:val="00D4119E"/>
    <w:rsid w:val="00D41659"/>
    <w:rsid w:val="00D42314"/>
    <w:rsid w:val="00D425AE"/>
    <w:rsid w:val="00D4286F"/>
    <w:rsid w:val="00D4341E"/>
    <w:rsid w:val="00D4418F"/>
    <w:rsid w:val="00D451FE"/>
    <w:rsid w:val="00D455EC"/>
    <w:rsid w:val="00D45F10"/>
    <w:rsid w:val="00D46879"/>
    <w:rsid w:val="00D46A2E"/>
    <w:rsid w:val="00D46D7B"/>
    <w:rsid w:val="00D50512"/>
    <w:rsid w:val="00D50EA2"/>
    <w:rsid w:val="00D52383"/>
    <w:rsid w:val="00D52E33"/>
    <w:rsid w:val="00D53B22"/>
    <w:rsid w:val="00D54731"/>
    <w:rsid w:val="00D54855"/>
    <w:rsid w:val="00D5504C"/>
    <w:rsid w:val="00D556BE"/>
    <w:rsid w:val="00D56C63"/>
    <w:rsid w:val="00D5781D"/>
    <w:rsid w:val="00D57B44"/>
    <w:rsid w:val="00D60CB7"/>
    <w:rsid w:val="00D60D39"/>
    <w:rsid w:val="00D61B47"/>
    <w:rsid w:val="00D628B3"/>
    <w:rsid w:val="00D62E5E"/>
    <w:rsid w:val="00D62F07"/>
    <w:rsid w:val="00D645BA"/>
    <w:rsid w:val="00D65568"/>
    <w:rsid w:val="00D65C28"/>
    <w:rsid w:val="00D661A8"/>
    <w:rsid w:val="00D662E5"/>
    <w:rsid w:val="00D6642B"/>
    <w:rsid w:val="00D66466"/>
    <w:rsid w:val="00D67C55"/>
    <w:rsid w:val="00D7000C"/>
    <w:rsid w:val="00D7066A"/>
    <w:rsid w:val="00D70CDF"/>
    <w:rsid w:val="00D71CED"/>
    <w:rsid w:val="00D71DEC"/>
    <w:rsid w:val="00D72069"/>
    <w:rsid w:val="00D7248B"/>
    <w:rsid w:val="00D74A86"/>
    <w:rsid w:val="00D7533C"/>
    <w:rsid w:val="00D76594"/>
    <w:rsid w:val="00D771D9"/>
    <w:rsid w:val="00D7734A"/>
    <w:rsid w:val="00D802C4"/>
    <w:rsid w:val="00D81A84"/>
    <w:rsid w:val="00D81AFE"/>
    <w:rsid w:val="00D83007"/>
    <w:rsid w:val="00D835FD"/>
    <w:rsid w:val="00D836D3"/>
    <w:rsid w:val="00D845DE"/>
    <w:rsid w:val="00D84D22"/>
    <w:rsid w:val="00D85017"/>
    <w:rsid w:val="00D85796"/>
    <w:rsid w:val="00D85B97"/>
    <w:rsid w:val="00D8614D"/>
    <w:rsid w:val="00D86594"/>
    <w:rsid w:val="00D86B96"/>
    <w:rsid w:val="00D90107"/>
    <w:rsid w:val="00D9053A"/>
    <w:rsid w:val="00D90D08"/>
    <w:rsid w:val="00D91B25"/>
    <w:rsid w:val="00D9205E"/>
    <w:rsid w:val="00D921BE"/>
    <w:rsid w:val="00D927EA"/>
    <w:rsid w:val="00D929BE"/>
    <w:rsid w:val="00D93FBB"/>
    <w:rsid w:val="00D94DEF"/>
    <w:rsid w:val="00D94E5F"/>
    <w:rsid w:val="00D957A3"/>
    <w:rsid w:val="00D96139"/>
    <w:rsid w:val="00D96A65"/>
    <w:rsid w:val="00D97249"/>
    <w:rsid w:val="00D973C4"/>
    <w:rsid w:val="00D97D4E"/>
    <w:rsid w:val="00DA09EE"/>
    <w:rsid w:val="00DA2745"/>
    <w:rsid w:val="00DA301B"/>
    <w:rsid w:val="00DA30B9"/>
    <w:rsid w:val="00DA38E8"/>
    <w:rsid w:val="00DA3CE0"/>
    <w:rsid w:val="00DA4E48"/>
    <w:rsid w:val="00DA604B"/>
    <w:rsid w:val="00DA6246"/>
    <w:rsid w:val="00DA6715"/>
    <w:rsid w:val="00DA6CB9"/>
    <w:rsid w:val="00DB052A"/>
    <w:rsid w:val="00DB0D42"/>
    <w:rsid w:val="00DB128F"/>
    <w:rsid w:val="00DB2C75"/>
    <w:rsid w:val="00DB34CD"/>
    <w:rsid w:val="00DB5DBF"/>
    <w:rsid w:val="00DB5E99"/>
    <w:rsid w:val="00DB6264"/>
    <w:rsid w:val="00DB7414"/>
    <w:rsid w:val="00DC0E7B"/>
    <w:rsid w:val="00DC1ABB"/>
    <w:rsid w:val="00DC35C2"/>
    <w:rsid w:val="00DC370C"/>
    <w:rsid w:val="00DC406E"/>
    <w:rsid w:val="00DC41D5"/>
    <w:rsid w:val="00DC4A53"/>
    <w:rsid w:val="00DC53D1"/>
    <w:rsid w:val="00DC6397"/>
    <w:rsid w:val="00DC6916"/>
    <w:rsid w:val="00DC6DD8"/>
    <w:rsid w:val="00DC7BCC"/>
    <w:rsid w:val="00DC7C61"/>
    <w:rsid w:val="00DD0282"/>
    <w:rsid w:val="00DD2E9F"/>
    <w:rsid w:val="00DD32D5"/>
    <w:rsid w:val="00DD34B9"/>
    <w:rsid w:val="00DD42F2"/>
    <w:rsid w:val="00DD7321"/>
    <w:rsid w:val="00DE3A9C"/>
    <w:rsid w:val="00DE5084"/>
    <w:rsid w:val="00DE79AB"/>
    <w:rsid w:val="00DE7EF7"/>
    <w:rsid w:val="00DF0140"/>
    <w:rsid w:val="00DF0318"/>
    <w:rsid w:val="00DF03B3"/>
    <w:rsid w:val="00DF1339"/>
    <w:rsid w:val="00DF3789"/>
    <w:rsid w:val="00DF3A5D"/>
    <w:rsid w:val="00DF4425"/>
    <w:rsid w:val="00DF6321"/>
    <w:rsid w:val="00DF69B3"/>
    <w:rsid w:val="00DF76D1"/>
    <w:rsid w:val="00DF77C4"/>
    <w:rsid w:val="00DF78BD"/>
    <w:rsid w:val="00DF7E77"/>
    <w:rsid w:val="00E01162"/>
    <w:rsid w:val="00E01787"/>
    <w:rsid w:val="00E0383F"/>
    <w:rsid w:val="00E0412B"/>
    <w:rsid w:val="00E04577"/>
    <w:rsid w:val="00E055B4"/>
    <w:rsid w:val="00E05FBA"/>
    <w:rsid w:val="00E06763"/>
    <w:rsid w:val="00E07071"/>
    <w:rsid w:val="00E070B2"/>
    <w:rsid w:val="00E10EC8"/>
    <w:rsid w:val="00E11167"/>
    <w:rsid w:val="00E1131C"/>
    <w:rsid w:val="00E11E80"/>
    <w:rsid w:val="00E16FB2"/>
    <w:rsid w:val="00E16FBA"/>
    <w:rsid w:val="00E174C1"/>
    <w:rsid w:val="00E214C2"/>
    <w:rsid w:val="00E21C20"/>
    <w:rsid w:val="00E2226D"/>
    <w:rsid w:val="00E2270A"/>
    <w:rsid w:val="00E22D38"/>
    <w:rsid w:val="00E22E66"/>
    <w:rsid w:val="00E23970"/>
    <w:rsid w:val="00E25372"/>
    <w:rsid w:val="00E26368"/>
    <w:rsid w:val="00E26891"/>
    <w:rsid w:val="00E275CC"/>
    <w:rsid w:val="00E30A30"/>
    <w:rsid w:val="00E30A3D"/>
    <w:rsid w:val="00E31478"/>
    <w:rsid w:val="00E3164D"/>
    <w:rsid w:val="00E31658"/>
    <w:rsid w:val="00E344FF"/>
    <w:rsid w:val="00E34C2D"/>
    <w:rsid w:val="00E34FDB"/>
    <w:rsid w:val="00E350B0"/>
    <w:rsid w:val="00E35131"/>
    <w:rsid w:val="00E35214"/>
    <w:rsid w:val="00E35D94"/>
    <w:rsid w:val="00E417A3"/>
    <w:rsid w:val="00E42522"/>
    <w:rsid w:val="00E426F2"/>
    <w:rsid w:val="00E4444F"/>
    <w:rsid w:val="00E444B3"/>
    <w:rsid w:val="00E44AA1"/>
    <w:rsid w:val="00E457E0"/>
    <w:rsid w:val="00E458CF"/>
    <w:rsid w:val="00E47E66"/>
    <w:rsid w:val="00E515C2"/>
    <w:rsid w:val="00E51D0D"/>
    <w:rsid w:val="00E51EC8"/>
    <w:rsid w:val="00E51FED"/>
    <w:rsid w:val="00E526F9"/>
    <w:rsid w:val="00E526FD"/>
    <w:rsid w:val="00E52797"/>
    <w:rsid w:val="00E52AAD"/>
    <w:rsid w:val="00E52D3A"/>
    <w:rsid w:val="00E5379E"/>
    <w:rsid w:val="00E539A4"/>
    <w:rsid w:val="00E544C6"/>
    <w:rsid w:val="00E546DB"/>
    <w:rsid w:val="00E54A82"/>
    <w:rsid w:val="00E5523E"/>
    <w:rsid w:val="00E552FD"/>
    <w:rsid w:val="00E55658"/>
    <w:rsid w:val="00E5574F"/>
    <w:rsid w:val="00E55BE3"/>
    <w:rsid w:val="00E56581"/>
    <w:rsid w:val="00E566B9"/>
    <w:rsid w:val="00E5692D"/>
    <w:rsid w:val="00E606FC"/>
    <w:rsid w:val="00E619A0"/>
    <w:rsid w:val="00E61DB8"/>
    <w:rsid w:val="00E6212D"/>
    <w:rsid w:val="00E6228C"/>
    <w:rsid w:val="00E63041"/>
    <w:rsid w:val="00E64178"/>
    <w:rsid w:val="00E6581C"/>
    <w:rsid w:val="00E665DF"/>
    <w:rsid w:val="00E6700B"/>
    <w:rsid w:val="00E7023B"/>
    <w:rsid w:val="00E704F6"/>
    <w:rsid w:val="00E71F5D"/>
    <w:rsid w:val="00E72250"/>
    <w:rsid w:val="00E728FC"/>
    <w:rsid w:val="00E7297C"/>
    <w:rsid w:val="00E7308B"/>
    <w:rsid w:val="00E733B1"/>
    <w:rsid w:val="00E73E0F"/>
    <w:rsid w:val="00E76664"/>
    <w:rsid w:val="00E80C09"/>
    <w:rsid w:val="00E80C9C"/>
    <w:rsid w:val="00E81027"/>
    <w:rsid w:val="00E8278F"/>
    <w:rsid w:val="00E841F7"/>
    <w:rsid w:val="00E8425A"/>
    <w:rsid w:val="00E846E8"/>
    <w:rsid w:val="00E84D99"/>
    <w:rsid w:val="00E85991"/>
    <w:rsid w:val="00E85DAB"/>
    <w:rsid w:val="00E86512"/>
    <w:rsid w:val="00E871AA"/>
    <w:rsid w:val="00E8720E"/>
    <w:rsid w:val="00E87619"/>
    <w:rsid w:val="00E87ECA"/>
    <w:rsid w:val="00E90B45"/>
    <w:rsid w:val="00E914B1"/>
    <w:rsid w:val="00E93B9C"/>
    <w:rsid w:val="00E951C7"/>
    <w:rsid w:val="00E95265"/>
    <w:rsid w:val="00E96FB5"/>
    <w:rsid w:val="00E9707A"/>
    <w:rsid w:val="00E97470"/>
    <w:rsid w:val="00E9768F"/>
    <w:rsid w:val="00EA0A88"/>
    <w:rsid w:val="00EA101F"/>
    <w:rsid w:val="00EA1B0B"/>
    <w:rsid w:val="00EA21D9"/>
    <w:rsid w:val="00EA2F90"/>
    <w:rsid w:val="00EA3902"/>
    <w:rsid w:val="00EA48CA"/>
    <w:rsid w:val="00EA5BB4"/>
    <w:rsid w:val="00EA66EF"/>
    <w:rsid w:val="00EA6C48"/>
    <w:rsid w:val="00EB1835"/>
    <w:rsid w:val="00EB2170"/>
    <w:rsid w:val="00EB42E8"/>
    <w:rsid w:val="00EB59EA"/>
    <w:rsid w:val="00EB5DF4"/>
    <w:rsid w:val="00EB68A9"/>
    <w:rsid w:val="00EC0ABF"/>
    <w:rsid w:val="00EC131B"/>
    <w:rsid w:val="00EC1AA0"/>
    <w:rsid w:val="00EC2176"/>
    <w:rsid w:val="00EC2A42"/>
    <w:rsid w:val="00EC2DB4"/>
    <w:rsid w:val="00EC2F82"/>
    <w:rsid w:val="00EC32F1"/>
    <w:rsid w:val="00EC426C"/>
    <w:rsid w:val="00EC4E05"/>
    <w:rsid w:val="00EC5EF4"/>
    <w:rsid w:val="00EC638E"/>
    <w:rsid w:val="00EC67AA"/>
    <w:rsid w:val="00EC6FBA"/>
    <w:rsid w:val="00EC744C"/>
    <w:rsid w:val="00EC7F22"/>
    <w:rsid w:val="00ED179E"/>
    <w:rsid w:val="00ED2205"/>
    <w:rsid w:val="00ED2536"/>
    <w:rsid w:val="00ED2CFF"/>
    <w:rsid w:val="00ED31D4"/>
    <w:rsid w:val="00ED329A"/>
    <w:rsid w:val="00ED4F4B"/>
    <w:rsid w:val="00ED553B"/>
    <w:rsid w:val="00ED55C7"/>
    <w:rsid w:val="00ED5B09"/>
    <w:rsid w:val="00ED5CA6"/>
    <w:rsid w:val="00ED6D27"/>
    <w:rsid w:val="00ED755C"/>
    <w:rsid w:val="00EE07C3"/>
    <w:rsid w:val="00EE0ACB"/>
    <w:rsid w:val="00EE12C7"/>
    <w:rsid w:val="00EE2EDF"/>
    <w:rsid w:val="00EE3237"/>
    <w:rsid w:val="00EE3C90"/>
    <w:rsid w:val="00EE3E3D"/>
    <w:rsid w:val="00EE5EEF"/>
    <w:rsid w:val="00EE676D"/>
    <w:rsid w:val="00EE678B"/>
    <w:rsid w:val="00EE67CB"/>
    <w:rsid w:val="00EE69C1"/>
    <w:rsid w:val="00EF0DC9"/>
    <w:rsid w:val="00EF106A"/>
    <w:rsid w:val="00EF138A"/>
    <w:rsid w:val="00EF278D"/>
    <w:rsid w:val="00EF2A21"/>
    <w:rsid w:val="00EF2CA0"/>
    <w:rsid w:val="00EF2E21"/>
    <w:rsid w:val="00EF5334"/>
    <w:rsid w:val="00EF7033"/>
    <w:rsid w:val="00EF76A0"/>
    <w:rsid w:val="00F009F6"/>
    <w:rsid w:val="00F00C76"/>
    <w:rsid w:val="00F01599"/>
    <w:rsid w:val="00F02E28"/>
    <w:rsid w:val="00F0327E"/>
    <w:rsid w:val="00F03EDC"/>
    <w:rsid w:val="00F04006"/>
    <w:rsid w:val="00F05527"/>
    <w:rsid w:val="00F05A8A"/>
    <w:rsid w:val="00F05B57"/>
    <w:rsid w:val="00F05DA4"/>
    <w:rsid w:val="00F05EE4"/>
    <w:rsid w:val="00F065BD"/>
    <w:rsid w:val="00F108A6"/>
    <w:rsid w:val="00F1140E"/>
    <w:rsid w:val="00F1217A"/>
    <w:rsid w:val="00F1378F"/>
    <w:rsid w:val="00F165B1"/>
    <w:rsid w:val="00F17798"/>
    <w:rsid w:val="00F17EF9"/>
    <w:rsid w:val="00F204D2"/>
    <w:rsid w:val="00F21088"/>
    <w:rsid w:val="00F215F2"/>
    <w:rsid w:val="00F22053"/>
    <w:rsid w:val="00F22A78"/>
    <w:rsid w:val="00F22FDA"/>
    <w:rsid w:val="00F24CB4"/>
    <w:rsid w:val="00F24FAD"/>
    <w:rsid w:val="00F272BB"/>
    <w:rsid w:val="00F307BF"/>
    <w:rsid w:val="00F30EAC"/>
    <w:rsid w:val="00F3179D"/>
    <w:rsid w:val="00F317AF"/>
    <w:rsid w:val="00F31FFE"/>
    <w:rsid w:val="00F3273A"/>
    <w:rsid w:val="00F33EF1"/>
    <w:rsid w:val="00F34383"/>
    <w:rsid w:val="00F34395"/>
    <w:rsid w:val="00F34886"/>
    <w:rsid w:val="00F35E44"/>
    <w:rsid w:val="00F37C04"/>
    <w:rsid w:val="00F40880"/>
    <w:rsid w:val="00F40C33"/>
    <w:rsid w:val="00F40EF3"/>
    <w:rsid w:val="00F41122"/>
    <w:rsid w:val="00F41601"/>
    <w:rsid w:val="00F41ECE"/>
    <w:rsid w:val="00F42083"/>
    <w:rsid w:val="00F45AF0"/>
    <w:rsid w:val="00F4609F"/>
    <w:rsid w:val="00F46665"/>
    <w:rsid w:val="00F46D10"/>
    <w:rsid w:val="00F47E0D"/>
    <w:rsid w:val="00F5010D"/>
    <w:rsid w:val="00F50448"/>
    <w:rsid w:val="00F5066B"/>
    <w:rsid w:val="00F519C1"/>
    <w:rsid w:val="00F5217D"/>
    <w:rsid w:val="00F52D2B"/>
    <w:rsid w:val="00F534F2"/>
    <w:rsid w:val="00F5387B"/>
    <w:rsid w:val="00F54429"/>
    <w:rsid w:val="00F55A16"/>
    <w:rsid w:val="00F570C8"/>
    <w:rsid w:val="00F57C8B"/>
    <w:rsid w:val="00F60189"/>
    <w:rsid w:val="00F60390"/>
    <w:rsid w:val="00F60CB5"/>
    <w:rsid w:val="00F61280"/>
    <w:rsid w:val="00F61D55"/>
    <w:rsid w:val="00F61F13"/>
    <w:rsid w:val="00F6372C"/>
    <w:rsid w:val="00F639EB"/>
    <w:rsid w:val="00F63C85"/>
    <w:rsid w:val="00F6409F"/>
    <w:rsid w:val="00F64918"/>
    <w:rsid w:val="00F64E27"/>
    <w:rsid w:val="00F6756C"/>
    <w:rsid w:val="00F6794F"/>
    <w:rsid w:val="00F67B97"/>
    <w:rsid w:val="00F717EF"/>
    <w:rsid w:val="00F71B34"/>
    <w:rsid w:val="00F722DF"/>
    <w:rsid w:val="00F72C56"/>
    <w:rsid w:val="00F73309"/>
    <w:rsid w:val="00F73572"/>
    <w:rsid w:val="00F7376B"/>
    <w:rsid w:val="00F74A67"/>
    <w:rsid w:val="00F76563"/>
    <w:rsid w:val="00F7658F"/>
    <w:rsid w:val="00F81326"/>
    <w:rsid w:val="00F82955"/>
    <w:rsid w:val="00F831DB"/>
    <w:rsid w:val="00F83249"/>
    <w:rsid w:val="00F8336E"/>
    <w:rsid w:val="00F83894"/>
    <w:rsid w:val="00F83DC9"/>
    <w:rsid w:val="00F83F18"/>
    <w:rsid w:val="00F84A4B"/>
    <w:rsid w:val="00F87513"/>
    <w:rsid w:val="00F90519"/>
    <w:rsid w:val="00F90DEA"/>
    <w:rsid w:val="00F914C2"/>
    <w:rsid w:val="00F91CB6"/>
    <w:rsid w:val="00F92A50"/>
    <w:rsid w:val="00F9360E"/>
    <w:rsid w:val="00F9488F"/>
    <w:rsid w:val="00F94D5E"/>
    <w:rsid w:val="00F96D0E"/>
    <w:rsid w:val="00FA12E3"/>
    <w:rsid w:val="00FA28BC"/>
    <w:rsid w:val="00FA30A9"/>
    <w:rsid w:val="00FA537D"/>
    <w:rsid w:val="00FA6284"/>
    <w:rsid w:val="00FA6500"/>
    <w:rsid w:val="00FA66FA"/>
    <w:rsid w:val="00FA6FF3"/>
    <w:rsid w:val="00FA7DF8"/>
    <w:rsid w:val="00FB0575"/>
    <w:rsid w:val="00FB0CDF"/>
    <w:rsid w:val="00FB1302"/>
    <w:rsid w:val="00FB195A"/>
    <w:rsid w:val="00FB3258"/>
    <w:rsid w:val="00FB3611"/>
    <w:rsid w:val="00FB3B16"/>
    <w:rsid w:val="00FB3BE9"/>
    <w:rsid w:val="00FB4288"/>
    <w:rsid w:val="00FB449F"/>
    <w:rsid w:val="00FB4956"/>
    <w:rsid w:val="00FB5017"/>
    <w:rsid w:val="00FB5207"/>
    <w:rsid w:val="00FB6058"/>
    <w:rsid w:val="00FB6248"/>
    <w:rsid w:val="00FB67C1"/>
    <w:rsid w:val="00FB6F96"/>
    <w:rsid w:val="00FB7C2E"/>
    <w:rsid w:val="00FC0CCB"/>
    <w:rsid w:val="00FC33AD"/>
    <w:rsid w:val="00FC4FC3"/>
    <w:rsid w:val="00FC50B6"/>
    <w:rsid w:val="00FC7750"/>
    <w:rsid w:val="00FC7884"/>
    <w:rsid w:val="00FD10E8"/>
    <w:rsid w:val="00FD135B"/>
    <w:rsid w:val="00FD164B"/>
    <w:rsid w:val="00FD1AB5"/>
    <w:rsid w:val="00FD2325"/>
    <w:rsid w:val="00FD293B"/>
    <w:rsid w:val="00FD3042"/>
    <w:rsid w:val="00FD4D01"/>
    <w:rsid w:val="00FD4E45"/>
    <w:rsid w:val="00FD5091"/>
    <w:rsid w:val="00FD56F9"/>
    <w:rsid w:val="00FD5A26"/>
    <w:rsid w:val="00FD6667"/>
    <w:rsid w:val="00FD6698"/>
    <w:rsid w:val="00FD7016"/>
    <w:rsid w:val="00FD768F"/>
    <w:rsid w:val="00FD7866"/>
    <w:rsid w:val="00FE1B49"/>
    <w:rsid w:val="00FE2C01"/>
    <w:rsid w:val="00FE2F7F"/>
    <w:rsid w:val="00FE4402"/>
    <w:rsid w:val="00FE46AA"/>
    <w:rsid w:val="00FE4B68"/>
    <w:rsid w:val="00FE5496"/>
    <w:rsid w:val="00FE5FA9"/>
    <w:rsid w:val="00FE688C"/>
    <w:rsid w:val="00FE7EAC"/>
    <w:rsid w:val="00FF01F3"/>
    <w:rsid w:val="00FF02B1"/>
    <w:rsid w:val="00FF0407"/>
    <w:rsid w:val="00FF125F"/>
    <w:rsid w:val="00FF1B34"/>
    <w:rsid w:val="00FF1F48"/>
    <w:rsid w:val="00FF776D"/>
    <w:rsid w:val="0451A09A"/>
    <w:rsid w:val="09EDE0AC"/>
    <w:rsid w:val="1248F691"/>
    <w:rsid w:val="1B70E6A1"/>
    <w:rsid w:val="1D0D9978"/>
    <w:rsid w:val="26215B9B"/>
    <w:rsid w:val="27967329"/>
    <w:rsid w:val="2D050F59"/>
    <w:rsid w:val="3AAF9D7E"/>
    <w:rsid w:val="3F3A0253"/>
    <w:rsid w:val="4284DC74"/>
    <w:rsid w:val="48F7AF16"/>
    <w:rsid w:val="4A796A28"/>
    <w:rsid w:val="52FFE173"/>
    <w:rsid w:val="53F560D0"/>
    <w:rsid w:val="53FD2583"/>
    <w:rsid w:val="567E725D"/>
    <w:rsid w:val="637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37EAC"/>
  <w15:docId w15:val="{D3369845-03AB-40F8-8E9B-7899FDEB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F7D8E"/>
    <w:rPr>
      <w:rFonts w:ascii="Times New Roman" w:hAnsi="Times New Roman"/>
      <w:sz w:val="24"/>
      <w:szCs w:val="24"/>
    </w:rPr>
  </w:style>
  <w:style w:type="paragraph" w:styleId="1">
    <w:name w:val="heading 1"/>
    <w:basedOn w:val="a3"/>
    <w:next w:val="a3"/>
    <w:link w:val="10"/>
    <w:autoRedefine/>
    <w:uiPriority w:val="9"/>
    <w:rsid w:val="0076093A"/>
    <w:pPr>
      <w:keepNext/>
      <w:spacing w:before="240" w:after="120" w:line="276" w:lineRule="auto"/>
      <w:jc w:val="center"/>
      <w:outlineLvl w:val="0"/>
    </w:pPr>
    <w:rPr>
      <w:b/>
      <w:bCs/>
      <w:caps/>
      <w:noProof/>
      <w:kern w:val="32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qFormat/>
    <w:rsid w:val="00CD3EB5"/>
    <w:pPr>
      <w:keepNext/>
      <w:numPr>
        <w:numId w:val="5"/>
      </w:numPr>
      <w:spacing w:before="120" w:after="120" w:line="360" w:lineRule="auto"/>
      <w:ind w:left="0" w:firstLine="0"/>
      <w:jc w:val="center"/>
      <w:outlineLvl w:val="1"/>
    </w:pPr>
    <w:rPr>
      <w:b/>
      <w:bCs/>
      <w:iCs/>
      <w:szCs w:val="28"/>
      <w:lang w:eastAsia="en-US"/>
    </w:rPr>
  </w:style>
  <w:style w:type="paragraph" w:styleId="3">
    <w:name w:val="heading 3"/>
    <w:basedOn w:val="a3"/>
    <w:next w:val="a3"/>
    <w:link w:val="30"/>
    <w:uiPriority w:val="9"/>
    <w:unhideWhenUsed/>
    <w:qFormat/>
    <w:rsid w:val="002A48BB"/>
    <w:pPr>
      <w:keepNext/>
      <w:numPr>
        <w:numId w:val="6"/>
      </w:numPr>
      <w:spacing w:before="120" w:line="360" w:lineRule="auto"/>
      <w:jc w:val="center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3"/>
    <w:next w:val="a3"/>
    <w:link w:val="40"/>
    <w:uiPriority w:val="9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unhideWhenUsed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rsid w:val="00333F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rsid w:val="00333F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481C7C"/>
    <w:rPr>
      <w:rFonts w:ascii="Tahoma" w:eastAsia="Times New Roman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a">
    <w:name w:val="header"/>
    <w:basedOn w:val="a3"/>
    <w:link w:val="ab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b">
    <w:name w:val="Верхний колонтитул Знак"/>
    <w:link w:val="aa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3"/>
    <w:link w:val="ad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d">
    <w:name w:val="Нижний колонтитул Знак"/>
    <w:link w:val="ac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5"/>
    <w:uiPriority w:val="59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customStyle="1" w:styleId="a2">
    <w:name w:val="Нумерованный"/>
    <w:basedOn w:val="a3"/>
    <w:link w:val="af"/>
    <w:qFormat/>
    <w:rsid w:val="00C73CFA"/>
    <w:pPr>
      <w:numPr>
        <w:numId w:val="9"/>
      </w:numPr>
      <w:tabs>
        <w:tab w:val="left" w:pos="851"/>
      </w:tabs>
      <w:spacing w:line="360" w:lineRule="auto"/>
      <w:jc w:val="both"/>
    </w:pPr>
  </w:style>
  <w:style w:type="character" w:styleId="af0">
    <w:name w:val="Placeholder Text"/>
    <w:uiPriority w:val="99"/>
    <w:semiHidden/>
    <w:rsid w:val="00FD3042"/>
    <w:rPr>
      <w:color w:val="808080"/>
    </w:rPr>
  </w:style>
  <w:style w:type="character" w:styleId="af1">
    <w:name w:val="Hyperlink"/>
    <w:uiPriority w:val="99"/>
    <w:unhideWhenUsed/>
    <w:rsid w:val="00765857"/>
    <w:rPr>
      <w:color w:val="0000FF"/>
      <w:u w:val="single"/>
    </w:rPr>
  </w:style>
  <w:style w:type="character" w:styleId="af2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3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3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3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3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3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3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3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3">
    <w:name w:val="Plain Text"/>
    <w:basedOn w:val="a3"/>
    <w:link w:val="af4"/>
    <w:uiPriority w:val="99"/>
    <w:semiHidden/>
    <w:unhideWhenUsed/>
    <w:rsid w:val="008453CF"/>
    <w:rPr>
      <w:rFonts w:ascii="Courier New" w:eastAsia="Times New Roman" w:hAnsi="Courier New"/>
      <w:sz w:val="20"/>
      <w:szCs w:val="20"/>
    </w:rPr>
  </w:style>
  <w:style w:type="character" w:customStyle="1" w:styleId="af4">
    <w:name w:val="Текст Знак"/>
    <w:link w:val="af3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5">
    <w:name w:val="Strong"/>
    <w:uiPriority w:val="22"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76093A"/>
    <w:rPr>
      <w:rFonts w:ascii="Times New Roman" w:hAnsi="Times New Roman"/>
      <w:b/>
      <w:bCs/>
      <w:caps/>
      <w:noProof/>
      <w:kern w:val="32"/>
      <w:sz w:val="24"/>
      <w:szCs w:val="32"/>
      <w:lang w:eastAsia="en-US"/>
    </w:rPr>
  </w:style>
  <w:style w:type="paragraph" w:styleId="af6">
    <w:name w:val="TOC Heading"/>
    <w:basedOn w:val="1"/>
    <w:next w:val="a3"/>
    <w:uiPriority w:val="39"/>
    <w:semiHidden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3"/>
    <w:next w:val="a3"/>
    <w:autoRedefine/>
    <w:uiPriority w:val="39"/>
    <w:unhideWhenUsed/>
    <w:rsid w:val="00E52797"/>
    <w:pPr>
      <w:tabs>
        <w:tab w:val="right" w:leader="dot" w:pos="9781"/>
      </w:tabs>
      <w:spacing w:line="360" w:lineRule="auto"/>
      <w:jc w:val="both"/>
    </w:pPr>
    <w:rPr>
      <w:caps/>
      <w:noProof/>
    </w:rPr>
  </w:style>
  <w:style w:type="character" w:customStyle="1" w:styleId="af7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3"/>
    <w:link w:val="af7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</w:rPr>
  </w:style>
  <w:style w:type="character" w:customStyle="1" w:styleId="20">
    <w:name w:val="Заголовок 2 Знак"/>
    <w:link w:val="2"/>
    <w:uiPriority w:val="9"/>
    <w:rsid w:val="00CD3EB5"/>
    <w:rPr>
      <w:rFonts w:ascii="Times New Roman" w:hAnsi="Times New Roman"/>
      <w:b/>
      <w:bCs/>
      <w:iCs/>
      <w:sz w:val="24"/>
      <w:szCs w:val="28"/>
      <w:lang w:eastAsia="en-US"/>
    </w:rPr>
  </w:style>
  <w:style w:type="paragraph" w:styleId="21">
    <w:name w:val="toc 2"/>
    <w:basedOn w:val="a3"/>
    <w:next w:val="a3"/>
    <w:autoRedefine/>
    <w:uiPriority w:val="39"/>
    <w:unhideWhenUsed/>
    <w:rsid w:val="00E52797"/>
    <w:pPr>
      <w:tabs>
        <w:tab w:val="left" w:pos="426"/>
        <w:tab w:val="right" w:leader="dot" w:pos="9781"/>
      </w:tabs>
      <w:spacing w:line="360" w:lineRule="auto"/>
      <w:ind w:left="284"/>
      <w:jc w:val="both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8">
    <w:name w:val="Normal (Web)"/>
    <w:basedOn w:val="a3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3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4"/>
    <w:rsid w:val="00EE2EDF"/>
  </w:style>
  <w:style w:type="paragraph" w:customStyle="1" w:styleId="formattext">
    <w:name w:val="formattext"/>
    <w:basedOn w:val="a3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3"/>
    <w:qFormat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9">
    <w:name w:val="Подпись к картинке_"/>
    <w:link w:val="afa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a">
    <w:name w:val="Подпись к картинке"/>
    <w:basedOn w:val="a3"/>
    <w:link w:val="af9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</w:rPr>
  </w:style>
  <w:style w:type="character" w:customStyle="1" w:styleId="st">
    <w:name w:val="st"/>
    <w:basedOn w:val="a4"/>
    <w:rsid w:val="002D3F3F"/>
  </w:style>
  <w:style w:type="character" w:styleId="afb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3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3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3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3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3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c">
    <w:name w:val="caption"/>
    <w:basedOn w:val="a3"/>
    <w:next w:val="a3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d">
    <w:name w:val="Таблица"/>
    <w:basedOn w:val="afc"/>
    <w:rsid w:val="00CD3EB5"/>
    <w:pPr>
      <w:spacing w:before="120" w:after="120"/>
      <w:jc w:val="right"/>
    </w:pPr>
    <w:rPr>
      <w:b w:val="0"/>
      <w:i/>
      <w:color w:val="0070C0"/>
      <w:sz w:val="24"/>
    </w:rPr>
  </w:style>
  <w:style w:type="paragraph" w:customStyle="1" w:styleId="a0">
    <w:name w:val="Глава"/>
    <w:basedOn w:val="a3"/>
    <w:link w:val="afe"/>
    <w:rsid w:val="00CD3EB5"/>
    <w:pPr>
      <w:numPr>
        <w:numId w:val="4"/>
      </w:numPr>
      <w:tabs>
        <w:tab w:val="left" w:pos="284"/>
      </w:tabs>
      <w:spacing w:after="120" w:line="360" w:lineRule="auto"/>
      <w:ind w:left="0" w:firstLine="0"/>
      <w:jc w:val="center"/>
    </w:pPr>
    <w:rPr>
      <w:b/>
      <w:caps/>
    </w:rPr>
  </w:style>
  <w:style w:type="paragraph" w:customStyle="1" w:styleId="aff">
    <w:name w:val="Оглавление (глава)"/>
    <w:basedOn w:val="a0"/>
    <w:autoRedefine/>
    <w:rsid w:val="009B660F"/>
    <w:pPr>
      <w:spacing w:after="0"/>
    </w:pPr>
    <w:rPr>
      <w:caps w:val="0"/>
      <w:noProof/>
      <w:sz w:val="28"/>
      <w:szCs w:val="28"/>
    </w:rPr>
  </w:style>
  <w:style w:type="character" w:customStyle="1" w:styleId="afe">
    <w:name w:val="Глава Знак"/>
    <w:link w:val="a0"/>
    <w:rsid w:val="00CD3EB5"/>
    <w:rPr>
      <w:rFonts w:ascii="Times New Roman" w:hAnsi="Times New Roman"/>
      <w:b/>
      <w:caps/>
      <w:sz w:val="24"/>
      <w:szCs w:val="24"/>
    </w:rPr>
  </w:style>
  <w:style w:type="paragraph" w:customStyle="1" w:styleId="aff0">
    <w:name w:val="Оглавление (параграф)"/>
    <w:basedOn w:val="aff"/>
    <w:autoRedefine/>
    <w:rsid w:val="00B067DC"/>
    <w:rPr>
      <w:caps/>
    </w:rPr>
  </w:style>
  <w:style w:type="character" w:customStyle="1" w:styleId="30">
    <w:name w:val="Заголовок 3 Знак"/>
    <w:link w:val="3"/>
    <w:uiPriority w:val="9"/>
    <w:rsid w:val="002A48BB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40">
    <w:name w:val="Заголовок 4 Знак"/>
    <w:link w:val="4"/>
    <w:uiPriority w:val="9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075865"/>
    <w:pPr>
      <w:tabs>
        <w:tab w:val="right" w:leader="dot" w:pos="9781"/>
      </w:tabs>
      <w:spacing w:line="360" w:lineRule="auto"/>
      <w:ind w:left="567"/>
      <w:jc w:val="both"/>
    </w:pPr>
  </w:style>
  <w:style w:type="character" w:customStyle="1" w:styleId="aff1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3"/>
    <w:next w:val="a3"/>
    <w:link w:val="aff1"/>
    <w:uiPriority w:val="10"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2">
    <w:name w:val="Subtitle"/>
    <w:aliases w:val="Рисунок"/>
    <w:basedOn w:val="a3"/>
    <w:next w:val="a3"/>
    <w:link w:val="aff3"/>
    <w:uiPriority w:val="11"/>
    <w:rsid w:val="00254580"/>
    <w:pPr>
      <w:spacing w:before="120" w:after="120"/>
      <w:jc w:val="center"/>
      <w:outlineLvl w:val="1"/>
    </w:pPr>
    <w:rPr>
      <w:rFonts w:eastAsia="Times New Roman"/>
      <w:i/>
      <w:color w:val="0000FF"/>
    </w:rPr>
  </w:style>
  <w:style w:type="character" w:customStyle="1" w:styleId="aff3">
    <w:name w:val="Подзаголовок Знак"/>
    <w:aliases w:val="Рисунок Знак"/>
    <w:link w:val="aff2"/>
    <w:uiPriority w:val="11"/>
    <w:rsid w:val="00254580"/>
    <w:rPr>
      <w:rFonts w:ascii="Times New Roman" w:eastAsia="Times New Roman" w:hAnsi="Times New Roman"/>
      <w:i/>
      <w:color w:val="0000FF"/>
      <w:sz w:val="24"/>
      <w:szCs w:val="24"/>
    </w:rPr>
  </w:style>
  <w:style w:type="paragraph" w:styleId="aff4">
    <w:name w:val="endnote text"/>
    <w:basedOn w:val="a3"/>
    <w:link w:val="aff5"/>
    <w:uiPriority w:val="99"/>
    <w:semiHidden/>
    <w:unhideWhenUsed/>
    <w:rsid w:val="00AD67D5"/>
    <w:rPr>
      <w:sz w:val="20"/>
      <w:szCs w:val="20"/>
    </w:rPr>
  </w:style>
  <w:style w:type="character" w:customStyle="1" w:styleId="aff5">
    <w:name w:val="Текст концевой сноски Знак"/>
    <w:link w:val="aff4"/>
    <w:uiPriority w:val="99"/>
    <w:semiHidden/>
    <w:rsid w:val="00AD67D5"/>
    <w:rPr>
      <w:rFonts w:ascii="Times New Roman" w:hAnsi="Times New Roman"/>
    </w:rPr>
  </w:style>
  <w:style w:type="character" w:styleId="aff6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3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3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eraff6">
    <w:name w:val="header_aff6"/>
    <w:rsid w:val="009A3180"/>
  </w:style>
  <w:style w:type="character" w:customStyle="1" w:styleId="headerafff">
    <w:name w:val="header_afff"/>
    <w:rsid w:val="009A3180"/>
  </w:style>
  <w:style w:type="paragraph" w:customStyle="1" w:styleId="formattexttopleveltext">
    <w:name w:val="formattext topleveltext"/>
    <w:basedOn w:val="a3"/>
    <w:uiPriority w:val="99"/>
    <w:rsid w:val="00583D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TML">
    <w:name w:val="HTML Preformatted"/>
    <w:basedOn w:val="a3"/>
    <w:link w:val="HTML0"/>
    <w:rsid w:val="00577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577B6D"/>
    <w:rPr>
      <w:rFonts w:ascii="Courier New" w:eastAsia="Times New Roman" w:hAnsi="Courier New" w:cs="Courier New"/>
    </w:rPr>
  </w:style>
  <w:style w:type="paragraph" w:styleId="aff7">
    <w:name w:val="footnote text"/>
    <w:basedOn w:val="a3"/>
    <w:link w:val="aff8"/>
    <w:uiPriority w:val="99"/>
    <w:semiHidden/>
    <w:unhideWhenUsed/>
    <w:rsid w:val="00F5217D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paragraph" w:styleId="41">
    <w:name w:val="toc 4"/>
    <w:basedOn w:val="a3"/>
    <w:next w:val="a3"/>
    <w:autoRedefine/>
    <w:uiPriority w:val="39"/>
    <w:semiHidden/>
    <w:unhideWhenUsed/>
    <w:rsid w:val="00AE6C3B"/>
    <w:pPr>
      <w:jc w:val="both"/>
    </w:pPr>
  </w:style>
  <w:style w:type="character" w:customStyle="1" w:styleId="aff8">
    <w:name w:val="Текст сноски Знак"/>
    <w:link w:val="aff7"/>
    <w:uiPriority w:val="99"/>
    <w:semiHidden/>
    <w:rsid w:val="00F5217D"/>
    <w:rPr>
      <w:lang w:eastAsia="en-US"/>
    </w:rPr>
  </w:style>
  <w:style w:type="character" w:styleId="aff9">
    <w:name w:val="footnote reference"/>
    <w:uiPriority w:val="99"/>
    <w:semiHidden/>
    <w:unhideWhenUsed/>
    <w:rsid w:val="00F5217D"/>
    <w:rPr>
      <w:vertAlign w:val="superscript"/>
    </w:rPr>
  </w:style>
  <w:style w:type="table" w:customStyle="1" w:styleId="19">
    <w:name w:val="Сетка таблицы светлая1"/>
    <w:basedOn w:val="a5"/>
    <w:uiPriority w:val="40"/>
    <w:rsid w:val="009F172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1a">
    <w:name w:val="Неразрешенное упоминание1"/>
    <w:basedOn w:val="a4"/>
    <w:uiPriority w:val="99"/>
    <w:semiHidden/>
    <w:unhideWhenUsed/>
    <w:rsid w:val="0081312A"/>
    <w:rPr>
      <w:color w:val="605E5C"/>
      <w:shd w:val="clear" w:color="auto" w:fill="E1DFDD"/>
    </w:rPr>
  </w:style>
  <w:style w:type="paragraph" w:customStyle="1" w:styleId="affa">
    <w:name w:val="Текст абзаца"/>
    <w:basedOn w:val="a3"/>
    <w:link w:val="affb"/>
    <w:qFormat/>
    <w:rsid w:val="00536075"/>
    <w:pPr>
      <w:shd w:val="clear" w:color="auto" w:fill="FFFFFF"/>
      <w:spacing w:line="360" w:lineRule="auto"/>
      <w:ind w:firstLine="567"/>
      <w:jc w:val="both"/>
    </w:pPr>
  </w:style>
  <w:style w:type="character" w:styleId="affc">
    <w:name w:val="Intense Emphasis"/>
    <w:basedOn w:val="a4"/>
    <w:uiPriority w:val="21"/>
    <w:rsid w:val="00333F1B"/>
    <w:rPr>
      <w:i/>
      <w:iCs/>
      <w:color w:val="5B9BD5" w:themeColor="accent1"/>
    </w:rPr>
  </w:style>
  <w:style w:type="character" w:customStyle="1" w:styleId="affb">
    <w:name w:val="Текст абзаца Знак"/>
    <w:basedOn w:val="a4"/>
    <w:link w:val="affa"/>
    <w:rsid w:val="00536075"/>
    <w:rPr>
      <w:rFonts w:ascii="Times New Roman" w:hAnsi="Times New Roman"/>
      <w:sz w:val="24"/>
      <w:szCs w:val="24"/>
      <w:shd w:val="clear" w:color="auto" w:fill="FFFFFF"/>
    </w:rPr>
  </w:style>
  <w:style w:type="character" w:customStyle="1" w:styleId="60">
    <w:name w:val="Заголовок 6 Знак"/>
    <w:basedOn w:val="a4"/>
    <w:link w:val="6"/>
    <w:uiPriority w:val="9"/>
    <w:rsid w:val="00333F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4"/>
    <w:link w:val="7"/>
    <w:uiPriority w:val="9"/>
    <w:rsid w:val="00333F1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a1">
    <w:name w:val="Маркированный"/>
    <w:basedOn w:val="a3"/>
    <w:link w:val="affd"/>
    <w:qFormat/>
    <w:rsid w:val="00333F1B"/>
    <w:pPr>
      <w:numPr>
        <w:numId w:val="1"/>
      </w:numPr>
      <w:tabs>
        <w:tab w:val="left" w:pos="851"/>
      </w:tabs>
      <w:spacing w:line="360" w:lineRule="auto"/>
      <w:jc w:val="both"/>
    </w:pPr>
    <w:rPr>
      <w:iCs/>
    </w:rPr>
  </w:style>
  <w:style w:type="paragraph" w:customStyle="1" w:styleId="24">
    <w:name w:val="Заголовок 24"/>
    <w:basedOn w:val="3"/>
    <w:link w:val="240"/>
    <w:qFormat/>
    <w:rsid w:val="002A48BB"/>
    <w:pPr>
      <w:numPr>
        <w:numId w:val="7"/>
      </w:numPr>
    </w:pPr>
  </w:style>
  <w:style w:type="character" w:customStyle="1" w:styleId="affd">
    <w:name w:val="Маркированный Знак"/>
    <w:basedOn w:val="a4"/>
    <w:link w:val="a1"/>
    <w:rsid w:val="00333F1B"/>
    <w:rPr>
      <w:rFonts w:ascii="Times New Roman" w:hAnsi="Times New Roman"/>
      <w:iCs/>
      <w:sz w:val="24"/>
      <w:szCs w:val="24"/>
    </w:rPr>
  </w:style>
  <w:style w:type="paragraph" w:customStyle="1" w:styleId="26">
    <w:name w:val="Заголовок 26"/>
    <w:basedOn w:val="3"/>
    <w:link w:val="260"/>
    <w:qFormat/>
    <w:rsid w:val="00B35020"/>
    <w:pPr>
      <w:numPr>
        <w:numId w:val="8"/>
      </w:numPr>
    </w:pPr>
  </w:style>
  <w:style w:type="character" w:customStyle="1" w:styleId="240">
    <w:name w:val="Заголовок 24 Знак"/>
    <w:basedOn w:val="30"/>
    <w:link w:val="24"/>
    <w:rsid w:val="002A48BB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f">
    <w:name w:val="Нумерованный Знак"/>
    <w:basedOn w:val="a4"/>
    <w:link w:val="a2"/>
    <w:rsid w:val="00C73CFA"/>
    <w:rPr>
      <w:rFonts w:ascii="Times New Roman" w:hAnsi="Times New Roman"/>
      <w:sz w:val="24"/>
      <w:szCs w:val="24"/>
    </w:rPr>
  </w:style>
  <w:style w:type="character" w:customStyle="1" w:styleId="260">
    <w:name w:val="Заголовок 26 Знак"/>
    <w:basedOn w:val="30"/>
    <w:link w:val="26"/>
    <w:rsid w:val="00B35020"/>
    <w:rPr>
      <w:rFonts w:ascii="Times New Roman" w:eastAsia="Times New Roman" w:hAnsi="Times New Roman"/>
      <w:b/>
      <w:bCs/>
      <w:sz w:val="24"/>
      <w:szCs w:val="26"/>
    </w:rPr>
  </w:style>
  <w:style w:type="paragraph" w:styleId="72">
    <w:name w:val="toc 7"/>
    <w:basedOn w:val="a3"/>
    <w:next w:val="a3"/>
    <w:autoRedefine/>
    <w:uiPriority w:val="39"/>
    <w:semiHidden/>
    <w:unhideWhenUsed/>
    <w:rsid w:val="00075865"/>
    <w:pPr>
      <w:spacing w:after="100"/>
      <w:ind w:left="1440"/>
    </w:pPr>
  </w:style>
  <w:style w:type="paragraph" w:styleId="92">
    <w:name w:val="toc 9"/>
    <w:basedOn w:val="a3"/>
    <w:next w:val="a3"/>
    <w:autoRedefine/>
    <w:uiPriority w:val="39"/>
    <w:semiHidden/>
    <w:unhideWhenUsed/>
    <w:rsid w:val="00075865"/>
    <w:pPr>
      <w:spacing w:after="100"/>
      <w:ind w:left="1920"/>
    </w:pPr>
  </w:style>
  <w:style w:type="paragraph" w:styleId="affe">
    <w:name w:val="List Paragraph"/>
    <w:aliases w:val="Нумерация списка,Начало абзаца,List Paragraph"/>
    <w:basedOn w:val="a3"/>
    <w:link w:val="afff"/>
    <w:uiPriority w:val="34"/>
    <w:qFormat/>
    <w:rsid w:val="00D74A86"/>
    <w:pPr>
      <w:ind w:left="720"/>
      <w:contextualSpacing/>
    </w:pPr>
  </w:style>
  <w:style w:type="paragraph" w:styleId="afff0">
    <w:name w:val="annotation text"/>
    <w:basedOn w:val="a3"/>
    <w:link w:val="afff1"/>
    <w:uiPriority w:val="99"/>
    <w:semiHidden/>
    <w:unhideWhenUsed/>
    <w:rsid w:val="00D74A86"/>
    <w:rPr>
      <w:rFonts w:eastAsia="Times New Roman"/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D74A86"/>
    <w:rPr>
      <w:rFonts w:ascii="Times New Roman" w:eastAsia="Times New Roman" w:hAnsi="Times New Roman"/>
    </w:rPr>
  </w:style>
  <w:style w:type="character" w:styleId="afff2">
    <w:name w:val="annotation reference"/>
    <w:basedOn w:val="a4"/>
    <w:uiPriority w:val="99"/>
    <w:semiHidden/>
    <w:unhideWhenUsed/>
    <w:rsid w:val="00D74A86"/>
    <w:rPr>
      <w:sz w:val="16"/>
      <w:szCs w:val="16"/>
    </w:rPr>
  </w:style>
  <w:style w:type="character" w:customStyle="1" w:styleId="afff">
    <w:name w:val="Абзац списка Знак"/>
    <w:aliases w:val="Нумерация списка Знак,Начало абзаца Знак,List Paragraph Знак"/>
    <w:link w:val="affe"/>
    <w:uiPriority w:val="34"/>
    <w:locked/>
    <w:rsid w:val="00D74A86"/>
    <w:rPr>
      <w:rFonts w:ascii="Times New Roman" w:hAnsi="Times New Roman"/>
      <w:sz w:val="24"/>
      <w:szCs w:val="24"/>
    </w:rPr>
  </w:style>
  <w:style w:type="paragraph" w:styleId="a">
    <w:name w:val="Title"/>
    <w:basedOn w:val="1"/>
    <w:link w:val="afff3"/>
    <w:qFormat/>
    <w:rsid w:val="00806D36"/>
    <w:pPr>
      <w:numPr>
        <w:numId w:val="11"/>
      </w:numPr>
      <w:tabs>
        <w:tab w:val="left" w:pos="284"/>
      </w:tabs>
      <w:spacing w:before="120" w:line="360" w:lineRule="auto"/>
      <w:ind w:left="0" w:firstLine="0"/>
    </w:pPr>
    <w:rPr>
      <w:rFonts w:eastAsia="Times New Roman"/>
      <w:szCs w:val="20"/>
    </w:rPr>
  </w:style>
  <w:style w:type="character" w:customStyle="1" w:styleId="afff3">
    <w:name w:val="Заголовок Знак"/>
    <w:basedOn w:val="a4"/>
    <w:link w:val="a"/>
    <w:rsid w:val="00806D36"/>
    <w:rPr>
      <w:rFonts w:ascii="Times New Roman" w:eastAsia="Times New Roman" w:hAnsi="Times New Roman"/>
      <w:b/>
      <w:bCs/>
      <w:caps/>
      <w:noProof/>
      <w:kern w:val="32"/>
      <w:sz w:val="24"/>
      <w:lang w:eastAsia="en-US"/>
    </w:rPr>
  </w:style>
  <w:style w:type="paragraph" w:customStyle="1" w:styleId="211">
    <w:name w:val="Заголовок 2.1.1"/>
    <w:basedOn w:val="3"/>
    <w:link w:val="2110"/>
    <w:autoRedefine/>
    <w:qFormat/>
    <w:rsid w:val="001422A8"/>
    <w:pPr>
      <w:numPr>
        <w:numId w:val="0"/>
      </w:numPr>
      <w:ind w:left="851" w:hanging="851"/>
    </w:pPr>
    <w:rPr>
      <w:lang w:val="x-none" w:eastAsia="x-none"/>
    </w:rPr>
  </w:style>
  <w:style w:type="character" w:customStyle="1" w:styleId="2110">
    <w:name w:val="Заголовок 2.1.1 Знак"/>
    <w:basedOn w:val="30"/>
    <w:link w:val="211"/>
    <w:rsid w:val="001422A8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bx-messenger-ajax">
    <w:name w:val="bx-messenger-ajax"/>
    <w:basedOn w:val="a4"/>
    <w:rsid w:val="00B57134"/>
  </w:style>
  <w:style w:type="paragraph" w:customStyle="1" w:styleId="headertext">
    <w:name w:val="headertext"/>
    <w:basedOn w:val="a3"/>
    <w:rsid w:val="00F307BF"/>
    <w:pPr>
      <w:spacing w:before="100" w:beforeAutospacing="1" w:after="100" w:afterAutospacing="1"/>
    </w:pPr>
    <w:rPr>
      <w:rFonts w:eastAsia="Times New Roman"/>
    </w:rPr>
  </w:style>
  <w:style w:type="paragraph" w:customStyle="1" w:styleId="25">
    <w:name w:val="Заголовок 25"/>
    <w:basedOn w:val="2"/>
    <w:qFormat/>
    <w:rsid w:val="00495A55"/>
    <w:pPr>
      <w:numPr>
        <w:numId w:val="42"/>
      </w:numPr>
      <w:spacing w:after="0"/>
      <w:ind w:left="0" w:firstLine="0"/>
    </w:pPr>
  </w:style>
  <w:style w:type="paragraph" w:customStyle="1" w:styleId="27">
    <w:name w:val="Загаловок 27"/>
    <w:basedOn w:val="3"/>
    <w:qFormat/>
    <w:rsid w:val="00D6642B"/>
    <w:pPr>
      <w:numPr>
        <w:numId w:val="46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82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.yandex.ru/id/5e18e9ca6d29c100af79493f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jpeg"/><Relationship Id="rId39" Type="http://schemas.openxmlformats.org/officeDocument/2006/relationships/header" Target="header1.xml"/><Relationship Id="rId21" Type="http://schemas.openxmlformats.org/officeDocument/2006/relationships/oleObject" Target="embeddings/oleObject1.bin"/><Relationship Id="rId34" Type="http://schemas.openxmlformats.org/officeDocument/2006/relationships/hyperlink" Target="https://docs.cntd.ru/document/871001076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ppr.ru/?roistat=titulnik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jpeg"/><Relationship Id="rId37" Type="http://schemas.openxmlformats.org/officeDocument/2006/relationships/image" Target="media/image17.jpe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vk.com/onlineppr" TargetMode="External"/><Relationship Id="rId23" Type="http://schemas.openxmlformats.org/officeDocument/2006/relationships/oleObject" Target="embeddings/oleObject2.bin"/><Relationship Id="rId28" Type="http://schemas.openxmlformats.org/officeDocument/2006/relationships/image" Target="media/image11.png"/><Relationship Id="rId36" Type="http://schemas.openxmlformats.org/officeDocument/2006/relationships/image" Target="media/image16.jpeg"/><Relationship Id="rId10" Type="http://schemas.openxmlformats.org/officeDocument/2006/relationships/hyperlink" Target="mailto:info@onlineppr.ru?subject=&#1047;&#1072;&#1103;&#1074;&#1082;&#1072;%20&#1085;&#1072;%20&#1055;&#1055;&#1056;&amp;amp;body=&#1047;&#1076;&#1088;&#1072;&#1074;&#1089;&#1090;&#1074;&#1091;&#1081;&#1090;&#1077;!%22;%22info@onlineppr.ru" TargetMode="External"/><Relationship Id="rId19" Type="http://schemas.openxmlformats.org/officeDocument/2006/relationships/hyperlink" Target="https://www.facebook.com/onlineppr" TargetMode="External"/><Relationship Id="rId31" Type="http://schemas.openxmlformats.org/officeDocument/2006/relationships/image" Target="media/image1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0.jpeg"/><Relationship Id="rId30" Type="http://schemas.openxmlformats.org/officeDocument/2006/relationships/image" Target="media/image13.png"/><Relationship Id="rId35" Type="http://schemas.openxmlformats.org/officeDocument/2006/relationships/hyperlink" Target="https://docs.cntd.ru/document/5200242" TargetMode="External"/><Relationship Id="rId43" Type="http://schemas.openxmlformats.org/officeDocument/2006/relationships/glossaryDocument" Target="glossary/document.xml"/><Relationship Id="rId8" Type="http://schemas.openxmlformats.org/officeDocument/2006/relationships/hyperlink" Target="https://onlineppr.ru/?roistat=ppr-titulnik-logotip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ok.ru/group/56189125460218" TargetMode="External"/><Relationship Id="rId25" Type="http://schemas.openxmlformats.org/officeDocument/2006/relationships/oleObject" Target="embeddings/oleObject3.bin"/><Relationship Id="rId33" Type="http://schemas.openxmlformats.org/officeDocument/2006/relationships/hyperlink" Target="https://docs.cntd.ru/document/9056425" TargetMode="External"/><Relationship Id="rId38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E298157BBA4AC78A28CB4CA63F2C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EF114-F2E9-4819-8FDF-D0BA9E50B51E}"/>
      </w:docPartPr>
      <w:docPartBody>
        <w:p w:rsidR="006853D9" w:rsidRDefault="006853D9" w:rsidP="006853D9">
          <w:pPr>
            <w:pStyle w:val="52E298157BBA4AC78A28CB4CA63F2CD2"/>
          </w:pPr>
          <w:r>
            <w:rPr>
              <w:rStyle w:val="a3"/>
            </w:rPr>
            <w:t>[Название]</w:t>
          </w:r>
        </w:p>
      </w:docPartBody>
    </w:docPart>
    <w:docPart>
      <w:docPartPr>
        <w:name w:val="17764A3D43D944F49E959EF9C0C21A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8C1C9-2E09-4FEC-B501-21BC1D5C7F0D}"/>
      </w:docPartPr>
      <w:docPartBody>
        <w:p w:rsidR="006853D9" w:rsidRDefault="006853D9" w:rsidP="006853D9">
          <w:pPr>
            <w:pStyle w:val="17764A3D43D944F49E959EF9C0C21A8D"/>
          </w:pPr>
          <w:r>
            <w:rPr>
              <w:rStyle w:val="a3"/>
            </w:rPr>
            <w:t>[Тема]</w:t>
          </w:r>
        </w:p>
      </w:docPartBody>
    </w:docPart>
    <w:docPart>
      <w:docPartPr>
        <w:name w:val="4EC2525ADECA4B2284B6EA142E195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3ADF8D-3343-4ED0-BD79-E4B4C841313E}"/>
      </w:docPartPr>
      <w:docPartBody>
        <w:p w:rsidR="0029203E" w:rsidRDefault="0029203E" w:rsidP="0029203E">
          <w:pPr>
            <w:pStyle w:val="4EC2525ADECA4B2284B6EA142E19508F"/>
          </w:pPr>
          <w:r w:rsidRPr="00447BF8">
            <w:rPr>
              <w:rStyle w:val="a3"/>
            </w:rPr>
            <w:t>[Название]</w:t>
          </w:r>
        </w:p>
      </w:docPartBody>
    </w:docPart>
    <w:docPart>
      <w:docPartPr>
        <w:name w:val="AE351AC10E4C4FE88A68353AA33ED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31DC6-C70F-415D-9DF4-95C99191D808}"/>
      </w:docPartPr>
      <w:docPartBody>
        <w:p w:rsidR="0084788B" w:rsidRDefault="00676A15" w:rsidP="00676A15">
          <w:pPr>
            <w:pStyle w:val="AE351AC10E4C4FE88A68353AA33ED5DE"/>
          </w:pPr>
          <w:r>
            <w:rPr>
              <w:rStyle w:val="a3"/>
            </w:rPr>
            <w:t>[Тема]</w:t>
          </w:r>
        </w:p>
      </w:docPartBody>
    </w:docPart>
    <w:docPart>
      <w:docPartPr>
        <w:name w:val="BF00D44A7BE24797914EBCEABDF6FA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CB516-6B96-42EB-9E04-1139324D597B}"/>
      </w:docPartPr>
      <w:docPartBody>
        <w:p w:rsidR="00343D33" w:rsidRDefault="0065209B" w:rsidP="0065209B">
          <w:pPr>
            <w:pStyle w:val="BF00D44A7BE24797914EBCEABDF6FAA1"/>
          </w:pPr>
          <w:r>
            <w:rPr>
              <w:rStyle w:val="a3"/>
            </w:rPr>
            <w:t>[Название]</w:t>
          </w:r>
        </w:p>
      </w:docPartBody>
    </w:docPart>
    <w:docPart>
      <w:docPartPr>
        <w:name w:val="4EF0FF7F6F2D424F8D9489AA9FED4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2C25C-7FF2-47FA-BBCD-A12101F6EEE9}"/>
      </w:docPartPr>
      <w:docPartBody>
        <w:p w:rsidR="00343D33" w:rsidRDefault="0065209B" w:rsidP="0065209B">
          <w:r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853D9"/>
    <w:rsid w:val="000267F4"/>
    <w:rsid w:val="00044CCF"/>
    <w:rsid w:val="00076C00"/>
    <w:rsid w:val="000D4D3A"/>
    <w:rsid w:val="000F4561"/>
    <w:rsid w:val="001026BA"/>
    <w:rsid w:val="0014397F"/>
    <w:rsid w:val="00147992"/>
    <w:rsid w:val="0015772B"/>
    <w:rsid w:val="001B1134"/>
    <w:rsid w:val="001D0E19"/>
    <w:rsid w:val="001F0E42"/>
    <w:rsid w:val="00244729"/>
    <w:rsid w:val="00271C75"/>
    <w:rsid w:val="002851DF"/>
    <w:rsid w:val="0029203E"/>
    <w:rsid w:val="002C4377"/>
    <w:rsid w:val="00343D33"/>
    <w:rsid w:val="00361D1E"/>
    <w:rsid w:val="00370A30"/>
    <w:rsid w:val="00392152"/>
    <w:rsid w:val="003C022A"/>
    <w:rsid w:val="00410132"/>
    <w:rsid w:val="00436321"/>
    <w:rsid w:val="00462C59"/>
    <w:rsid w:val="0048691A"/>
    <w:rsid w:val="004B1F16"/>
    <w:rsid w:val="005228A8"/>
    <w:rsid w:val="00574F33"/>
    <w:rsid w:val="005D0BA2"/>
    <w:rsid w:val="005E0D51"/>
    <w:rsid w:val="006466C2"/>
    <w:rsid w:val="0065209B"/>
    <w:rsid w:val="006524F3"/>
    <w:rsid w:val="00676232"/>
    <w:rsid w:val="00676A15"/>
    <w:rsid w:val="006823C3"/>
    <w:rsid w:val="00683BC9"/>
    <w:rsid w:val="006853D9"/>
    <w:rsid w:val="006974B7"/>
    <w:rsid w:val="006F75E5"/>
    <w:rsid w:val="00716E44"/>
    <w:rsid w:val="00791685"/>
    <w:rsid w:val="007E0DCD"/>
    <w:rsid w:val="008125A1"/>
    <w:rsid w:val="0082334F"/>
    <w:rsid w:val="00833C96"/>
    <w:rsid w:val="00835473"/>
    <w:rsid w:val="0084788B"/>
    <w:rsid w:val="0086616D"/>
    <w:rsid w:val="008A1AB8"/>
    <w:rsid w:val="0094464F"/>
    <w:rsid w:val="00944C0D"/>
    <w:rsid w:val="009809C8"/>
    <w:rsid w:val="009A18CA"/>
    <w:rsid w:val="009B7D28"/>
    <w:rsid w:val="009D021B"/>
    <w:rsid w:val="00AC7051"/>
    <w:rsid w:val="00AE65A0"/>
    <w:rsid w:val="00AF14B3"/>
    <w:rsid w:val="00B008A4"/>
    <w:rsid w:val="00B02E28"/>
    <w:rsid w:val="00B26AEC"/>
    <w:rsid w:val="00BC0CC4"/>
    <w:rsid w:val="00BC5A61"/>
    <w:rsid w:val="00C91BC2"/>
    <w:rsid w:val="00CE1B59"/>
    <w:rsid w:val="00D010D0"/>
    <w:rsid w:val="00D11CFC"/>
    <w:rsid w:val="00D16D70"/>
    <w:rsid w:val="00D8284B"/>
    <w:rsid w:val="00E35665"/>
    <w:rsid w:val="00E40E27"/>
    <w:rsid w:val="00E44BEC"/>
    <w:rsid w:val="00EC6974"/>
    <w:rsid w:val="00EF2D66"/>
    <w:rsid w:val="00F35352"/>
    <w:rsid w:val="00F40E93"/>
    <w:rsid w:val="00F470CF"/>
    <w:rsid w:val="00F607D8"/>
    <w:rsid w:val="00F92B1B"/>
    <w:rsid w:val="00F93611"/>
    <w:rsid w:val="00FF7517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D8284B"/>
    <w:rPr>
      <w:color w:val="808080"/>
    </w:rPr>
  </w:style>
  <w:style w:type="paragraph" w:customStyle="1" w:styleId="52E298157BBA4AC78A28CB4CA63F2CD2">
    <w:name w:val="52E298157BBA4AC78A28CB4CA63F2CD2"/>
    <w:rsid w:val="006853D9"/>
  </w:style>
  <w:style w:type="paragraph" w:customStyle="1" w:styleId="17764A3D43D944F49E959EF9C0C21A8D">
    <w:name w:val="17764A3D43D944F49E959EF9C0C21A8D"/>
    <w:rsid w:val="006853D9"/>
  </w:style>
  <w:style w:type="paragraph" w:customStyle="1" w:styleId="4EC2525ADECA4B2284B6EA142E19508F">
    <w:name w:val="4EC2525ADECA4B2284B6EA142E19508F"/>
    <w:rsid w:val="0029203E"/>
  </w:style>
  <w:style w:type="paragraph" w:customStyle="1" w:styleId="AE351AC10E4C4FE88A68353AA33ED5DE">
    <w:name w:val="AE351AC10E4C4FE88A68353AA33ED5DE"/>
    <w:rsid w:val="00676A15"/>
  </w:style>
  <w:style w:type="paragraph" w:customStyle="1" w:styleId="BF00D44A7BE24797914EBCEABDF6FAA1">
    <w:name w:val="BF00D44A7BE24797914EBCEABDF6FAA1"/>
    <w:rsid w:val="0065209B"/>
  </w:style>
  <w:style w:type="paragraph" w:customStyle="1" w:styleId="4EF0FF7F6F2D424F8D9489AA9FED4467">
    <w:name w:val="4EF0FF7F6F2D424F8D9489AA9FED4467"/>
    <w:rsid w:val="00652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ED07-10C2-407D-A6A5-33132168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11416</Words>
  <Characters>65073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vt:lpstr>
    </vt:vector>
  </TitlesOfParts>
  <Company>ОптимиСТрой</Company>
  <LinksUpToDate>false</LinksUpToDate>
  <CharactersWithSpaces>76337</CharactersWithSpaces>
  <SharedDoc>false</SharedDoc>
  <HyperlinkBase>onlineppr.ru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dc:title>
  <dc:subject>30.2025-ППР-01</dc:subject>
  <dc:creator>Ильсур</dc:creator>
  <cp:keywords/>
  <dc:description/>
  <cp:lastModifiedBy>Image&amp;Matros ®</cp:lastModifiedBy>
  <cp:revision>2</cp:revision>
  <cp:lastPrinted>2020-05-29T22:16:00Z</cp:lastPrinted>
  <dcterms:created xsi:type="dcterms:W3CDTF">2025-08-03T21:20:00Z</dcterms:created>
  <dcterms:modified xsi:type="dcterms:W3CDTF">2025-08-03T21:20:00Z</dcterms:modified>
</cp:coreProperties>
</file>