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FDAF" w14:textId="77777777" w:rsidR="007B68B4" w:rsidRPr="00112A98" w:rsidRDefault="007B68B4" w:rsidP="007B68B4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112A98">
        <w:rPr>
          <w:b/>
          <w:sz w:val="28"/>
          <w:szCs w:val="24"/>
        </w:rPr>
        <w:t>Лабораторная работа</w:t>
      </w:r>
      <w:r>
        <w:rPr>
          <w:b/>
          <w:sz w:val="28"/>
          <w:szCs w:val="24"/>
        </w:rPr>
        <w:t xml:space="preserve"> №9 (вариант 1)</w:t>
      </w:r>
    </w:p>
    <w:p w14:paraId="744824DF" w14:textId="77777777" w:rsidR="007B68B4" w:rsidRPr="005828D5" w:rsidRDefault="007B68B4" w:rsidP="007B68B4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5828D5">
        <w:rPr>
          <w:b/>
          <w:sz w:val="28"/>
          <w:szCs w:val="24"/>
        </w:rPr>
        <w:t xml:space="preserve">Работа с таймерами в </w:t>
      </w:r>
      <w:proofErr w:type="spellStart"/>
      <w:r w:rsidRPr="005828D5">
        <w:rPr>
          <w:b/>
          <w:sz w:val="28"/>
          <w:szCs w:val="24"/>
        </w:rPr>
        <w:t>JavaScript</w:t>
      </w:r>
      <w:proofErr w:type="spellEnd"/>
    </w:p>
    <w:p w14:paraId="0EBB7A6C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каждого объекта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14:paraId="49543B01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14:paraId="3F6870ED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14:paraId="24C10C97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window.setInterval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в секунду. И каждую секунду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выполнять какие-то операции.</w:t>
      </w:r>
    </w:p>
    <w:p w14:paraId="1D0CC431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CF3C48" w14:textId="77777777"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14:paraId="62485DA3" w14:textId="77777777" w:rsidR="007B68B4" w:rsidRDefault="007B68B4" w:rsidP="007B68B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четырьмя изображениями автомобилей, как показано на рисунке.</w:t>
      </w:r>
    </w:p>
    <w:p w14:paraId="0D3D1AFF" w14:textId="77777777" w:rsidR="007B68B4" w:rsidRDefault="007B68B4" w:rsidP="007B68B4">
      <w:pPr>
        <w:tabs>
          <w:tab w:val="left" w:pos="2552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single" w:sz="6" w:space="0" w:color="538135" w:themeColor="accent6" w:themeShade="BF" w:frame="1"/>
          <w:lang w:eastAsia="ru-RU"/>
        </w:rPr>
        <w:drawing>
          <wp:inline distT="0" distB="0" distL="0" distR="0" wp14:anchorId="30F881B1" wp14:editId="48943DAA">
            <wp:extent cx="4867275" cy="24098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67DF" w14:textId="77777777"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указателя мыши на фото одного автомобиля, в текстовом поле формы появляется сообщение о его марке и год выпуска.</w:t>
      </w:r>
    </w:p>
    <w:p w14:paraId="743AE1E6" w14:textId="77777777"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уведении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курсора в сторону сообщение исчезает.</w:t>
      </w:r>
    </w:p>
    <w:p w14:paraId="11F9398E" w14:textId="77777777"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Запустить карусель</w:t>
      </w:r>
      <w:r>
        <w:rPr>
          <w:rFonts w:ascii="Times New Roman" w:hAnsi="Times New Roman" w:cs="Times New Roman"/>
          <w:sz w:val="24"/>
          <w:szCs w:val="24"/>
        </w:rPr>
        <w:t>” изображения меняются местами.</w:t>
      </w:r>
    </w:p>
    <w:p w14:paraId="2121BFF3" w14:textId="77777777"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 карусель</w:t>
      </w:r>
      <w:r>
        <w:rPr>
          <w:rFonts w:ascii="Times New Roman" w:hAnsi="Times New Roman" w:cs="Times New Roman"/>
          <w:sz w:val="24"/>
          <w:szCs w:val="24"/>
        </w:rPr>
        <w:t>” движение останавливается.</w:t>
      </w:r>
    </w:p>
    <w:p w14:paraId="3F45C890" w14:textId="77777777" w:rsidR="005577C1" w:rsidRDefault="005577C1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36834A42" w14:textId="5309EFEA" w:rsidR="00EA3E96" w:rsidRDefault="00EA3E96" w:rsidP="00EA3E96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Лабораторная работа №9 (вариант 2)</w:t>
      </w:r>
    </w:p>
    <w:p w14:paraId="65C496E6" w14:textId="77777777" w:rsidR="00EA3E96" w:rsidRDefault="00EA3E96" w:rsidP="00EA3E96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Работа с таймерами в </w:t>
      </w:r>
      <w:proofErr w:type="spellStart"/>
      <w:r>
        <w:rPr>
          <w:b/>
          <w:sz w:val="28"/>
          <w:szCs w:val="24"/>
        </w:rPr>
        <w:t>JavaScript</w:t>
      </w:r>
      <w:proofErr w:type="spellEnd"/>
    </w:p>
    <w:p w14:paraId="41DDD5FD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каждого объекта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14:paraId="76671BFB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14:paraId="6CA95A8D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14:paraId="3803C27E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window.setInterval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в секунду. И каждую секунду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выполнять какие-то операции.</w:t>
      </w:r>
    </w:p>
    <w:p w14:paraId="03492B93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96B0A" w14:textId="77777777"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14:paraId="4F2C20CC" w14:textId="77777777"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пятью названиями животных, как показано на рисунке.</w:t>
      </w:r>
    </w:p>
    <w:p w14:paraId="6AF30B7F" w14:textId="77777777" w:rsidR="00EA3E96" w:rsidRDefault="00DA2995" w:rsidP="00EA3E96">
      <w:pPr>
        <w:tabs>
          <w:tab w:val="left" w:pos="851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0E7ED7" wp14:editId="19250760">
            <wp:extent cx="4286885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FBBB" w14:textId="77777777"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курсора мыши на названии животного, в ячейке таблицы появляется рисунок этого животного.</w:t>
      </w:r>
    </w:p>
    <w:p w14:paraId="5221DA52" w14:textId="77777777"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уведении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курсора в сторону рисунок исчезает.</w:t>
      </w:r>
    </w:p>
    <w:p w14:paraId="77C16E20" w14:textId="77777777"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” в ячейке таблицы, автоматически появляется следующее по списку изображение.</w:t>
      </w:r>
    </w:p>
    <w:p w14:paraId="52AAC8DF" w14:textId="77777777"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</w:t>
      </w:r>
      <w:r>
        <w:rPr>
          <w:rFonts w:ascii="Times New Roman" w:hAnsi="Times New Roman" w:cs="Times New Roman"/>
          <w:sz w:val="24"/>
          <w:szCs w:val="24"/>
        </w:rPr>
        <w:t xml:space="preserve">” в ячейке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таблицы .появляется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предыдущее по списку изображение.</w:t>
      </w:r>
    </w:p>
    <w:p w14:paraId="7CE8E79A" w14:textId="77777777" w:rsidR="00EA3E96" w:rsidRDefault="00EA3E96" w:rsidP="00EA3E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>. Измените приложение таким образом, чтобы следующая картинка показывалась при нажатии кнопки “</w:t>
      </w:r>
      <w:r>
        <w:rPr>
          <w:rFonts w:ascii="Times New Roman" w:hAnsi="Times New Roman" w:cs="Times New Roman"/>
          <w:b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!”.</w:t>
      </w:r>
    </w:p>
    <w:p w14:paraId="0E0A01EC" w14:textId="77777777" w:rsidR="008231FB" w:rsidRDefault="008231FB"/>
    <w:sectPr w:rsidR="0082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D44D37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415E3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FD6"/>
    <w:rsid w:val="000D74BC"/>
    <w:rsid w:val="001015D4"/>
    <w:rsid w:val="005577C1"/>
    <w:rsid w:val="007B68B4"/>
    <w:rsid w:val="00814FD6"/>
    <w:rsid w:val="008231FB"/>
    <w:rsid w:val="00826F3A"/>
    <w:rsid w:val="00940C5C"/>
    <w:rsid w:val="00A074F9"/>
    <w:rsid w:val="00CD0273"/>
    <w:rsid w:val="00DA2995"/>
    <w:rsid w:val="00EA0C5F"/>
    <w:rsid w:val="00E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998AC"/>
  <w15:docId w15:val="{67E5BC85-B95B-3440-8D8B-99ADD9F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B4"/>
  </w:style>
  <w:style w:type="paragraph" w:styleId="Heading1">
    <w:name w:val="heading 1"/>
    <w:basedOn w:val="Normal"/>
    <w:next w:val="Normal"/>
    <w:link w:val="Heading1Char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aliases w:val="Подпись рисунка"/>
    <w:basedOn w:val="DefaultParagraphFont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ListParagraph">
    <w:name w:val="List Paragraph"/>
    <w:basedOn w:val="Normal"/>
    <w:uiPriority w:val="34"/>
    <w:qFormat/>
    <w:rsid w:val="00A074F9"/>
    <w:pPr>
      <w:ind w:left="720"/>
      <w:contextualSpacing/>
    </w:pPr>
  </w:style>
  <w:style w:type="character" w:customStyle="1" w:styleId="a">
    <w:name w:val="Основной текст_"/>
    <w:basedOn w:val="DefaultParagraphFont"/>
    <w:link w:val="10"/>
    <w:rsid w:val="007B68B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Normal"/>
    <w:link w:val="a"/>
    <w:rsid w:val="007B68B4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Спрысков Алексей Алексеевич</cp:lastModifiedBy>
  <cp:revision>5</cp:revision>
  <dcterms:created xsi:type="dcterms:W3CDTF">2017-04-12T04:20:00Z</dcterms:created>
  <dcterms:modified xsi:type="dcterms:W3CDTF">2021-10-16T11:13:00Z</dcterms:modified>
</cp:coreProperties>
</file>