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1C8E1469" w:rsidR="00194B27" w:rsidRPr="00237ECF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237ECF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>5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28D73A6B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8670C5" w:rsidR="00194B27" w:rsidRPr="00CD4FD8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3DC7975C" w14:textId="77777777" w:rsidR="00237ECF" w:rsidRPr="00237ECF" w:rsidRDefault="00237ECF" w:rsidP="00237ECF">
      <w:pPr>
        <w:pStyle w:val="a5"/>
        <w:widowControl w:val="0"/>
        <w:numPr>
          <w:ilvl w:val="2"/>
          <w:numId w:val="27"/>
        </w:numPr>
        <w:tabs>
          <w:tab w:val="left" w:pos="96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Определить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абстрактный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класс.</w:t>
      </w:r>
    </w:p>
    <w:p w14:paraId="2D06732C" w14:textId="77777777" w:rsidR="00237ECF" w:rsidRPr="00237ECF" w:rsidRDefault="00237ECF" w:rsidP="00237ECF">
      <w:pPr>
        <w:pStyle w:val="a5"/>
        <w:widowControl w:val="0"/>
        <w:numPr>
          <w:ilvl w:val="2"/>
          <w:numId w:val="27"/>
        </w:numPr>
        <w:tabs>
          <w:tab w:val="left" w:pos="960"/>
        </w:tabs>
        <w:autoSpaceDE w:val="0"/>
        <w:autoSpaceDN w:val="0"/>
        <w:spacing w:after="0" w:line="242" w:lineRule="auto"/>
        <w:ind w:right="1015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Определить иерархию классов, в основе которой будет находиться абстрактный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(см.</w:t>
      </w:r>
      <w:r w:rsidRPr="00237ECF">
        <w:rPr>
          <w:rFonts w:ascii="Times New Roman" w:hAnsi="Times New Roman" w:cs="Times New Roman"/>
          <w:spacing w:val="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лабораторную</w:t>
      </w:r>
      <w:r w:rsidRPr="00237EC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работу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№4).</w:t>
      </w:r>
    </w:p>
    <w:p w14:paraId="6B7D3526" w14:textId="77777777" w:rsidR="00237ECF" w:rsidRPr="00237ECF" w:rsidRDefault="00237ECF" w:rsidP="00237ECF">
      <w:pPr>
        <w:pStyle w:val="a5"/>
        <w:widowControl w:val="0"/>
        <w:numPr>
          <w:ilvl w:val="2"/>
          <w:numId w:val="27"/>
        </w:numPr>
        <w:tabs>
          <w:tab w:val="left" w:pos="960"/>
        </w:tabs>
        <w:autoSpaceDE w:val="0"/>
        <w:autoSpaceDN w:val="0"/>
        <w:spacing w:after="0" w:line="242" w:lineRule="auto"/>
        <w:ind w:right="1392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Определить класс Вектор, элементами которого будут указатели на объекты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иерархии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классов.</w:t>
      </w:r>
    </w:p>
    <w:p w14:paraId="3D6CEEA9" w14:textId="77777777" w:rsidR="00237ECF" w:rsidRPr="00237ECF" w:rsidRDefault="00237ECF" w:rsidP="00237ECF">
      <w:pPr>
        <w:pStyle w:val="a5"/>
        <w:widowControl w:val="0"/>
        <w:numPr>
          <w:ilvl w:val="2"/>
          <w:numId w:val="27"/>
        </w:numPr>
        <w:tabs>
          <w:tab w:val="left" w:pos="96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pacing w:val="-1"/>
          <w:sz w:val="28"/>
          <w:szCs w:val="24"/>
        </w:rPr>
        <w:t>Перегрузить</w:t>
      </w:r>
      <w:r w:rsidRPr="00237ECF">
        <w:rPr>
          <w:rFonts w:ascii="Times New Roman" w:hAnsi="Times New Roman" w:cs="Times New Roman"/>
          <w:spacing w:val="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>для</w:t>
      </w:r>
      <w:r w:rsidRPr="00237EC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>класса</w:t>
      </w:r>
      <w:r w:rsidRPr="00237ECF">
        <w:rPr>
          <w:rFonts w:ascii="Times New Roman" w:hAnsi="Times New Roman" w:cs="Times New Roman"/>
          <w:spacing w:val="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Вектор операцию</w:t>
      </w:r>
      <w:r w:rsidRPr="00237ECF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вывода</w:t>
      </w:r>
      <w:r w:rsidRPr="00237ECF">
        <w:rPr>
          <w:rFonts w:ascii="Times New Roman" w:hAnsi="Times New Roman" w:cs="Times New Roman"/>
          <w:spacing w:val="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объектов</w:t>
      </w:r>
      <w:r w:rsidRPr="00237EC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помощью</w:t>
      </w:r>
      <w:r w:rsidRPr="00237EC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потоков.</w:t>
      </w:r>
    </w:p>
    <w:p w14:paraId="170CACFA" w14:textId="77777777" w:rsidR="00237ECF" w:rsidRPr="00237ECF" w:rsidRDefault="00237ECF" w:rsidP="00237ECF">
      <w:pPr>
        <w:pStyle w:val="a5"/>
        <w:widowControl w:val="0"/>
        <w:numPr>
          <w:ilvl w:val="2"/>
          <w:numId w:val="27"/>
        </w:numPr>
        <w:tabs>
          <w:tab w:val="left" w:pos="960"/>
        </w:tabs>
        <w:autoSpaceDE w:val="0"/>
        <w:autoSpaceDN w:val="0"/>
        <w:spacing w:after="0" w:line="237" w:lineRule="auto"/>
        <w:ind w:right="2050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В основной функции продемонстрировать перегруженные операции и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полиморфизм</w:t>
      </w:r>
      <w:r w:rsidRPr="00237E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Вектора.</w:t>
      </w:r>
    </w:p>
    <w:p w14:paraId="0395F9EB" w14:textId="77777777" w:rsidR="007F1074" w:rsidRPr="007F1074" w:rsidRDefault="007F1074" w:rsidP="007F1074">
      <w:pPr>
        <w:pStyle w:val="a5"/>
        <w:widowControl w:val="0"/>
        <w:tabs>
          <w:tab w:val="left" w:pos="2005"/>
        </w:tabs>
        <w:autoSpaceDE w:val="0"/>
        <w:autoSpaceDN w:val="0"/>
        <w:spacing w:after="0" w:line="275" w:lineRule="exact"/>
        <w:ind w:left="1284"/>
        <w:rPr>
          <w:rFonts w:ascii="Times New Roman" w:hAnsi="Times New Roman" w:cs="Times New Roman"/>
          <w:sz w:val="28"/>
          <w:szCs w:val="24"/>
        </w:rPr>
      </w:pPr>
    </w:p>
    <w:p w14:paraId="443AB22C" w14:textId="77777777" w:rsidR="007F1074" w:rsidRPr="00237ECF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237E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DEBDB8" w14:textId="77777777" w:rsidR="007F1074" w:rsidRPr="00237ECF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6"/>
          <w:szCs w:val="36"/>
        </w:rPr>
      </w:pPr>
    </w:p>
    <w:p w14:paraId="2372D5D3" w14:textId="77777777" w:rsidR="00237ECF" w:rsidRPr="00237ECF" w:rsidRDefault="00237ECF" w:rsidP="00237ECF">
      <w:pPr>
        <w:spacing w:before="62"/>
        <w:rPr>
          <w:rFonts w:ascii="Times New Roman" w:hAnsi="Times New Roman" w:cs="Times New Roman"/>
          <w:i/>
          <w:sz w:val="28"/>
          <w:szCs w:val="24"/>
        </w:rPr>
      </w:pPr>
      <w:r w:rsidRPr="00237ECF">
        <w:rPr>
          <w:rFonts w:ascii="Times New Roman" w:hAnsi="Times New Roman" w:cs="Times New Roman"/>
          <w:spacing w:val="-6"/>
          <w:sz w:val="28"/>
          <w:szCs w:val="24"/>
        </w:rPr>
        <w:t>Класс,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содержащий</w:t>
      </w:r>
      <w:r w:rsidRPr="00237ECF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хотя</w:t>
      </w:r>
      <w:r w:rsidRPr="00237ECF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бы</w:t>
      </w:r>
      <w:r w:rsidRPr="00237ECF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один</w:t>
      </w:r>
      <w:r w:rsidRPr="00237ECF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чисто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виртуальный</w:t>
      </w:r>
      <w:r w:rsidRPr="00237ECF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метод,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>называется</w:t>
      </w:r>
      <w:r w:rsidRPr="00237ECF">
        <w:rPr>
          <w:rFonts w:ascii="Times New Roman" w:hAnsi="Times New Roman" w:cs="Times New Roman"/>
          <w:spacing w:val="-4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/>
          <w:spacing w:val="-5"/>
          <w:sz w:val="28"/>
          <w:szCs w:val="24"/>
        </w:rPr>
        <w:t>абстрактным.</w:t>
      </w:r>
    </w:p>
    <w:p w14:paraId="0781C8B6" w14:textId="77777777" w:rsidR="00237ECF" w:rsidRPr="00237ECF" w:rsidRDefault="00237ECF" w:rsidP="00237ECF">
      <w:pPr>
        <w:spacing w:before="31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iCs/>
          <w:sz w:val="28"/>
          <w:szCs w:val="24"/>
        </w:rPr>
        <w:t>Чисто</w:t>
      </w:r>
      <w:r w:rsidRPr="00237ECF">
        <w:rPr>
          <w:rFonts w:ascii="Times New Roman" w:hAnsi="Times New Roman" w:cs="Times New Roman"/>
          <w:iCs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Cs/>
          <w:sz w:val="28"/>
          <w:szCs w:val="24"/>
        </w:rPr>
        <w:t>виртуальный</w:t>
      </w:r>
      <w:r w:rsidRPr="00237ECF">
        <w:rPr>
          <w:rFonts w:ascii="Times New Roman" w:hAnsi="Times New Roman" w:cs="Times New Roman"/>
          <w:iCs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Cs/>
          <w:sz w:val="28"/>
          <w:szCs w:val="24"/>
        </w:rPr>
        <w:t>метод</w:t>
      </w:r>
      <w:r w:rsidRPr="00237ECF">
        <w:rPr>
          <w:rFonts w:ascii="Times New Roman" w:hAnsi="Times New Roman" w:cs="Times New Roman"/>
          <w:iCs/>
          <w:spacing w:val="-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содержит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признак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=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0</w:t>
      </w:r>
      <w:r w:rsidRPr="00237E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вместо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тела,</w:t>
      </w:r>
      <w:r w:rsidRPr="00237E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например:</w:t>
      </w:r>
    </w:p>
    <w:p w14:paraId="18FDA56B" w14:textId="77777777" w:rsidR="00237ECF" w:rsidRPr="00237ECF" w:rsidRDefault="00237ECF" w:rsidP="00237ECF">
      <w:pPr>
        <w:spacing w:before="60"/>
        <w:ind w:left="555"/>
        <w:rPr>
          <w:rFonts w:ascii="Times New Roman" w:hAnsi="Times New Roman" w:cs="Times New Roman"/>
          <w:sz w:val="28"/>
          <w:szCs w:val="24"/>
        </w:rPr>
      </w:pPr>
      <w:proofErr w:type="spellStart"/>
      <w:r w:rsidRPr="00237ECF">
        <w:rPr>
          <w:rFonts w:ascii="Times New Roman" w:hAnsi="Times New Roman" w:cs="Times New Roman"/>
          <w:sz w:val="28"/>
          <w:szCs w:val="24"/>
        </w:rPr>
        <w:t>virtual</w:t>
      </w:r>
      <w:proofErr w:type="spellEnd"/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proofErr w:type="spellStart"/>
      <w:r w:rsidRPr="00237ECF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f(</w:t>
      </w:r>
      <w:proofErr w:type="spellStart"/>
      <w:r w:rsidRPr="00237EC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237ECF">
        <w:rPr>
          <w:rFonts w:ascii="Times New Roman" w:hAnsi="Times New Roman" w:cs="Times New Roman"/>
          <w:sz w:val="28"/>
          <w:szCs w:val="24"/>
        </w:rPr>
        <w:t>)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=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0;</w:t>
      </w:r>
    </w:p>
    <w:p w14:paraId="55BFAF4B" w14:textId="77777777" w:rsidR="00237ECF" w:rsidRPr="00237ECF" w:rsidRDefault="00237ECF" w:rsidP="00237ECF">
      <w:pPr>
        <w:spacing w:before="31" w:line="242" w:lineRule="auto"/>
        <w:ind w:left="239" w:right="1131" w:firstLine="316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Чисто виртуальный метод должен переопределяться в производном классе 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>(возможно,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опять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как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чисто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виртуальный).</w:t>
      </w:r>
    </w:p>
    <w:p w14:paraId="35B4BDA4" w14:textId="77777777" w:rsidR="00237ECF" w:rsidRPr="00237ECF" w:rsidRDefault="00237ECF" w:rsidP="00237ECF">
      <w:pPr>
        <w:ind w:left="239" w:right="923" w:firstLine="72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pacing w:val="-8"/>
          <w:sz w:val="28"/>
          <w:szCs w:val="24"/>
        </w:rPr>
        <w:t xml:space="preserve">Абстрактные классы 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>предназначены для представления общих понятий, которые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>предполагается конкретизировать в производных классах. Абстрактный класс может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>использоваться</w:t>
      </w:r>
      <w:r w:rsidRPr="00237ECF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/>
          <w:spacing w:val="-1"/>
          <w:sz w:val="28"/>
          <w:szCs w:val="24"/>
        </w:rPr>
        <w:t>только</w:t>
      </w:r>
      <w:r w:rsidRPr="00237ECF">
        <w:rPr>
          <w:rFonts w:ascii="Times New Roman" w:hAnsi="Times New Roman" w:cs="Times New Roman"/>
          <w:i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/>
          <w:spacing w:val="-1"/>
          <w:sz w:val="28"/>
          <w:szCs w:val="24"/>
        </w:rPr>
        <w:t>в</w:t>
      </w:r>
      <w:r w:rsidRPr="00237ECF">
        <w:rPr>
          <w:rFonts w:ascii="Times New Roman" w:hAnsi="Times New Roman" w:cs="Times New Roman"/>
          <w:i/>
          <w:spacing w:val="-9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/>
          <w:spacing w:val="-1"/>
          <w:sz w:val="28"/>
          <w:szCs w:val="24"/>
        </w:rPr>
        <w:t>качестве</w:t>
      </w:r>
      <w:r w:rsidRPr="00237ECF">
        <w:rPr>
          <w:rFonts w:ascii="Times New Roman" w:hAnsi="Times New Roman" w:cs="Times New Roman"/>
          <w:i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/>
          <w:spacing w:val="-1"/>
          <w:sz w:val="28"/>
          <w:szCs w:val="24"/>
        </w:rPr>
        <w:t>базового</w:t>
      </w:r>
      <w:r w:rsidRPr="00237ECF">
        <w:rPr>
          <w:rFonts w:ascii="Times New Roman" w:hAnsi="Times New Roman" w:cs="Times New Roman"/>
          <w:i/>
          <w:spacing w:val="-1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>для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других</w:t>
      </w:r>
      <w:r w:rsidRPr="00237ECF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классов</w:t>
      </w:r>
      <w:r w:rsidRPr="00237ECF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—</w:t>
      </w:r>
      <w:r w:rsidRPr="00237ECF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объекты</w:t>
      </w:r>
      <w:r w:rsidRPr="00237ECF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абстрактного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класса создавать нельзя, поскольку прямой или косвенный вызов чисто виртуального 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>метода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приводит</w:t>
      </w:r>
      <w:r w:rsidRPr="00237ECF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</w:t>
      </w:r>
      <w:r w:rsidRPr="00237ECF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ошибке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</w:t>
      </w:r>
      <w:r w:rsidRPr="00237ECF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выполнении.</w:t>
      </w:r>
    </w:p>
    <w:p w14:paraId="3922EAE0" w14:textId="77777777" w:rsidR="007F1074" w:rsidRPr="00494860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2EF98" w14:textId="20489DBD" w:rsidR="007F1074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80D1E" w14:textId="277BE6E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51B4E" w14:textId="770569CE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90850" w14:textId="46809D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AE7E" w14:textId="262DFB5B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094E5" w14:textId="102CEF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5607" w14:textId="5FDA18D7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7E930" w14:textId="5DB9C4A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424A" w14:textId="168DE1E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F5C23" w14:textId="3A1E9E0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16149" w14:textId="211E193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94751" w14:textId="50F1B216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9D0A7" w14:textId="21D68EA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A88E9" w14:textId="5DD324FD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EEFA8" w14:textId="717CA92A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672A5BF" w14:textId="074D6309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D1128" w14:textId="41E810E9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D8B44" w14:textId="14349AA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CCDC2" w14:textId="090E58F5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75B71" w14:textId="2BFBA683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FCCB9" w14:textId="74CDCCF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C1D95" w14:textId="1B47A37D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7BB64" w14:textId="77777777" w:rsidR="00237ECF" w:rsidRPr="00494860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3D84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F890FC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2E9C1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F26AF3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1CA5C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11749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3FF1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</w:p>
    <w:p w14:paraId="244DA44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A3A42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DDA27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creature(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EACD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~creature(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86B8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BB1C3D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B369A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9BF6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</w:p>
    <w:p w14:paraId="1060BD0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114A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C32E3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3D0565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A8BF13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B2712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B9D4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DFB9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E69DCA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E428B6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19EA796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14:paraId="534165B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E75DB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031F9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BDF526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8E08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943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45DB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C129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C308C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4517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6A25611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0BD2E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5DBC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04EE2E0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6975C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7161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77A4A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F3B5B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FFA2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CE35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296DE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9D18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97A14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13D37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BA4B44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3FFA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935B9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CC8D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21503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0F611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B923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FF5BF1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0D7A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E1D1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BE41F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54EF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30FF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E8D72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9925A7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47D4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74A5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9C9A6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BC89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4AC2A8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7F0F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4C149DA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F1130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36A4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0055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AEB7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948524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88648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854B8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post;</w:t>
      </w:r>
    </w:p>
    <w:p w14:paraId="19AEAA7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5CCE9B2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24088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8148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992F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B889A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525F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0EDA0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SetPost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CE780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}</w:t>
      </w:r>
    </w:p>
    <w:p w14:paraId="3CDFCE0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GetPost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post; }</w:t>
      </w:r>
    </w:p>
    <w:p w14:paraId="70EFDDC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D1CD39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E4B0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cntsalary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1.1; }</w:t>
      </w:r>
    </w:p>
    <w:p w14:paraId="71C233F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FBF4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9E41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5FB29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28D0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Employee()</w:t>
      </w:r>
    </w:p>
    <w:p w14:paraId="0CF9981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4C93E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3E8A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E921F2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2AB2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252D052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BB17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3E53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D57A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D8985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9AA1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FBFD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FD33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656E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A0635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FB36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627C7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4DB95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C562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3348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4D2BE4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AECE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F59D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5A97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~Employee() {}</w:t>
      </w:r>
    </w:p>
    <w:p w14:paraId="10A28AA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DF56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ABFD8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A1C1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404A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36F4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02B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58BE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1C454A8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8F19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6E67F6F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79E01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Пост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65FC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E4CFB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2C1A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C19C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4E52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782B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EDB9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ABE0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885F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17CE1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90F5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DF043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B1192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.SetName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Джон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FCEE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161F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28FA3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482A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</w:t>
      </w:r>
    </w:p>
    <w:p w14:paraId="61E5E72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0FDB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25000,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Жора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Букер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, 34);</w:t>
      </w:r>
    </w:p>
    <w:p w14:paraId="1171FA5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C9DE9E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2CD8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4B8D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44A424C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23351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B79A0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039DCC8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7BB13E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EF86B9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BA2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54CE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3BCE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3410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512E2E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098136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2C716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7CF0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9EA32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E6C87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FA481C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5126F6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4F48954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940DA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D7ED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58B60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4C314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0AD34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7A57E88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0EB4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CDA62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B1C7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F472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C9E982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14:paraId="220FCC2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171F20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beg[cur] =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1E23F" w14:textId="77777777" w:rsid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2159A2" w14:textId="77777777" w:rsid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789861" w14:textId="77777777" w:rsid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7ABD3F" w14:textId="77777777" w:rsid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AE4F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EEB1B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4BF7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1964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F63D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.cur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26B3A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C616F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C7FD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5B70263A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776CD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751E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2E67B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E561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~Vector(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496C13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AC3F43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A7BDF4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6D329591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A0BA89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0F21C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4FBE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1B88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C19998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E21A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BCED24D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8668F6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7E1BE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7ABC1DD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chel1;</w:t>
      </w:r>
    </w:p>
    <w:p w14:paraId="1DD2EAC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E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chel1;</w:t>
      </w:r>
    </w:p>
    <w:p w14:paraId="3F858406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6A8B5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chel2(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Актриса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100000, 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Анна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Тэйлор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Джой</w:t>
      </w:r>
      <w:r w:rsidRPr="00237E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, 25);</w:t>
      </w:r>
    </w:p>
    <w:p w14:paraId="6622E904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EC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&amp;chel1;</w:t>
      </w:r>
    </w:p>
    <w:p w14:paraId="6452204F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3DAE6777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&amp;chel2;</w:t>
      </w:r>
    </w:p>
    <w:p w14:paraId="66C4283B" w14:textId="77777777" w:rsidR="00237ECF" w:rsidRP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0E483DC6" w14:textId="77777777" w:rsid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E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67C59" w14:textId="77777777" w:rsidR="00237ECF" w:rsidRDefault="00237ECF" w:rsidP="00237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D7B613" w14:textId="508D0446" w:rsidR="007F1074" w:rsidRPr="00237ECF" w:rsidRDefault="00237ECF" w:rsidP="00237E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D5F5B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547803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DB5445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79DD6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2CBA3A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D280A2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8EE07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3B260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E6DFDD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D7870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0AC489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CCBF1D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F8531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F01DD0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AB6F68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4553B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98EC5B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D7E8B" w14:textId="77777777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27FA0" w14:textId="696862C9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UML: </w:t>
      </w:r>
    </w:p>
    <w:p w14:paraId="64A2A3A4" w14:textId="002A9F97" w:rsidR="00237ECF" w:rsidRP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8612AF6" wp14:editId="3B928CA6">
            <wp:extent cx="6483350" cy="754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DF26" w14:textId="77777777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68D83" w14:textId="77777777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8367F" w14:textId="77777777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EB752" w14:textId="77777777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769746" w14:textId="77777777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D75ED" w14:textId="1BAB7A11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CA23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35A0EE" w14:textId="77777777" w:rsidR="00237ECF" w:rsidRDefault="00237ECF" w:rsidP="00237ECF">
      <w:pPr>
        <w:pStyle w:val="a5"/>
        <w:widowControl w:val="0"/>
        <w:numPr>
          <w:ilvl w:val="1"/>
          <w:numId w:val="28"/>
        </w:numPr>
        <w:tabs>
          <w:tab w:val="left" w:pos="960"/>
        </w:tabs>
        <w:autoSpaceDE w:val="0"/>
        <w:autoSpaceDN w:val="0"/>
        <w:spacing w:before="65" w:after="0" w:line="237" w:lineRule="auto"/>
        <w:ind w:right="888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 xml:space="preserve">Какой метод называется чисто виртуальным? Чем он отличается от </w:t>
      </w:r>
      <w:proofErr w:type="gramStart"/>
      <w:r w:rsidRPr="00237ECF">
        <w:rPr>
          <w:rFonts w:ascii="Times New Roman" w:hAnsi="Times New Roman" w:cs="Times New Roman"/>
          <w:sz w:val="28"/>
          <w:szCs w:val="24"/>
        </w:rPr>
        <w:t>виртуального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метода</w:t>
      </w:r>
      <w:proofErr w:type="gramEnd"/>
      <w:r w:rsidRPr="00237ECF">
        <w:rPr>
          <w:rFonts w:ascii="Times New Roman" w:hAnsi="Times New Roman" w:cs="Times New Roman"/>
          <w:sz w:val="28"/>
          <w:szCs w:val="24"/>
        </w:rPr>
        <w:t>?</w:t>
      </w:r>
    </w:p>
    <w:p w14:paraId="7B62B903" w14:textId="5327DC27" w:rsidR="00237ECF" w:rsidRP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iCs/>
          <w:sz w:val="28"/>
          <w:szCs w:val="24"/>
        </w:rPr>
        <w:t>Чисто</w:t>
      </w:r>
      <w:r w:rsidRPr="00237ECF">
        <w:rPr>
          <w:rFonts w:ascii="Times New Roman" w:hAnsi="Times New Roman" w:cs="Times New Roman"/>
          <w:iCs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Cs/>
          <w:sz w:val="28"/>
          <w:szCs w:val="24"/>
        </w:rPr>
        <w:t>виртуальный</w:t>
      </w:r>
      <w:r w:rsidRPr="00237ECF">
        <w:rPr>
          <w:rFonts w:ascii="Times New Roman" w:hAnsi="Times New Roman" w:cs="Times New Roman"/>
          <w:iCs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iCs/>
          <w:sz w:val="28"/>
          <w:szCs w:val="24"/>
        </w:rPr>
        <w:t>метод</w:t>
      </w:r>
      <w:r w:rsidRPr="00237ECF">
        <w:rPr>
          <w:rFonts w:ascii="Times New Roman" w:hAnsi="Times New Roman" w:cs="Times New Roman"/>
          <w:i/>
          <w:spacing w:val="-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содержит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признак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=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0</w:t>
      </w:r>
      <w:r w:rsidRPr="00237E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вместо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тела,</w:t>
      </w:r>
      <w:r w:rsidRPr="00237E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например:</w:t>
      </w:r>
      <w:r w:rsidRPr="00237E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7ECF">
        <w:rPr>
          <w:rFonts w:ascii="Times New Roman" w:hAnsi="Times New Roman" w:cs="Times New Roman"/>
          <w:sz w:val="28"/>
          <w:szCs w:val="24"/>
        </w:rPr>
        <w:t>virtual</w:t>
      </w:r>
      <w:proofErr w:type="spellEnd"/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proofErr w:type="spellStart"/>
      <w:r w:rsidRPr="00237ECF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f(</w:t>
      </w:r>
      <w:proofErr w:type="spellStart"/>
      <w:r w:rsidRPr="00237EC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237ECF">
        <w:rPr>
          <w:rFonts w:ascii="Times New Roman" w:hAnsi="Times New Roman" w:cs="Times New Roman"/>
          <w:sz w:val="28"/>
          <w:szCs w:val="24"/>
        </w:rPr>
        <w:t>)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=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0;</w:t>
      </w:r>
      <w:r w:rsidRPr="00237ECF">
        <w:rPr>
          <w:rFonts w:ascii="Times New Roman" w:hAnsi="Times New Roman" w:cs="Times New Roman"/>
          <w:sz w:val="28"/>
          <w:szCs w:val="24"/>
        </w:rPr>
        <w:t xml:space="preserve"> А виртуальный метод в отличие от чисто виртуального еще и описывается.</w:t>
      </w:r>
    </w:p>
    <w:p w14:paraId="464E52B9" w14:textId="15609F4E" w:rsidR="00237ECF" w:rsidRPr="00237ECF" w:rsidRDefault="00237ECF" w:rsidP="00237ECF">
      <w:pPr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599" w:right="888"/>
        <w:rPr>
          <w:rFonts w:ascii="Times New Roman" w:hAnsi="Times New Roman" w:cs="Times New Roman"/>
          <w:sz w:val="28"/>
          <w:szCs w:val="24"/>
        </w:rPr>
      </w:pPr>
    </w:p>
    <w:p w14:paraId="75AF39CB" w14:textId="77777777" w:rsidR="00237ECF" w:rsidRP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2616A23" w14:textId="52F79BEE" w:rsidR="00237ECF" w:rsidRPr="00237ECF" w:rsidRDefault="00237ECF" w:rsidP="00237ECF">
      <w:pPr>
        <w:pStyle w:val="a5"/>
        <w:widowControl w:val="0"/>
        <w:numPr>
          <w:ilvl w:val="1"/>
          <w:numId w:val="28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Какой класс называется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абстрактным?</w:t>
      </w:r>
    </w:p>
    <w:p w14:paraId="6691EA76" w14:textId="065894A5" w:rsidR="00237ECF" w:rsidRPr="00237ECF" w:rsidRDefault="00237ECF" w:rsidP="00237ECF">
      <w:pPr>
        <w:pStyle w:val="a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237EC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который имеет хотя</w:t>
      </w:r>
      <w:r w:rsidRPr="00237EC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бы </w:t>
      </w:r>
      <w:proofErr w:type="gramStart"/>
      <w:r>
        <w:rPr>
          <w:rFonts w:ascii="Times New Roman" w:hAnsi="Times New Roman" w:cs="Times New Roman"/>
          <w:sz w:val="28"/>
          <w:szCs w:val="24"/>
        </w:rPr>
        <w:t>один  чисто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виртуальный метод</w:t>
      </w:r>
      <w:r w:rsidRPr="00237ECF">
        <w:rPr>
          <w:rFonts w:ascii="Times New Roman" w:hAnsi="Times New Roman" w:cs="Times New Roman"/>
          <w:sz w:val="28"/>
          <w:szCs w:val="24"/>
        </w:rPr>
        <w:t>.</w:t>
      </w:r>
    </w:p>
    <w:p w14:paraId="333A81CA" w14:textId="77777777" w:rsidR="00237ECF" w:rsidRP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830F651" w14:textId="5E3189EB" w:rsidR="00237ECF" w:rsidRDefault="00237ECF" w:rsidP="00237ECF">
      <w:pPr>
        <w:pStyle w:val="a5"/>
        <w:widowControl w:val="0"/>
        <w:numPr>
          <w:ilvl w:val="1"/>
          <w:numId w:val="28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Для</w:t>
      </w:r>
      <w:r w:rsidRPr="00237E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чего</w:t>
      </w:r>
      <w:r w:rsidRPr="00237ECF">
        <w:rPr>
          <w:rFonts w:ascii="Times New Roman" w:hAnsi="Times New Roman" w:cs="Times New Roman"/>
          <w:spacing w:val="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предназначены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абстрактные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классы?</w:t>
      </w:r>
    </w:p>
    <w:p w14:paraId="2D84E7F8" w14:textId="5BC0C44B" w:rsidR="00237ECF" w:rsidRPr="00237ECF" w:rsidRDefault="00237ECF" w:rsidP="00237ECF">
      <w:pPr>
        <w:widowControl w:val="0"/>
        <w:tabs>
          <w:tab w:val="left" w:pos="960"/>
        </w:tabs>
        <w:autoSpaceDE w:val="0"/>
        <w:autoSpaceDN w:val="0"/>
        <w:spacing w:after="0" w:line="275" w:lineRule="exact"/>
        <w:ind w:left="598"/>
        <w:rPr>
          <w:rFonts w:ascii="Times New Roman" w:hAnsi="Times New Roman" w:cs="Times New Roman"/>
          <w:sz w:val="32"/>
          <w:szCs w:val="28"/>
        </w:rPr>
      </w:pPr>
      <w:r w:rsidRPr="00237ECF">
        <w:rPr>
          <w:rFonts w:ascii="Times New Roman" w:hAnsi="Times New Roman" w:cs="Times New Roman"/>
          <w:sz w:val="32"/>
          <w:szCs w:val="28"/>
        </w:rPr>
        <w:t xml:space="preserve">     </w:t>
      </w:r>
      <w:r w:rsidRPr="00237ECF">
        <w:rPr>
          <w:rFonts w:ascii="Times New Roman" w:hAnsi="Times New Roman" w:cs="Times New Roman"/>
          <w:spacing w:val="-8"/>
          <w:sz w:val="28"/>
          <w:szCs w:val="24"/>
        </w:rPr>
        <w:t xml:space="preserve">Абстрактные классы 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>предназначены для представления общих понятий, которые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>предполагается конкретизировать в производных классах.</w:t>
      </w:r>
    </w:p>
    <w:p w14:paraId="10BF3E2E" w14:textId="77777777" w:rsidR="00237ECF" w:rsidRP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9662CCF" w14:textId="13C12815" w:rsidR="00237ECF" w:rsidRDefault="00237ECF" w:rsidP="00237ECF">
      <w:pPr>
        <w:pStyle w:val="a5"/>
        <w:widowControl w:val="0"/>
        <w:numPr>
          <w:ilvl w:val="1"/>
          <w:numId w:val="28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Что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такое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полиморфные</w:t>
      </w:r>
      <w:r w:rsidRPr="00237ECF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функции?</w:t>
      </w:r>
    </w:p>
    <w:p w14:paraId="3DDD4A21" w14:textId="4358DD61" w:rsidR="00237ECF" w:rsidRPr="00237ECF" w:rsidRDefault="00237ECF" w:rsidP="00237ECF">
      <w:pPr>
        <w:spacing w:before="2"/>
        <w:ind w:left="239" w:right="662"/>
        <w:rPr>
          <w:sz w:val="24"/>
        </w:rPr>
      </w:pPr>
      <w:r>
        <w:rPr>
          <w:rFonts w:ascii="Times New Roman" w:hAnsi="Times New Roman" w:cs="Times New Roman"/>
          <w:sz w:val="28"/>
          <w:szCs w:val="24"/>
        </w:rPr>
        <w:t>Функции</w:t>
      </w:r>
      <w:r w:rsidRPr="00237EC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которые способны работать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с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объектом любого</w:t>
      </w:r>
      <w:r w:rsidRPr="00237E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типа</w:t>
      </w:r>
      <w:r w:rsidRPr="00237ECF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в пределах</w:t>
      </w:r>
      <w:r w:rsidRPr="00237ECF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одной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>иерархии</w:t>
      </w:r>
    </w:p>
    <w:p w14:paraId="742B5809" w14:textId="77777777" w:rsidR="00237ECF" w:rsidRP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FD1E18F" w14:textId="471DD1DE" w:rsidR="00237ECF" w:rsidRDefault="00237ECF" w:rsidP="00237ECF">
      <w:pPr>
        <w:pStyle w:val="a5"/>
        <w:widowControl w:val="0"/>
        <w:numPr>
          <w:ilvl w:val="1"/>
          <w:numId w:val="28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Чем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полиморфизм</w:t>
      </w:r>
      <w:r w:rsidRPr="00237E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отличается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от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принципа</w:t>
      </w:r>
      <w:r w:rsidRPr="00237E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подстановки?</w:t>
      </w:r>
    </w:p>
    <w:p w14:paraId="5E0910E1" w14:textId="77777777" w:rsidR="004D7228" w:rsidRDefault="004D7228" w:rsidP="004D7228">
      <w:pPr>
        <w:pStyle w:val="a5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6407E869" w14:textId="4B00404A" w:rsidR="00237ECF" w:rsidRPr="009A7C49" w:rsidRDefault="009A7C49" w:rsidP="009A7C49">
      <w:pPr>
        <w:pStyle w:val="a5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Принцип подстановки отвечает за спецификацию классов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а полиморфизм за их поведение</w:t>
      </w:r>
      <w:r w:rsidRPr="009A7C49">
        <w:rPr>
          <w:rFonts w:ascii="Times New Roman" w:hAnsi="Times New Roman" w:cs="Times New Roman"/>
          <w:sz w:val="28"/>
          <w:szCs w:val="24"/>
        </w:rPr>
        <w:t>.</w:t>
      </w:r>
    </w:p>
    <w:p w14:paraId="1CC0A35D" w14:textId="77777777" w:rsid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726074AC" w14:textId="77777777" w:rsidR="00237ECF" w:rsidRPr="00237ECF" w:rsidRDefault="00237ECF" w:rsidP="00237ECF">
      <w:pPr>
        <w:pStyle w:val="a5"/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6E55085F" w14:textId="77777777" w:rsidR="009A7C49" w:rsidRDefault="00237ECF" w:rsidP="007F1074">
      <w:pPr>
        <w:pStyle w:val="a5"/>
        <w:widowControl w:val="0"/>
        <w:numPr>
          <w:ilvl w:val="1"/>
          <w:numId w:val="28"/>
        </w:numPr>
        <w:tabs>
          <w:tab w:val="left" w:pos="960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Привести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примеры</w:t>
      </w:r>
      <w:r w:rsidRPr="00237ECF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иерархий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</w:t>
      </w:r>
      <w:r w:rsidRPr="00237E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использованием</w:t>
      </w:r>
      <w:r w:rsidRPr="00237ECF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абстрактных</w:t>
      </w:r>
      <w:r w:rsidRPr="00237ECF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классов.</w:t>
      </w:r>
    </w:p>
    <w:p w14:paraId="0AA67B9E" w14:textId="77777777" w:rsidR="009A7C49" w:rsidRDefault="009A7C49" w:rsidP="009A7C49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C6996A4" w14:textId="19FDC9C5" w:rsidR="009A7C49" w:rsidRPr="009A7C49" w:rsidRDefault="009A7C49" w:rsidP="009A7C49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4"/>
        </w:rPr>
        <w:sectPr w:rsidR="009A7C49" w:rsidRPr="009A7C49">
          <w:pgSz w:w="11910" w:h="16840"/>
          <w:pgMar w:top="1040" w:right="220" w:bottom="280" w:left="148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4"/>
        </w:rPr>
        <w:t xml:space="preserve">Есть абстрактный класс оружие и у него есть чистая виртуальная функция </w:t>
      </w:r>
      <w:r w:rsidRPr="009A7C49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Pr="009A7C49">
        <w:rPr>
          <w:rFonts w:ascii="Times New Roman" w:hAnsi="Times New Roman" w:cs="Times New Roman"/>
          <w:sz w:val="28"/>
          <w:szCs w:val="24"/>
        </w:rPr>
        <w:t xml:space="preserve">”, </w:t>
      </w:r>
      <w:r>
        <w:rPr>
          <w:rFonts w:ascii="Times New Roman" w:hAnsi="Times New Roman" w:cs="Times New Roman"/>
          <w:sz w:val="28"/>
          <w:szCs w:val="24"/>
        </w:rPr>
        <w:t>которая отвечает за его использование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также существуют классы нож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пистолет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взрывчатка и все они являются наследниками абстрактного класса оружие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 так как в самом классе оружие нельзя описать действие для каждого наследника (точнее это займет очень много кода)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мы описываем 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Pr="009A7C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 наследнике с ключевым словом </w:t>
      </w:r>
      <w:r>
        <w:rPr>
          <w:rFonts w:ascii="Times New Roman" w:hAnsi="Times New Roman" w:cs="Times New Roman"/>
          <w:sz w:val="28"/>
          <w:szCs w:val="24"/>
          <w:lang w:val="en-US"/>
        </w:rPr>
        <w:t>override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</w:t>
      </w:r>
      <w:r w:rsidRPr="009A7C4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9A7C49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задаем новое поведение для метода </w:t>
      </w:r>
      <w:r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Pr="009A7C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 зависимости от класса</w:t>
      </w:r>
      <w:r w:rsidRPr="009A7C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логики взаимодействия с объектом ( как было написано </w:t>
      </w:r>
      <w:r>
        <w:rPr>
          <w:rFonts w:ascii="Times New Roman" w:hAnsi="Times New Roman" w:cs="Times New Roman"/>
          <w:sz w:val="28"/>
          <w:szCs w:val="24"/>
        </w:rPr>
        <w:t>пистолет стреляет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нож режет</w:t>
      </w:r>
      <w:r w:rsidRPr="009A7C4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взрывчатка взрывается и у неё может быть таймер</w:t>
      </w:r>
      <w:r>
        <w:rPr>
          <w:rFonts w:ascii="Times New Roman" w:hAnsi="Times New Roman" w:cs="Times New Roman"/>
          <w:sz w:val="28"/>
          <w:szCs w:val="24"/>
        </w:rPr>
        <w:t>)</w:t>
      </w:r>
      <w:r w:rsidRPr="009A7C49">
        <w:rPr>
          <w:rFonts w:ascii="Times New Roman" w:hAnsi="Times New Roman" w:cs="Times New Roman"/>
          <w:sz w:val="28"/>
          <w:szCs w:val="24"/>
        </w:rPr>
        <w:t>.</w:t>
      </w:r>
    </w:p>
    <w:p w14:paraId="0D2E884D" w14:textId="14700B74" w:rsidR="0048398F" w:rsidRPr="00491B6C" w:rsidRDefault="0048398F" w:rsidP="00491B6C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48398F" w:rsidRPr="00491B6C">
          <w:pgSz w:w="11910" w:h="16840"/>
          <w:pgMar w:top="1040" w:right="220" w:bottom="280" w:left="1480" w:header="720" w:footer="720" w:gutter="0"/>
          <w:cols w:space="720"/>
        </w:sectPr>
      </w:pPr>
    </w:p>
    <w:p w14:paraId="56A1360A" w14:textId="77777777" w:rsidR="0042710C" w:rsidRPr="00237ECF" w:rsidRDefault="0042710C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2710C" w:rsidRPr="00237EC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357A3F"/>
    <w:multiLevelType w:val="hybridMultilevel"/>
    <w:tmpl w:val="97CA9B8C"/>
    <w:lvl w:ilvl="0" w:tplc="0B46E7DC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 w:tplc="66820A2E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FADED6C8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 w:tplc="A1EA12AA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 w:tplc="8A4C025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 w:tplc="77628EB2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D526D252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 w:tplc="46B4E26A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9732DB8C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6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70D48"/>
    <w:multiLevelType w:val="hybridMultilevel"/>
    <w:tmpl w:val="7E32C16E"/>
    <w:lvl w:ilvl="0" w:tplc="58147EEE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 w:tplc="085C0F8C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E37C9B1E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0D2871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CB1EF14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5CC2DC4E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 w:tplc="54BABFB2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 w:tplc="B5B22450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94BC7A16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7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8"/>
  </w:num>
  <w:num w:numId="5">
    <w:abstractNumId w:val="23"/>
  </w:num>
  <w:num w:numId="6">
    <w:abstractNumId w:val="21"/>
  </w:num>
  <w:num w:numId="7">
    <w:abstractNumId w:val="25"/>
  </w:num>
  <w:num w:numId="8">
    <w:abstractNumId w:val="7"/>
  </w:num>
  <w:num w:numId="9">
    <w:abstractNumId w:val="4"/>
  </w:num>
  <w:num w:numId="10">
    <w:abstractNumId w:val="17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26"/>
  </w:num>
  <w:num w:numId="16">
    <w:abstractNumId w:val="0"/>
  </w:num>
  <w:num w:numId="17">
    <w:abstractNumId w:val="24"/>
  </w:num>
  <w:num w:numId="18">
    <w:abstractNumId w:val="9"/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2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27"/>
  </w:num>
  <w:num w:numId="26">
    <w:abstractNumId w:val="19"/>
  </w:num>
  <w:num w:numId="27">
    <w:abstractNumId w:val="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23089C"/>
    <w:rsid w:val="00237ECF"/>
    <w:rsid w:val="002A4D57"/>
    <w:rsid w:val="002D1755"/>
    <w:rsid w:val="002F657B"/>
    <w:rsid w:val="002F6AC7"/>
    <w:rsid w:val="00345483"/>
    <w:rsid w:val="00390D3C"/>
    <w:rsid w:val="0039716E"/>
    <w:rsid w:val="003E7C0F"/>
    <w:rsid w:val="0042710C"/>
    <w:rsid w:val="004676B5"/>
    <w:rsid w:val="0048277F"/>
    <w:rsid w:val="0048398F"/>
    <w:rsid w:val="00485836"/>
    <w:rsid w:val="004909FB"/>
    <w:rsid w:val="00491B6C"/>
    <w:rsid w:val="00494860"/>
    <w:rsid w:val="004D0430"/>
    <w:rsid w:val="004D7228"/>
    <w:rsid w:val="00530C47"/>
    <w:rsid w:val="005B16B3"/>
    <w:rsid w:val="005F09D1"/>
    <w:rsid w:val="00634F30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1074"/>
    <w:rsid w:val="007F5AA4"/>
    <w:rsid w:val="008637A3"/>
    <w:rsid w:val="00874DCC"/>
    <w:rsid w:val="008F6A99"/>
    <w:rsid w:val="00906E94"/>
    <w:rsid w:val="00915316"/>
    <w:rsid w:val="00975EAF"/>
    <w:rsid w:val="009A7C49"/>
    <w:rsid w:val="00A32310"/>
    <w:rsid w:val="00A37E49"/>
    <w:rsid w:val="00A57988"/>
    <w:rsid w:val="00A73D11"/>
    <w:rsid w:val="00AA3577"/>
    <w:rsid w:val="00AB5F5B"/>
    <w:rsid w:val="00B20175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7326A"/>
    <w:rsid w:val="00E834C5"/>
    <w:rsid w:val="00E837AB"/>
    <w:rsid w:val="00E97E49"/>
    <w:rsid w:val="00EF57CA"/>
    <w:rsid w:val="00F03487"/>
    <w:rsid w:val="00F237D3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5</cp:revision>
  <dcterms:created xsi:type="dcterms:W3CDTF">2022-04-17T11:09:00Z</dcterms:created>
  <dcterms:modified xsi:type="dcterms:W3CDTF">2022-04-17T13:12:00Z</dcterms:modified>
</cp:coreProperties>
</file>