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F5" w:rsidRPr="005C6829" w:rsidRDefault="00EE55F5" w:rsidP="00EE55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Требования к </w:t>
      </w:r>
      <w:r w:rsidRPr="00B17A7A">
        <w:rPr>
          <w:b/>
          <w:sz w:val="32"/>
          <w:szCs w:val="32"/>
        </w:rPr>
        <w:t>Спецификаци</w:t>
      </w:r>
      <w:r>
        <w:rPr>
          <w:b/>
          <w:sz w:val="32"/>
          <w:szCs w:val="32"/>
        </w:rPr>
        <w:t>и</w:t>
      </w:r>
      <w:r w:rsidRPr="00B17A7A">
        <w:rPr>
          <w:b/>
          <w:sz w:val="32"/>
          <w:szCs w:val="32"/>
        </w:rPr>
        <w:t xml:space="preserve"> </w:t>
      </w:r>
      <w:r w:rsidRPr="00B17A7A">
        <w:rPr>
          <w:b/>
          <w:sz w:val="32"/>
          <w:szCs w:val="32"/>
          <w:lang w:val="en-US"/>
        </w:rPr>
        <w:t>API</w:t>
      </w:r>
      <w:r w:rsidRPr="00C067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ИБС Спектрум,</w:t>
      </w:r>
      <w:r w:rsidRPr="00E61AE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определения свободных ИБС</w:t>
      </w:r>
      <w:r w:rsidRPr="005C682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регионе (отделение ВТБ)</w:t>
      </w:r>
    </w:p>
    <w:p w:rsidR="00D15AD1" w:rsidRPr="00E61AE4" w:rsidRDefault="00D15AD1">
      <w:pPr>
        <w:rPr>
          <w:b/>
          <w:sz w:val="32"/>
          <w:szCs w:val="32"/>
        </w:rPr>
      </w:pPr>
    </w:p>
    <w:p w:rsidR="00B17A7A" w:rsidRPr="00263750" w:rsidRDefault="00B17A7A" w:rsidP="00B17A7A">
      <w:pPr>
        <w:pStyle w:val="a3"/>
        <w:numPr>
          <w:ilvl w:val="0"/>
          <w:numId w:val="1"/>
        </w:numPr>
      </w:pPr>
      <w:r>
        <w:t xml:space="preserve">Список сервисов </w:t>
      </w:r>
      <w:r w:rsidRPr="001E1724">
        <w:rPr>
          <w:b/>
          <w:noProof/>
          <w:lang w:val="en-US" w:eastAsia="ru-RU"/>
        </w:rPr>
        <w:t>safeDepositBox</w:t>
      </w:r>
      <w:r w:rsidR="00DA0547">
        <w:rPr>
          <w:b/>
          <w:noProof/>
          <w:lang w:val="en-US" w:eastAsia="ru-RU"/>
        </w:rPr>
        <w:t>C</w:t>
      </w:r>
      <w:r w:rsidR="00DA0547" w:rsidRPr="00831759">
        <w:rPr>
          <w:b/>
          <w:noProof/>
          <w:lang w:val="en-US" w:eastAsia="ru-RU"/>
        </w:rPr>
        <w:t>alculation</w:t>
      </w:r>
      <w:r w:rsidR="00DA0547">
        <w:rPr>
          <w:b/>
          <w:noProof/>
          <w:lang w:eastAsia="ru-RU"/>
        </w:rPr>
        <w:t xml:space="preserve"> </w:t>
      </w:r>
    </w:p>
    <w:p w:rsidR="00263750" w:rsidRPr="00B17A7A" w:rsidRDefault="00263750" w:rsidP="00263750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21"/>
        <w:gridCol w:w="1916"/>
        <w:gridCol w:w="1667"/>
        <w:gridCol w:w="1437"/>
        <w:gridCol w:w="1973"/>
        <w:gridCol w:w="1440"/>
      </w:tblGrid>
      <w:tr w:rsidR="007C1C26" w:rsidTr="007C1C26">
        <w:tc>
          <w:tcPr>
            <w:tcW w:w="1921" w:type="dxa"/>
          </w:tcPr>
          <w:p w:rsidR="007C1C26" w:rsidRPr="00B17A7A" w:rsidRDefault="007C1C26" w:rsidP="00B17A7A">
            <w:pPr>
              <w:pStyle w:val="a3"/>
              <w:ind w:left="0"/>
              <w:rPr>
                <w:b/>
              </w:rPr>
            </w:pPr>
            <w:r w:rsidRPr="00B17A7A">
              <w:rPr>
                <w:b/>
              </w:rPr>
              <w:t>Описание сервиса</w:t>
            </w:r>
          </w:p>
        </w:tc>
        <w:tc>
          <w:tcPr>
            <w:tcW w:w="1916" w:type="dxa"/>
          </w:tcPr>
          <w:p w:rsidR="007C1C26" w:rsidRPr="00B17A7A" w:rsidRDefault="007C1C26" w:rsidP="00B17A7A">
            <w:pPr>
              <w:pStyle w:val="a3"/>
              <w:ind w:left="0"/>
              <w:rPr>
                <w:b/>
              </w:rPr>
            </w:pPr>
            <w:r w:rsidRPr="00B17A7A">
              <w:rPr>
                <w:b/>
              </w:rPr>
              <w:t>Доступ</w:t>
            </w:r>
          </w:p>
        </w:tc>
        <w:tc>
          <w:tcPr>
            <w:tcW w:w="1667" w:type="dxa"/>
          </w:tcPr>
          <w:p w:rsidR="007C1C26" w:rsidRPr="00B17A7A" w:rsidRDefault="007C1C26" w:rsidP="00B17A7A">
            <w:pPr>
              <w:pStyle w:val="a3"/>
              <w:ind w:left="0"/>
              <w:rPr>
                <w:b/>
                <w:lang w:val="en-US"/>
              </w:rPr>
            </w:pPr>
            <w:r w:rsidRPr="00B17A7A">
              <w:rPr>
                <w:b/>
              </w:rPr>
              <w:t xml:space="preserve">Работа как </w:t>
            </w:r>
            <w:r w:rsidRPr="00B17A7A">
              <w:rPr>
                <w:b/>
                <w:lang w:val="en-US"/>
              </w:rPr>
              <w:t>REST</w:t>
            </w:r>
          </w:p>
        </w:tc>
        <w:tc>
          <w:tcPr>
            <w:tcW w:w="1437" w:type="dxa"/>
          </w:tcPr>
          <w:p w:rsidR="007C1C26" w:rsidRPr="007A6D31" w:rsidRDefault="007C1C26" w:rsidP="00B17A7A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1973" w:type="dxa"/>
          </w:tcPr>
          <w:p w:rsidR="007C1C26" w:rsidRPr="007C1C26" w:rsidRDefault="007C1C26" w:rsidP="00B17A7A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Формат данных Запроса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Ответа</w:t>
            </w:r>
          </w:p>
        </w:tc>
        <w:tc>
          <w:tcPr>
            <w:tcW w:w="1440" w:type="dxa"/>
          </w:tcPr>
          <w:p w:rsidR="007C1C26" w:rsidRPr="00B17A7A" w:rsidRDefault="007C1C26" w:rsidP="00B17A7A">
            <w:pPr>
              <w:pStyle w:val="a3"/>
              <w:ind w:left="0"/>
              <w:rPr>
                <w:b/>
                <w:lang w:val="en-US"/>
              </w:rPr>
            </w:pPr>
            <w:r w:rsidRPr="00B17A7A">
              <w:rPr>
                <w:b/>
                <w:lang w:val="en-US"/>
              </w:rPr>
              <w:t>URL</w:t>
            </w:r>
          </w:p>
        </w:tc>
      </w:tr>
      <w:tr w:rsidR="007C1C26" w:rsidTr="007C1C26">
        <w:tc>
          <w:tcPr>
            <w:tcW w:w="1921" w:type="dxa"/>
          </w:tcPr>
          <w:p w:rsidR="007C1C26" w:rsidRPr="00B17A7A" w:rsidRDefault="007C1C26" w:rsidP="00B17A7A">
            <w:pPr>
              <w:pStyle w:val="a3"/>
              <w:ind w:left="0"/>
            </w:pPr>
            <w:r>
              <w:t>Авторизация</w:t>
            </w:r>
          </w:p>
        </w:tc>
        <w:tc>
          <w:tcPr>
            <w:tcW w:w="1916" w:type="dxa"/>
          </w:tcPr>
          <w:p w:rsidR="007C1C26" w:rsidRDefault="007C1C26" w:rsidP="00B17A7A">
            <w:pPr>
              <w:pStyle w:val="a3"/>
              <w:ind w:left="0"/>
            </w:pPr>
            <w:r>
              <w:t>Без авторизации</w:t>
            </w:r>
          </w:p>
        </w:tc>
        <w:tc>
          <w:tcPr>
            <w:tcW w:w="1667" w:type="dxa"/>
          </w:tcPr>
          <w:p w:rsidR="007C1C26" w:rsidRDefault="007C1C26" w:rsidP="00B17A7A">
            <w:pPr>
              <w:pStyle w:val="a3"/>
              <w:ind w:left="0"/>
            </w:pPr>
          </w:p>
        </w:tc>
        <w:tc>
          <w:tcPr>
            <w:tcW w:w="1437" w:type="dxa"/>
          </w:tcPr>
          <w:p w:rsidR="007C1C26" w:rsidRPr="00B17A7A" w:rsidRDefault="007C1C26" w:rsidP="00B17A7A">
            <w:pPr>
              <w:pStyle w:val="a3"/>
              <w:ind w:left="0"/>
            </w:pPr>
          </w:p>
        </w:tc>
        <w:tc>
          <w:tcPr>
            <w:tcW w:w="1973" w:type="dxa"/>
          </w:tcPr>
          <w:p w:rsidR="007C1C26" w:rsidRPr="00B17A7A" w:rsidRDefault="007C1C26" w:rsidP="00B17A7A">
            <w:pPr>
              <w:pStyle w:val="a3"/>
              <w:ind w:left="0"/>
            </w:pPr>
          </w:p>
        </w:tc>
        <w:tc>
          <w:tcPr>
            <w:tcW w:w="1440" w:type="dxa"/>
          </w:tcPr>
          <w:p w:rsidR="007C1C26" w:rsidRPr="00B17A7A" w:rsidRDefault="007C1C26" w:rsidP="00B17A7A">
            <w:pPr>
              <w:pStyle w:val="a3"/>
              <w:ind w:left="0"/>
            </w:pPr>
          </w:p>
        </w:tc>
      </w:tr>
      <w:tr w:rsidR="007C1C26" w:rsidTr="007C1C26">
        <w:tc>
          <w:tcPr>
            <w:tcW w:w="1921" w:type="dxa"/>
          </w:tcPr>
          <w:p w:rsidR="007C1C26" w:rsidRDefault="00EE55F5" w:rsidP="009F41FA">
            <w:pPr>
              <w:pStyle w:val="a3"/>
              <w:ind w:left="0"/>
            </w:pPr>
            <w:r>
              <w:t>Сервис запроса свободных ИБС</w:t>
            </w:r>
          </w:p>
        </w:tc>
        <w:tc>
          <w:tcPr>
            <w:tcW w:w="1916" w:type="dxa"/>
          </w:tcPr>
          <w:p w:rsidR="007C1C26" w:rsidRDefault="007C1C26" w:rsidP="00B17A7A">
            <w:pPr>
              <w:pStyle w:val="a3"/>
              <w:ind w:left="0"/>
            </w:pPr>
            <w:r>
              <w:t>Без авторизации</w:t>
            </w:r>
          </w:p>
        </w:tc>
        <w:tc>
          <w:tcPr>
            <w:tcW w:w="1667" w:type="dxa"/>
          </w:tcPr>
          <w:p w:rsidR="007C1C26" w:rsidRDefault="007C1C26" w:rsidP="00B17A7A">
            <w:pPr>
              <w:pStyle w:val="a3"/>
              <w:ind w:left="0"/>
            </w:pPr>
            <w:r>
              <w:t>Да</w:t>
            </w:r>
          </w:p>
        </w:tc>
        <w:tc>
          <w:tcPr>
            <w:tcW w:w="1437" w:type="dxa"/>
          </w:tcPr>
          <w:p w:rsidR="007C1C26" w:rsidRDefault="007C1C26" w:rsidP="00B17A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73" w:type="dxa"/>
          </w:tcPr>
          <w:p w:rsidR="007C1C26" w:rsidRDefault="007C1C26" w:rsidP="00B17A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440" w:type="dxa"/>
          </w:tcPr>
          <w:p w:rsidR="007C1C26" w:rsidRDefault="007C1C26" w:rsidP="00B17A7A">
            <w:pPr>
              <w:pStyle w:val="a3"/>
              <w:ind w:left="0"/>
            </w:pPr>
            <w:r>
              <w:rPr>
                <w:lang w:val="en-US"/>
              </w:rPr>
              <w:t>https:</w:t>
            </w:r>
            <w:r>
              <w:t>//</w:t>
            </w:r>
          </w:p>
        </w:tc>
      </w:tr>
    </w:tbl>
    <w:p w:rsidR="00B17A7A" w:rsidRDefault="00B17A7A" w:rsidP="00B17A7A">
      <w:pPr>
        <w:pStyle w:val="a3"/>
      </w:pPr>
    </w:p>
    <w:p w:rsidR="0023096C" w:rsidRPr="000907BB" w:rsidRDefault="0023096C" w:rsidP="00B17A7A">
      <w:pPr>
        <w:pStyle w:val="a3"/>
      </w:pPr>
    </w:p>
    <w:p w:rsidR="00B17A7A" w:rsidRDefault="00C02971" w:rsidP="00B17A7A">
      <w:pPr>
        <w:pStyle w:val="a3"/>
        <w:numPr>
          <w:ilvl w:val="0"/>
          <w:numId w:val="1"/>
        </w:numPr>
        <w:rPr>
          <w:b/>
        </w:rPr>
      </w:pPr>
      <w:r w:rsidRPr="00A23E08">
        <w:t>Данные</w:t>
      </w:r>
      <w:r>
        <w:rPr>
          <w:b/>
        </w:rPr>
        <w:t xml:space="preserve"> </w:t>
      </w:r>
      <w:r w:rsidRPr="00C02971">
        <w:rPr>
          <w:b/>
        </w:rPr>
        <w:t>Request/Response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    </w:t>
      </w:r>
    </w:p>
    <w:p w:rsidR="00263750" w:rsidRPr="00263750" w:rsidRDefault="00263750" w:rsidP="00263750">
      <w:pPr>
        <w:pStyle w:val="a3"/>
        <w:rPr>
          <w:b/>
        </w:rPr>
      </w:pP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4252"/>
        <w:gridCol w:w="1418"/>
        <w:gridCol w:w="2409"/>
        <w:gridCol w:w="3261"/>
      </w:tblGrid>
      <w:tr w:rsidR="009723E3" w:rsidTr="00B912FE">
        <w:tc>
          <w:tcPr>
            <w:tcW w:w="1969" w:type="dxa"/>
          </w:tcPr>
          <w:p w:rsidR="007A6D31" w:rsidRPr="000679A7" w:rsidRDefault="00410344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Наименование параметра</w:t>
            </w:r>
          </w:p>
        </w:tc>
        <w:tc>
          <w:tcPr>
            <w:tcW w:w="4252" w:type="dxa"/>
          </w:tcPr>
          <w:p w:rsidR="007A6D31" w:rsidRPr="000679A7" w:rsidRDefault="00410344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Параметр</w:t>
            </w:r>
          </w:p>
        </w:tc>
        <w:tc>
          <w:tcPr>
            <w:tcW w:w="1418" w:type="dxa"/>
          </w:tcPr>
          <w:p w:rsidR="007A6D31" w:rsidRPr="000679A7" w:rsidRDefault="00410344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Тип данных</w:t>
            </w:r>
          </w:p>
        </w:tc>
        <w:tc>
          <w:tcPr>
            <w:tcW w:w="2409" w:type="dxa"/>
          </w:tcPr>
          <w:p w:rsidR="007A6D31" w:rsidRPr="000679A7" w:rsidRDefault="00410344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Обязательность</w:t>
            </w:r>
          </w:p>
        </w:tc>
        <w:tc>
          <w:tcPr>
            <w:tcW w:w="3261" w:type="dxa"/>
          </w:tcPr>
          <w:p w:rsidR="007A6D31" w:rsidRPr="000679A7" w:rsidRDefault="004B5C2E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Комментарий</w:t>
            </w:r>
          </w:p>
        </w:tc>
      </w:tr>
      <w:tr w:rsidR="00570670" w:rsidTr="00B912FE">
        <w:tc>
          <w:tcPr>
            <w:tcW w:w="1969" w:type="dxa"/>
          </w:tcPr>
          <w:p w:rsidR="007A6D31" w:rsidRPr="00624171" w:rsidRDefault="00410344" w:rsidP="007A6D31">
            <w:pPr>
              <w:pStyle w:val="a3"/>
              <w:ind w:left="0"/>
              <w:rPr>
                <w:b/>
                <w:lang w:val="en-US"/>
              </w:rPr>
            </w:pPr>
            <w:r w:rsidRPr="000679A7">
              <w:rPr>
                <w:b/>
                <w:color w:val="00B0F0"/>
              </w:rPr>
              <w:t>Входные данные</w:t>
            </w:r>
            <w:r w:rsidR="00624171">
              <w:rPr>
                <w:b/>
                <w:color w:val="00B0F0"/>
                <w:lang w:val="en-US"/>
              </w:rPr>
              <w:t xml:space="preserve"> </w:t>
            </w:r>
            <w:r w:rsidR="00624171" w:rsidRPr="00624171">
              <w:rPr>
                <w:b/>
                <w:lang w:val="en-US"/>
              </w:rPr>
              <w:t>(</w:t>
            </w:r>
            <w:r w:rsidR="00624171" w:rsidRPr="00624171">
              <w:rPr>
                <w:b/>
              </w:rPr>
              <w:t>Request</w:t>
            </w:r>
            <w:r w:rsidR="00624171" w:rsidRPr="00624171">
              <w:rPr>
                <w:b/>
                <w:lang w:val="en-US"/>
              </w:rPr>
              <w:t>)</w:t>
            </w:r>
          </w:p>
        </w:tc>
        <w:tc>
          <w:tcPr>
            <w:tcW w:w="4252" w:type="dxa"/>
          </w:tcPr>
          <w:p w:rsidR="007A6D31" w:rsidRDefault="007A6D31" w:rsidP="007A6D31">
            <w:pPr>
              <w:pStyle w:val="a3"/>
              <w:ind w:left="0"/>
            </w:pPr>
          </w:p>
        </w:tc>
        <w:tc>
          <w:tcPr>
            <w:tcW w:w="1418" w:type="dxa"/>
          </w:tcPr>
          <w:p w:rsidR="007A6D31" w:rsidRDefault="007A6D31" w:rsidP="007A6D31">
            <w:pPr>
              <w:pStyle w:val="a3"/>
              <w:ind w:left="0"/>
            </w:pPr>
          </w:p>
        </w:tc>
        <w:tc>
          <w:tcPr>
            <w:tcW w:w="2409" w:type="dxa"/>
          </w:tcPr>
          <w:p w:rsidR="007A6D31" w:rsidRDefault="007A6D31" w:rsidP="007A6D31">
            <w:pPr>
              <w:pStyle w:val="a3"/>
              <w:ind w:left="0"/>
            </w:pPr>
          </w:p>
        </w:tc>
        <w:tc>
          <w:tcPr>
            <w:tcW w:w="3261" w:type="dxa"/>
          </w:tcPr>
          <w:p w:rsidR="007A6D31" w:rsidRDefault="007A6D31" w:rsidP="007A6D31">
            <w:pPr>
              <w:pStyle w:val="a3"/>
              <w:ind w:left="0"/>
            </w:pPr>
          </w:p>
        </w:tc>
      </w:tr>
      <w:tr w:rsidR="00C14270" w:rsidTr="00B912FE">
        <w:tc>
          <w:tcPr>
            <w:tcW w:w="1969" w:type="dxa"/>
          </w:tcPr>
          <w:p w:rsidR="00C14270" w:rsidRPr="00C14270" w:rsidRDefault="00C14270" w:rsidP="00C14270">
            <w:pPr>
              <w:pStyle w:val="a3"/>
              <w:ind w:left="0"/>
            </w:pPr>
            <w:r>
              <w:t xml:space="preserve">Код внешней системы </w:t>
            </w:r>
            <w:r w:rsidR="004142C3">
              <w:t>(</w:t>
            </w:r>
            <w:r w:rsidR="004142C3" w:rsidRPr="00723A2D">
              <w:rPr>
                <w:color w:val="C00000"/>
              </w:rPr>
              <w:t>СУБО Бронирование ИБС</w:t>
            </w:r>
            <w:r w:rsidR="004142C3">
              <w:t>)</w:t>
            </w:r>
          </w:p>
        </w:tc>
        <w:tc>
          <w:tcPr>
            <w:tcW w:w="4252" w:type="dxa"/>
          </w:tcPr>
          <w:p w:rsidR="00C14270" w:rsidRPr="00C14270" w:rsidRDefault="00C14270" w:rsidP="00C14270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sourceCode</w:t>
            </w:r>
            <w:proofErr w:type="spellEnd"/>
          </w:p>
        </w:tc>
        <w:tc>
          <w:tcPr>
            <w:tcW w:w="1418" w:type="dxa"/>
          </w:tcPr>
          <w:p w:rsidR="00C14270" w:rsidRDefault="00C14270" w:rsidP="00C14270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C14270" w:rsidRDefault="00C14270" w:rsidP="00C14270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C14270" w:rsidRDefault="00C14270" w:rsidP="00C14270">
            <w:pPr>
              <w:pStyle w:val="a3"/>
              <w:ind w:left="0"/>
            </w:pPr>
          </w:p>
        </w:tc>
      </w:tr>
      <w:tr w:rsidR="002D5ED1" w:rsidTr="00B912FE">
        <w:tc>
          <w:tcPr>
            <w:tcW w:w="1969" w:type="dxa"/>
          </w:tcPr>
          <w:p w:rsidR="002D5ED1" w:rsidRPr="00E22B68" w:rsidRDefault="002D5ED1" w:rsidP="002D5ED1">
            <w:pPr>
              <w:pStyle w:val="a3"/>
              <w:ind w:left="0"/>
            </w:pPr>
            <w:r>
              <w:t xml:space="preserve">Идентификационный ключ внешней системы </w:t>
            </w:r>
            <w:r w:rsidR="004142C3">
              <w:t>(</w:t>
            </w:r>
            <w:r w:rsidR="004142C3" w:rsidRPr="00723A2D">
              <w:rPr>
                <w:color w:val="C00000"/>
              </w:rPr>
              <w:t>СУБО Бронирование ИБС</w:t>
            </w:r>
            <w:r w:rsidR="004142C3">
              <w:t>)</w:t>
            </w:r>
            <w:r w:rsidR="00E22B68" w:rsidRPr="00E22B68">
              <w:t xml:space="preserve"> </w:t>
            </w:r>
          </w:p>
        </w:tc>
        <w:tc>
          <w:tcPr>
            <w:tcW w:w="4252" w:type="dxa"/>
          </w:tcPr>
          <w:p w:rsidR="002D5ED1" w:rsidRPr="002D5ED1" w:rsidRDefault="002D5ED1" w:rsidP="002D5ED1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sourceKey</w:t>
            </w:r>
            <w:proofErr w:type="spellEnd"/>
          </w:p>
        </w:tc>
        <w:tc>
          <w:tcPr>
            <w:tcW w:w="1418" w:type="dxa"/>
          </w:tcPr>
          <w:p w:rsidR="002D5ED1" w:rsidRDefault="002D5ED1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2D5ED1" w:rsidRDefault="002D5ED1" w:rsidP="002D5ED1">
            <w:pPr>
              <w:pStyle w:val="a3"/>
              <w:ind w:left="0"/>
            </w:pPr>
          </w:p>
        </w:tc>
      </w:tr>
      <w:tr w:rsidR="002D5ED1" w:rsidTr="00B912FE">
        <w:tc>
          <w:tcPr>
            <w:tcW w:w="1969" w:type="dxa"/>
          </w:tcPr>
          <w:p w:rsidR="002D5ED1" w:rsidRPr="00C75683" w:rsidRDefault="002D5ED1" w:rsidP="00790ACC">
            <w:pPr>
              <w:pStyle w:val="a3"/>
              <w:ind w:left="0"/>
            </w:pPr>
            <w:r>
              <w:t xml:space="preserve">Идентификатор Запроса клиента </w:t>
            </w:r>
            <w:r w:rsidR="00790ACC">
              <w:rPr>
                <w:lang w:val="en-US"/>
              </w:rPr>
              <w:t>c</w:t>
            </w:r>
            <w:r w:rsidR="00790ACC">
              <w:t xml:space="preserve"> сайта</w:t>
            </w:r>
            <w:r>
              <w:t xml:space="preserve"> ВТБ</w:t>
            </w:r>
          </w:p>
        </w:tc>
        <w:tc>
          <w:tcPr>
            <w:tcW w:w="4252" w:type="dxa"/>
          </w:tcPr>
          <w:p w:rsidR="002D5ED1" w:rsidRPr="009D6E37" w:rsidRDefault="002D5ED1" w:rsidP="002D5ED1">
            <w:pPr>
              <w:pStyle w:val="a3"/>
              <w:ind w:left="0"/>
              <w:rPr>
                <w:b/>
              </w:rPr>
            </w:pPr>
            <w:r>
              <w:rPr>
                <w:b/>
                <w:lang w:val="en-US"/>
              </w:rPr>
              <w:t>e</w:t>
            </w:r>
            <w:proofErr w:type="spellStart"/>
            <w:r w:rsidRPr="009D6E37">
              <w:rPr>
                <w:b/>
              </w:rPr>
              <w:t>xt</w:t>
            </w:r>
            <w:r w:rsidRPr="00C02971">
              <w:rPr>
                <w:b/>
              </w:rPr>
              <w:t>Request</w:t>
            </w:r>
            <w:r w:rsidRPr="009D6E37">
              <w:rPr>
                <w:b/>
              </w:rPr>
              <w:t>Id</w:t>
            </w:r>
            <w:proofErr w:type="spellEnd"/>
          </w:p>
        </w:tc>
        <w:tc>
          <w:tcPr>
            <w:tcW w:w="1418" w:type="dxa"/>
          </w:tcPr>
          <w:p w:rsidR="002D5ED1" w:rsidRDefault="002D5ED1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2D5ED1" w:rsidRDefault="002D5ED1" w:rsidP="002D5ED1">
            <w:pPr>
              <w:pStyle w:val="a3"/>
              <w:ind w:left="0"/>
            </w:pPr>
            <w:r>
              <w:t xml:space="preserve"> </w:t>
            </w:r>
          </w:p>
        </w:tc>
      </w:tr>
      <w:tr w:rsidR="002D5ED1" w:rsidTr="00B912FE">
        <w:tc>
          <w:tcPr>
            <w:tcW w:w="1969" w:type="dxa"/>
          </w:tcPr>
          <w:p w:rsidR="002D5ED1" w:rsidRDefault="002D5ED1" w:rsidP="002D5ED1">
            <w:pPr>
              <w:pStyle w:val="a3"/>
              <w:ind w:left="0"/>
            </w:pPr>
            <w:r w:rsidRPr="0051113F">
              <w:rPr>
                <w:b/>
                <w:color w:val="7030A0"/>
              </w:rPr>
              <w:t>Данные для расчета стоимости аренды ИБС</w:t>
            </w:r>
          </w:p>
        </w:tc>
        <w:tc>
          <w:tcPr>
            <w:tcW w:w="4252" w:type="dxa"/>
          </w:tcPr>
          <w:p w:rsidR="002D5ED1" w:rsidRDefault="002D5ED1" w:rsidP="002D5ED1">
            <w:pPr>
              <w:pStyle w:val="a3"/>
              <w:ind w:left="0"/>
            </w:pPr>
          </w:p>
        </w:tc>
        <w:tc>
          <w:tcPr>
            <w:tcW w:w="1418" w:type="dxa"/>
          </w:tcPr>
          <w:p w:rsidR="002D5ED1" w:rsidRDefault="002D5ED1" w:rsidP="002D5ED1">
            <w:pPr>
              <w:pStyle w:val="a3"/>
              <w:ind w:left="0"/>
            </w:pP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</w:p>
        </w:tc>
        <w:tc>
          <w:tcPr>
            <w:tcW w:w="3261" w:type="dxa"/>
          </w:tcPr>
          <w:p w:rsidR="002D5ED1" w:rsidRDefault="002D5ED1" w:rsidP="002D5ED1">
            <w:pPr>
              <w:pStyle w:val="a3"/>
              <w:ind w:left="0"/>
            </w:pPr>
          </w:p>
        </w:tc>
      </w:tr>
      <w:tr w:rsidR="002D5ED1" w:rsidTr="00B912FE">
        <w:tc>
          <w:tcPr>
            <w:tcW w:w="1969" w:type="dxa"/>
          </w:tcPr>
          <w:p w:rsidR="002D5ED1" w:rsidRPr="000679A7" w:rsidRDefault="002D5ED1" w:rsidP="002D5ED1">
            <w:pPr>
              <w:pStyle w:val="a3"/>
              <w:ind w:left="0"/>
              <w:rPr>
                <w:b/>
                <w:color w:val="C00000"/>
              </w:rPr>
            </w:pPr>
            <w:r>
              <w:t>ИБС</w:t>
            </w:r>
          </w:p>
        </w:tc>
        <w:tc>
          <w:tcPr>
            <w:tcW w:w="4252" w:type="dxa"/>
          </w:tcPr>
          <w:p w:rsidR="002D5ED1" w:rsidRPr="0022344E" w:rsidRDefault="002D5ED1" w:rsidP="002D5ED1">
            <w:pPr>
              <w:pStyle w:val="a3"/>
              <w:ind w:left="0"/>
              <w:rPr>
                <w:lang w:val="en-US"/>
              </w:rPr>
            </w:pPr>
            <w:r w:rsidRPr="001E1724">
              <w:rPr>
                <w:b/>
                <w:noProof/>
                <w:lang w:val="en-US" w:eastAsia="ru-RU"/>
              </w:rPr>
              <w:t>safeDepositBox</w:t>
            </w:r>
            <w:r w:rsidR="0022344E" w:rsidRPr="0022344E">
              <w:rPr>
                <w:b/>
                <w:noProof/>
                <w:color w:val="C00000"/>
                <w:lang w:val="en-US" w:eastAsia="ru-RU"/>
              </w:rPr>
              <w:t>Spectrum</w:t>
            </w:r>
          </w:p>
        </w:tc>
        <w:tc>
          <w:tcPr>
            <w:tcW w:w="1418" w:type="dxa"/>
          </w:tcPr>
          <w:p w:rsidR="002D5ED1" w:rsidRDefault="005C64F2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  <w:r w:rsidRPr="00451695">
              <w:t>Да</w:t>
            </w:r>
            <w:r>
              <w:t xml:space="preserve"> </w:t>
            </w:r>
          </w:p>
        </w:tc>
        <w:tc>
          <w:tcPr>
            <w:tcW w:w="3261" w:type="dxa"/>
          </w:tcPr>
          <w:p w:rsidR="002D5ED1" w:rsidRPr="008C71F3" w:rsidRDefault="002D5ED1" w:rsidP="002D5ED1">
            <w:pPr>
              <w:pStyle w:val="a3"/>
              <w:ind w:left="0"/>
            </w:pPr>
          </w:p>
        </w:tc>
      </w:tr>
      <w:tr w:rsidR="002D5ED1" w:rsidTr="00B912FE">
        <w:tc>
          <w:tcPr>
            <w:tcW w:w="1969" w:type="dxa"/>
          </w:tcPr>
          <w:p w:rsidR="002D5ED1" w:rsidRPr="000679A7" w:rsidRDefault="00FC41E5" w:rsidP="00703BD5">
            <w:pPr>
              <w:pStyle w:val="a3"/>
              <w:ind w:left="0"/>
              <w:rPr>
                <w:b/>
              </w:rPr>
            </w:pPr>
            <w:r>
              <w:t>Свободные ИБС</w:t>
            </w:r>
          </w:p>
        </w:tc>
        <w:tc>
          <w:tcPr>
            <w:tcW w:w="4252" w:type="dxa"/>
          </w:tcPr>
          <w:p w:rsidR="002D5ED1" w:rsidRDefault="002D5ED1" w:rsidP="00A23E08">
            <w:pPr>
              <w:pStyle w:val="a3"/>
              <w:ind w:left="0"/>
            </w:pPr>
            <w:r>
              <w:rPr>
                <w:b/>
                <w:noProof/>
                <w:lang w:eastAsia="ru-RU"/>
              </w:rPr>
              <w:t xml:space="preserve">  </w:t>
            </w:r>
            <w:r w:rsidR="00EE55F5" w:rsidRPr="001E1724">
              <w:rPr>
                <w:b/>
                <w:noProof/>
                <w:lang w:val="en-US" w:eastAsia="ru-RU"/>
              </w:rPr>
              <w:t>safeDepositBox</w:t>
            </w:r>
            <w:r w:rsidR="00EE55F5">
              <w:rPr>
                <w:b/>
                <w:noProof/>
                <w:lang w:val="en-US" w:eastAsia="ru-RU"/>
              </w:rPr>
              <w:t>F</w:t>
            </w:r>
            <w:r w:rsidR="00EE55F5" w:rsidRPr="00AE2844">
              <w:rPr>
                <w:b/>
                <w:noProof/>
                <w:lang w:val="en-US" w:eastAsia="ru-RU"/>
              </w:rPr>
              <w:t>ree</w:t>
            </w:r>
          </w:p>
        </w:tc>
        <w:tc>
          <w:tcPr>
            <w:tcW w:w="1418" w:type="dxa"/>
          </w:tcPr>
          <w:p w:rsidR="002D5ED1" w:rsidRDefault="005C64F2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2D5ED1" w:rsidRDefault="002D5ED1" w:rsidP="002D5ED1">
            <w:pPr>
              <w:pStyle w:val="a3"/>
              <w:ind w:left="0"/>
            </w:pPr>
          </w:p>
        </w:tc>
      </w:tr>
      <w:tr w:rsidR="002D5ED1" w:rsidRPr="00C06E5F" w:rsidTr="00B912FE">
        <w:tc>
          <w:tcPr>
            <w:tcW w:w="1969" w:type="dxa"/>
          </w:tcPr>
          <w:p w:rsidR="002D5ED1" w:rsidRPr="0051113F" w:rsidRDefault="002D5ED1" w:rsidP="002D5ED1">
            <w:pPr>
              <w:pStyle w:val="a3"/>
              <w:ind w:left="0"/>
              <w:rPr>
                <w:b/>
              </w:rPr>
            </w:pPr>
            <w:r w:rsidRPr="0051113F">
              <w:rPr>
                <w:b/>
                <w:color w:val="C00000"/>
              </w:rPr>
              <w:lastRenderedPageBreak/>
              <w:t>Регион</w:t>
            </w:r>
          </w:p>
        </w:tc>
        <w:tc>
          <w:tcPr>
            <w:tcW w:w="4252" w:type="dxa"/>
          </w:tcPr>
          <w:p w:rsidR="002D5ED1" w:rsidRPr="00C57539" w:rsidRDefault="002D5ED1" w:rsidP="002D5ED1">
            <w:pPr>
              <w:pStyle w:val="a3"/>
              <w:ind w:left="0"/>
            </w:pPr>
            <w:r>
              <w:rPr>
                <w:b/>
                <w:noProof/>
                <w:lang w:eastAsia="ru-RU"/>
              </w:rPr>
              <w:t xml:space="preserve">  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2D5ED1" w:rsidRPr="002C22FC" w:rsidRDefault="00C06E5F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Pr="000A6AEE" w:rsidRDefault="002D5ED1" w:rsidP="002D5ED1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A170DA" w:rsidRPr="00501A1A" w:rsidRDefault="00127423" w:rsidP="005205E3">
            <w:pPr>
              <w:pStyle w:val="a3"/>
              <w:ind w:left="0"/>
              <w:rPr>
                <w:lang w:val="en-US"/>
              </w:rPr>
            </w:pPr>
            <w:r w:rsidRPr="00501A1A">
              <w:t>Справочник</w:t>
            </w:r>
            <w:r w:rsidR="005205E3" w:rsidRPr="00501A1A">
              <w:rPr>
                <w:b/>
                <w:noProof/>
                <w:lang w:val="en-US" w:eastAsia="ru-RU"/>
              </w:rPr>
              <w:t xml:space="preserve"> region </w:t>
            </w:r>
            <w:r w:rsidR="002B40AC" w:rsidRPr="00501A1A">
              <w:rPr>
                <w:noProof/>
                <w:lang w:eastAsia="ru-RU"/>
              </w:rPr>
              <w:t>включает</w:t>
            </w:r>
            <w:r w:rsidR="002B40AC" w:rsidRPr="00501A1A">
              <w:rPr>
                <w:b/>
                <w:noProof/>
                <w:lang w:val="en-US" w:eastAsia="ru-RU"/>
              </w:rPr>
              <w:t xml:space="preserve"> </w:t>
            </w:r>
            <w:r w:rsidR="002D5ED1" w:rsidRPr="00501A1A">
              <w:t>се</w:t>
            </w:r>
            <w:r w:rsidR="00F6034C" w:rsidRPr="00501A1A">
              <w:t>ктор</w:t>
            </w:r>
            <w:r w:rsidR="002B40AC" w:rsidRPr="00501A1A">
              <w:t>а</w:t>
            </w:r>
            <w:r w:rsidR="002D5ED1" w:rsidRPr="00501A1A">
              <w:rPr>
                <w:lang w:val="en-US"/>
              </w:rPr>
              <w:t xml:space="preserve">: </w:t>
            </w:r>
          </w:p>
          <w:p w:rsidR="00FB3A66" w:rsidRDefault="002D5ED1" w:rsidP="005205E3">
            <w:pPr>
              <w:pStyle w:val="a3"/>
              <w:ind w:left="0"/>
              <w:rPr>
                <w:lang w:val="en-US"/>
              </w:rPr>
            </w:pPr>
            <w:r w:rsidRPr="00501A1A">
              <w:rPr>
                <w:b/>
                <w:noProof/>
                <w:lang w:val="en-US" w:eastAsia="ru-RU"/>
              </w:rPr>
              <w:t>regionMass</w:t>
            </w:r>
            <w:r w:rsidRPr="00501A1A">
              <w:rPr>
                <w:lang w:val="en-US"/>
              </w:rPr>
              <w:t xml:space="preserve">, </w:t>
            </w:r>
          </w:p>
          <w:p w:rsidR="005205E3" w:rsidRPr="00501A1A" w:rsidRDefault="000C7AB3" w:rsidP="005205E3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region</w:t>
            </w:r>
            <w:r w:rsidR="002D5ED1" w:rsidRPr="00501A1A">
              <w:rPr>
                <w:b/>
                <w:noProof/>
                <w:lang w:val="en-US" w:eastAsia="ru-RU"/>
              </w:rPr>
              <w:t>Prime</w:t>
            </w:r>
            <w:r w:rsidR="005205E3" w:rsidRPr="00501A1A">
              <w:rPr>
                <w:b/>
                <w:noProof/>
                <w:lang w:val="en-US" w:eastAsia="ru-RU"/>
              </w:rPr>
              <w:t xml:space="preserve">, </w:t>
            </w:r>
          </w:p>
          <w:p w:rsidR="002D5ED1" w:rsidRPr="00C06E5F" w:rsidRDefault="005205E3" w:rsidP="005205E3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 w:rsidRPr="00501A1A">
              <w:rPr>
                <w:b/>
                <w:noProof/>
                <w:lang w:val="en-US" w:eastAsia="ru-RU"/>
              </w:rPr>
              <w:t>regionVip</w:t>
            </w:r>
            <w:r w:rsidRPr="00C06E5F">
              <w:rPr>
                <w:b/>
                <w:noProof/>
                <w:lang w:val="en-US" w:eastAsia="ru-RU"/>
              </w:rPr>
              <w:t xml:space="preserve"> </w:t>
            </w:r>
          </w:p>
          <w:p w:rsidR="00982C13" w:rsidRPr="00C06E5F" w:rsidRDefault="00982C13" w:rsidP="005205E3">
            <w:pPr>
              <w:pStyle w:val="a3"/>
              <w:ind w:left="0"/>
              <w:rPr>
                <w:lang w:val="en-US"/>
              </w:rPr>
            </w:pPr>
          </w:p>
        </w:tc>
      </w:tr>
      <w:tr w:rsidR="002D5ED1" w:rsidTr="00B912FE">
        <w:tc>
          <w:tcPr>
            <w:tcW w:w="1969" w:type="dxa"/>
          </w:tcPr>
          <w:p w:rsidR="002D5ED1" w:rsidRDefault="002D5ED1" w:rsidP="002D5ED1">
            <w:pPr>
              <w:pStyle w:val="a3"/>
              <w:ind w:left="0"/>
            </w:pPr>
            <w:r>
              <w:t>Регионы для клиентов сегмента «Массовый»</w:t>
            </w:r>
          </w:p>
        </w:tc>
        <w:tc>
          <w:tcPr>
            <w:tcW w:w="4252" w:type="dxa"/>
          </w:tcPr>
          <w:p w:rsidR="002D5ED1" w:rsidRPr="00600A31" w:rsidRDefault="002D5ED1" w:rsidP="002D5ED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w:t xml:space="preserve">       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Mass</w:t>
            </w:r>
          </w:p>
        </w:tc>
        <w:tc>
          <w:tcPr>
            <w:tcW w:w="1418" w:type="dxa"/>
          </w:tcPr>
          <w:p w:rsidR="002D5ED1" w:rsidRPr="002C22FC" w:rsidRDefault="00C06E5F" w:rsidP="002D5ED1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Pr="00451695" w:rsidRDefault="002D5ED1" w:rsidP="002D5ED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2D5ED1" w:rsidRPr="0022344E" w:rsidRDefault="00127423" w:rsidP="00672491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501A1A">
              <w:t>С</w:t>
            </w:r>
            <w:r w:rsidR="002D5ED1" w:rsidRPr="00501A1A">
              <w:t xml:space="preserve">правочник </w:t>
            </w:r>
            <w:r w:rsidR="005205E3" w:rsidRPr="00501A1A">
              <w:rPr>
                <w:b/>
                <w:noProof/>
                <w:lang w:val="en-US" w:eastAsia="ru-RU"/>
              </w:rPr>
              <w:t>regionMass</w:t>
            </w:r>
            <w:r w:rsidR="005205E3" w:rsidRPr="00501A1A">
              <w:t xml:space="preserve"> </w:t>
            </w:r>
            <w:r w:rsidR="00672491" w:rsidRPr="00501A1A">
              <w:t>регионов</w:t>
            </w:r>
            <w:r w:rsidR="002D5ED1" w:rsidRPr="00501A1A">
              <w:t xml:space="preserve"> ВТБ, для клиентов сегмента</w:t>
            </w:r>
            <w:r w:rsidR="005205E3" w:rsidRPr="00501A1A">
              <w:t xml:space="preserve"> </w:t>
            </w:r>
            <w:r w:rsidR="00BF062F" w:rsidRPr="00501A1A">
              <w:rPr>
                <w:b/>
                <w:noProof/>
                <w:lang w:val="en-US" w:eastAsia="ru-RU"/>
              </w:rPr>
              <w:t>massPackageServices</w:t>
            </w:r>
          </w:p>
          <w:p w:rsidR="00970097" w:rsidRPr="00501A1A" w:rsidRDefault="00970097" w:rsidP="00672491">
            <w:pPr>
              <w:pStyle w:val="a3"/>
              <w:ind w:left="0"/>
            </w:pPr>
          </w:p>
        </w:tc>
      </w:tr>
      <w:tr w:rsidR="00672491" w:rsidTr="00B912FE">
        <w:tc>
          <w:tcPr>
            <w:tcW w:w="1969" w:type="dxa"/>
          </w:tcPr>
          <w:p w:rsidR="00672491" w:rsidRDefault="00672491" w:rsidP="002D5ED1">
            <w:pPr>
              <w:pStyle w:val="a3"/>
              <w:ind w:left="0"/>
            </w:pPr>
            <w:r>
              <w:t>Идентификатор Региона</w:t>
            </w:r>
          </w:p>
        </w:tc>
        <w:tc>
          <w:tcPr>
            <w:tcW w:w="4252" w:type="dxa"/>
          </w:tcPr>
          <w:p w:rsidR="00672491" w:rsidRDefault="00672491" w:rsidP="002D5ED1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</w:p>
        </w:tc>
        <w:tc>
          <w:tcPr>
            <w:tcW w:w="1418" w:type="dxa"/>
          </w:tcPr>
          <w:p w:rsidR="00672491" w:rsidRPr="002C22FC" w:rsidRDefault="00672491" w:rsidP="002D5ED1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672491" w:rsidRDefault="00672491" w:rsidP="002D5ED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672491" w:rsidRPr="00101CDD" w:rsidRDefault="00B80238" w:rsidP="00B80238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t>Р</w:t>
            </w:r>
            <w:r w:rsidR="00672491">
              <w:t>егион</w:t>
            </w:r>
            <w:r>
              <w:t xml:space="preserve"> ВТБ</w:t>
            </w:r>
            <w:r w:rsidR="00672491">
              <w:t>, где брониру</w:t>
            </w:r>
            <w:r>
              <w:t>е</w:t>
            </w:r>
            <w:r w:rsidR="00672491">
              <w:t xml:space="preserve">т ИБС клиент сегмента </w:t>
            </w:r>
            <w:r w:rsidR="00672491" w:rsidRPr="00F84C81">
              <w:rPr>
                <w:b/>
                <w:noProof/>
                <w:lang w:val="en-US" w:eastAsia="ru-RU"/>
              </w:rPr>
              <w:t>mass</w:t>
            </w:r>
            <w:r w:rsidR="00672491">
              <w:rPr>
                <w:b/>
                <w:noProof/>
                <w:lang w:val="en-US" w:eastAsia="ru-RU"/>
              </w:rPr>
              <w:t>P</w:t>
            </w:r>
            <w:r w:rsidR="00672491" w:rsidRPr="00831759">
              <w:rPr>
                <w:b/>
                <w:noProof/>
                <w:lang w:val="en-US" w:eastAsia="ru-RU"/>
              </w:rPr>
              <w:t>ackage</w:t>
            </w:r>
            <w:r w:rsidR="00672491">
              <w:rPr>
                <w:b/>
                <w:noProof/>
                <w:lang w:val="en-US" w:eastAsia="ru-RU"/>
              </w:rPr>
              <w:t>S</w:t>
            </w:r>
            <w:r w:rsidR="00672491" w:rsidRPr="00831759">
              <w:rPr>
                <w:b/>
                <w:noProof/>
                <w:lang w:val="en-US" w:eastAsia="ru-RU"/>
              </w:rPr>
              <w:t>ervices</w:t>
            </w:r>
          </w:p>
          <w:p w:rsidR="005E6D8D" w:rsidRDefault="005E6D8D" w:rsidP="00101CDD">
            <w:pPr>
              <w:pStyle w:val="a3"/>
              <w:ind w:left="0"/>
            </w:pPr>
            <w:r>
              <w:t>Запрос свободных ИБС осуществляется по всем отделениям ВТБ региона (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  <w:r>
              <w:t>)</w:t>
            </w:r>
            <w:r w:rsidR="009C0DC4">
              <w:t xml:space="preserve">, если не будет указан </w:t>
            </w:r>
            <w:r w:rsidR="009C0DC4"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 w:rsidR="009C0DC4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 w:rsidR="009C0DC4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E6D8D" w:rsidTr="00B912FE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t>Идентификатор отделения ВТБ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</w:t>
            </w:r>
            <w:r>
              <w:rPr>
                <w:b/>
                <w:noProof/>
                <w:lang w:val="en-US"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    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</w:p>
        </w:tc>
        <w:tc>
          <w:tcPr>
            <w:tcW w:w="1418" w:type="dxa"/>
          </w:tcPr>
          <w:p w:rsidR="005E6D8D" w:rsidRPr="002C22FC" w:rsidRDefault="005E6D8D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  <w:r>
              <w:t>Запрос свободных ИБС осуществляется по отделению ВТБ (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>
              <w:t xml:space="preserve">). </w:t>
            </w:r>
          </w:p>
          <w:p w:rsidR="005E6D8D" w:rsidRPr="008C4685" w:rsidRDefault="005E6D8D" w:rsidP="005E6D8D">
            <w:pPr>
              <w:pStyle w:val="a3"/>
              <w:ind w:left="0"/>
            </w:pPr>
            <w:r>
              <w:t xml:space="preserve">Если не будет указан 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, то запрос свободных ИБС по всему региону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</w:tr>
      <w:tr w:rsidR="005E6D8D" w:rsidTr="00B912FE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t>Регионы для клиентов сегмента «Привилегия» и «Прайм»</w:t>
            </w:r>
          </w:p>
        </w:tc>
        <w:tc>
          <w:tcPr>
            <w:tcW w:w="4252" w:type="dxa"/>
          </w:tcPr>
          <w:p w:rsidR="005E6D8D" w:rsidRPr="008D5DBB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8D5DBB">
              <w:rPr>
                <w:b/>
                <w:noProof/>
                <w:lang w:eastAsia="ru-RU"/>
              </w:rPr>
              <w:t xml:space="preserve">         </w:t>
            </w:r>
            <w:r w:rsidR="00101CDD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Prime</w:t>
            </w:r>
          </w:p>
        </w:tc>
        <w:tc>
          <w:tcPr>
            <w:tcW w:w="1418" w:type="dxa"/>
          </w:tcPr>
          <w:p w:rsidR="005E6D8D" w:rsidRPr="00B73C01" w:rsidRDefault="00C06E5F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t xml:space="preserve">Справочник </w:t>
            </w:r>
            <w:r w:rsidR="00101CDD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Prime</w:t>
            </w:r>
            <w:r>
              <w:t xml:space="preserve"> регионов ВТБ, для клиентов сегмента</w:t>
            </w:r>
            <w:r w:rsidRPr="00703BD5">
              <w:t>:</w:t>
            </w:r>
            <w:r>
              <w:t xml:space="preserve"> </w:t>
            </w:r>
          </w:p>
          <w:p w:rsidR="005E6D8D" w:rsidRPr="00BF062F" w:rsidRDefault="005E6D8D" w:rsidP="005E6D8D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</w:tr>
      <w:tr w:rsidR="005E6D8D" w:rsidTr="00B912FE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t>Идентификатор Региона</w:t>
            </w:r>
          </w:p>
        </w:tc>
        <w:tc>
          <w:tcPr>
            <w:tcW w:w="4252" w:type="dxa"/>
          </w:tcPr>
          <w:p w:rsidR="005E6D8D" w:rsidRPr="008D5DBB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8D5DBB">
              <w:rPr>
                <w:b/>
                <w:noProof/>
                <w:lang w:eastAsia="ru-RU"/>
              </w:rPr>
              <w:t xml:space="preserve">         </w:t>
            </w:r>
            <w:r>
              <w:rPr>
                <w:b/>
                <w:noProof/>
                <w:lang w:val="en-US"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 xml:space="preserve"> </w:t>
            </w:r>
            <w:r w:rsidRPr="008D5DBB">
              <w:rPr>
                <w:b/>
                <w:noProof/>
                <w:lang w:eastAsia="ru-RU"/>
              </w:rPr>
              <w:t xml:space="preserve">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</w:p>
        </w:tc>
        <w:tc>
          <w:tcPr>
            <w:tcW w:w="1418" w:type="dxa"/>
          </w:tcPr>
          <w:p w:rsidR="005E6D8D" w:rsidRPr="00B73C01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t>Регион ВТБ, где бронирует ИБС клиент сегментов</w:t>
            </w:r>
            <w:r w:rsidRPr="00703BD5">
              <w:t>:</w:t>
            </w:r>
            <w:r>
              <w:t xml:space="preserve"> </w:t>
            </w:r>
          </w:p>
          <w:p w:rsidR="005E6D8D" w:rsidRPr="00101CD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  <w:p w:rsidR="005E6D8D" w:rsidRPr="00E22B68" w:rsidRDefault="005E6D8D" w:rsidP="005E6D8D">
            <w:pPr>
              <w:pStyle w:val="a3"/>
              <w:ind w:left="0"/>
            </w:pPr>
            <w:r>
              <w:t>Запрос свободных ИБС осуществляется по всем отделениям ВТБ региона (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  <w:r>
              <w:t>)</w:t>
            </w:r>
            <w:r w:rsidR="00E22B68">
              <w:t xml:space="preserve">, если не будет указан </w:t>
            </w:r>
            <w:r w:rsidR="00E22B68"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 w:rsidR="00E22B68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 w:rsidR="00E22B68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E6D8D" w:rsidTr="00B912FE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lastRenderedPageBreak/>
              <w:t>Идентификатор отделения ВТБ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</w:t>
            </w:r>
            <w:r>
              <w:rPr>
                <w:b/>
                <w:noProof/>
                <w:lang w:val="en-US"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    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</w:p>
        </w:tc>
        <w:tc>
          <w:tcPr>
            <w:tcW w:w="1418" w:type="dxa"/>
          </w:tcPr>
          <w:p w:rsidR="005E6D8D" w:rsidRPr="002C22FC" w:rsidRDefault="005E6D8D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  <w:r>
              <w:t>Запрос свободных ИБС осуществляется по отделению ВТБ (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>
              <w:t xml:space="preserve">). </w:t>
            </w:r>
          </w:p>
          <w:p w:rsidR="005E6D8D" w:rsidRPr="008C4685" w:rsidRDefault="005E6D8D" w:rsidP="005E6D8D">
            <w:pPr>
              <w:pStyle w:val="a3"/>
              <w:ind w:left="0"/>
            </w:pPr>
            <w:r>
              <w:t xml:space="preserve">Если не будет указан 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, то запрос свободных ИБС по всему региону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</w:tr>
      <w:tr w:rsidR="005E6D8D" w:rsidTr="00B912FE">
        <w:tc>
          <w:tcPr>
            <w:tcW w:w="1969" w:type="dxa"/>
          </w:tcPr>
          <w:p w:rsidR="005E6D8D" w:rsidRPr="006700A8" w:rsidRDefault="005E6D8D" w:rsidP="005E6D8D">
            <w:pPr>
              <w:pStyle w:val="a3"/>
              <w:ind w:left="0"/>
            </w:pPr>
            <w:r>
              <w:t xml:space="preserve">Регионы для </w:t>
            </w:r>
            <w:r>
              <w:rPr>
                <w:lang w:val="en-US"/>
              </w:rPr>
              <w:t>VIP</w:t>
            </w:r>
            <w:r w:rsidRPr="00BF062F">
              <w:t xml:space="preserve"> </w:t>
            </w:r>
            <w:r>
              <w:t xml:space="preserve">клиентов </w:t>
            </w:r>
            <w:r w:rsidR="00FC6E57">
              <w:rPr>
                <w:b/>
                <w:noProof/>
                <w:lang w:val="en-US" w:eastAsia="ru-RU"/>
              </w:rPr>
              <w:t>vipC</w:t>
            </w:r>
            <w:r w:rsidR="00FC6E57" w:rsidRPr="00186D1E">
              <w:rPr>
                <w:b/>
                <w:noProof/>
                <w:lang w:val="en-US" w:eastAsia="ru-RU"/>
              </w:rPr>
              <w:t>ustomer</w:t>
            </w:r>
            <w:r w:rsidR="006700A8">
              <w:rPr>
                <w:b/>
                <w:noProof/>
                <w:lang w:eastAsia="ru-RU"/>
              </w:rPr>
              <w:t xml:space="preserve"> </w:t>
            </w:r>
          </w:p>
        </w:tc>
        <w:tc>
          <w:tcPr>
            <w:tcW w:w="4252" w:type="dxa"/>
          </w:tcPr>
          <w:p w:rsidR="005E6D8D" w:rsidRPr="008D5DBB" w:rsidRDefault="005E6D8D" w:rsidP="005E6D8D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 w:rsidRPr="008D5DBB">
              <w:rPr>
                <w:b/>
                <w:noProof/>
                <w:lang w:eastAsia="ru-RU"/>
              </w:rPr>
              <w:t xml:space="preserve">         </w:t>
            </w:r>
            <w:r w:rsidRPr="008D5DBB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Vip</w:t>
            </w:r>
            <w:r w:rsidRPr="008D5DBB">
              <w:rPr>
                <w:b/>
                <w:noProof/>
                <w:lang w:val="en-US" w:eastAsia="ru-RU"/>
              </w:rPr>
              <w:t xml:space="preserve"> </w:t>
            </w:r>
          </w:p>
        </w:tc>
        <w:tc>
          <w:tcPr>
            <w:tcW w:w="1418" w:type="dxa"/>
          </w:tcPr>
          <w:p w:rsidR="005E6D8D" w:rsidRPr="002C22FC" w:rsidRDefault="00C06E5F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5E6D8D" w:rsidRPr="009A0FE6" w:rsidRDefault="005E6D8D" w:rsidP="005E6D8D">
            <w:pPr>
              <w:pStyle w:val="a3"/>
              <w:ind w:left="0"/>
            </w:pPr>
            <w:r w:rsidRPr="00582E76">
              <w:t xml:space="preserve">Справочник </w:t>
            </w:r>
            <w:r>
              <w:t xml:space="preserve">регионов ВТБ </w:t>
            </w:r>
            <w:r w:rsidRPr="00582E76">
              <w:t xml:space="preserve">для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</w:tr>
      <w:tr w:rsidR="005E6D8D" w:rsidTr="00B912FE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t xml:space="preserve">Идентификатор Региона </w:t>
            </w:r>
          </w:p>
        </w:tc>
        <w:tc>
          <w:tcPr>
            <w:tcW w:w="4252" w:type="dxa"/>
          </w:tcPr>
          <w:p w:rsidR="005E6D8D" w:rsidRPr="008D5DBB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8D5DBB">
              <w:rPr>
                <w:b/>
                <w:noProof/>
                <w:lang w:eastAsia="ru-RU"/>
              </w:rPr>
              <w:t xml:space="preserve">           </w:t>
            </w:r>
            <w:r>
              <w:rPr>
                <w:b/>
                <w:noProof/>
                <w:lang w:val="en-US"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 </w:t>
            </w:r>
            <w:r>
              <w:rPr>
                <w:b/>
                <w:noProof/>
                <w:lang w:val="en-US" w:eastAsia="ru-RU"/>
              </w:rPr>
              <w:t xml:space="preserve">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</w:p>
        </w:tc>
        <w:tc>
          <w:tcPr>
            <w:tcW w:w="1418" w:type="dxa"/>
          </w:tcPr>
          <w:p w:rsidR="005E6D8D" w:rsidRPr="00B73C01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t xml:space="preserve">Регион ВТБ, где бронирует ИБС </w:t>
            </w:r>
            <w:r w:rsidRPr="00703BD5">
              <w:rPr>
                <w:b/>
                <w:lang w:val="en-US"/>
              </w:rPr>
              <w:t>VIP</w:t>
            </w:r>
            <w:r w:rsidRPr="00703BD5">
              <w:t xml:space="preserve"> </w:t>
            </w:r>
            <w:r>
              <w:t xml:space="preserve">клиенты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  <w:r>
              <w:rPr>
                <w:b/>
                <w:noProof/>
                <w:lang w:eastAsia="ru-RU"/>
              </w:rPr>
              <w:t xml:space="preserve"> </w:t>
            </w:r>
          </w:p>
          <w:p w:rsidR="005E6D8D" w:rsidRPr="00A4778B" w:rsidRDefault="005E6D8D" w:rsidP="005E6D8D">
            <w:pPr>
              <w:pStyle w:val="a3"/>
              <w:ind w:left="0"/>
            </w:pPr>
            <w:r>
              <w:t>Запрос свободных ИБС осуществляется по всем отделениям ВТБ региона (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  <w:r>
              <w:t>)</w:t>
            </w:r>
            <w:r w:rsidR="009C0DC4">
              <w:t xml:space="preserve">, если не будет указан </w:t>
            </w:r>
            <w:r w:rsidR="009C0DC4"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 w:rsidR="009C0DC4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 w:rsidR="009C0DC4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t>.</w:t>
            </w:r>
            <w:r w:rsidR="00A831CF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5E6D8D" w:rsidTr="00B912FE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t>Идентификатор отделения ВТБ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</w:t>
            </w:r>
            <w:r>
              <w:rPr>
                <w:b/>
                <w:noProof/>
                <w:lang w:val="en-US"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  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</w:p>
        </w:tc>
        <w:tc>
          <w:tcPr>
            <w:tcW w:w="1418" w:type="dxa"/>
          </w:tcPr>
          <w:p w:rsidR="005E6D8D" w:rsidRPr="002C22FC" w:rsidRDefault="005E6D8D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  <w:r>
              <w:t>Запрос свободных ИБС осуществляется по отделению ВТБ (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>
              <w:t xml:space="preserve">). </w:t>
            </w:r>
          </w:p>
          <w:p w:rsidR="005E6D8D" w:rsidRPr="008C4685" w:rsidRDefault="005E6D8D" w:rsidP="005E6D8D">
            <w:pPr>
              <w:pStyle w:val="a3"/>
              <w:ind w:left="0"/>
            </w:pPr>
            <w:r>
              <w:t xml:space="preserve">Если не будет указан </w:t>
            </w:r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, то запрос свободных ИБС по всему региону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</w:tr>
      <w:tr w:rsidR="005E6D8D" w:rsidRPr="00101CDD" w:rsidTr="00B912FE">
        <w:trPr>
          <w:trHeight w:val="1691"/>
        </w:trPr>
        <w:tc>
          <w:tcPr>
            <w:tcW w:w="1969" w:type="dxa"/>
          </w:tcPr>
          <w:p w:rsidR="005E6D8D" w:rsidRPr="0051113F" w:rsidRDefault="005E6D8D" w:rsidP="005E6D8D">
            <w:pPr>
              <w:pStyle w:val="a3"/>
              <w:ind w:left="0"/>
              <w:rPr>
                <w:b/>
              </w:rPr>
            </w:pPr>
            <w:r w:rsidRPr="0051113F">
              <w:rPr>
                <w:b/>
                <w:color w:val="C00000"/>
              </w:rPr>
              <w:t>Пакет услуг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  <w:tc>
          <w:tcPr>
            <w:tcW w:w="1418" w:type="dxa"/>
          </w:tcPr>
          <w:p w:rsidR="005E6D8D" w:rsidRPr="002C22FC" w:rsidRDefault="00C06E5F" w:rsidP="005E6D8D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0A6AEE" w:rsidRDefault="005E6D8D" w:rsidP="005E6D8D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  <w:r>
              <w:t>Справочник</w:t>
            </w:r>
            <w:r w:rsidRPr="00127423">
              <w:t xml:space="preserve"> 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127423">
              <w:t xml:space="preserve"> </w:t>
            </w:r>
            <w:r>
              <w:t>включает сегменты</w:t>
            </w:r>
            <w:r w:rsidRPr="00127423">
              <w:t xml:space="preserve"> </w:t>
            </w:r>
            <w:r>
              <w:t>Пакета</w:t>
            </w:r>
            <w:r w:rsidRPr="00127423">
              <w:t xml:space="preserve"> </w:t>
            </w:r>
            <w:r>
              <w:t>услуг:</w:t>
            </w:r>
          </w:p>
          <w:p w:rsidR="005E6D8D" w:rsidRPr="00FB3A66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FB3A66">
              <w:rPr>
                <w:b/>
                <w:noProof/>
                <w:lang w:eastAsia="ru-RU"/>
              </w:rPr>
              <w:t>,</w:t>
            </w:r>
          </w:p>
          <w:p w:rsidR="005E6D8D" w:rsidRPr="00FB3A66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  <w:p w:rsidR="005E6D8D" w:rsidRPr="00FB3A66" w:rsidRDefault="005E6D8D" w:rsidP="005E6D8D">
            <w:pPr>
              <w:pStyle w:val="a3"/>
              <w:ind w:left="0"/>
            </w:pPr>
            <w:r>
              <w:t>Пакеты</w:t>
            </w:r>
            <w:r w:rsidRPr="00FB3A66">
              <w:t xml:space="preserve"> </w:t>
            </w:r>
            <w:r>
              <w:t>услуг</w:t>
            </w:r>
            <w:r w:rsidRPr="00FB3A66">
              <w:t xml:space="preserve"> </w:t>
            </w:r>
            <w:r>
              <w:t>распространяются</w:t>
            </w:r>
            <w:r w:rsidRPr="00FB3A66">
              <w:t xml:space="preserve"> </w:t>
            </w:r>
            <w:r>
              <w:t>и</w:t>
            </w:r>
            <w:r w:rsidRPr="00FB3A66">
              <w:t xml:space="preserve"> </w:t>
            </w:r>
            <w:r>
              <w:t>на</w:t>
            </w:r>
            <w:r w:rsidRPr="00FB3A66">
              <w:t xml:space="preserve">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</w:tr>
      <w:tr w:rsidR="005E6D8D" w:rsidTr="00D45349">
        <w:trPr>
          <w:trHeight w:val="1124"/>
        </w:trPr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t xml:space="preserve">Сегмент «Массовый» 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</w:t>
            </w: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  <w:tc>
          <w:tcPr>
            <w:tcW w:w="1418" w:type="dxa"/>
          </w:tcPr>
          <w:p w:rsidR="005E6D8D" w:rsidRPr="002C22FC" w:rsidRDefault="005E6D8D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5E6D8D" w:rsidRPr="00117EB0" w:rsidRDefault="005E6D8D" w:rsidP="005E6D8D">
            <w:pPr>
              <w:pStyle w:val="a3"/>
              <w:ind w:left="0"/>
            </w:pPr>
            <w:r>
              <w:t>Справочник сегмента</w:t>
            </w:r>
            <w:r w:rsidRPr="00117EB0">
              <w:t xml:space="preserve"> </w:t>
            </w: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117EB0">
              <w:t xml:space="preserve"> </w:t>
            </w:r>
            <w:r>
              <w:t>включает</w:t>
            </w:r>
            <w:r w:rsidRPr="00117EB0">
              <w:t xml:space="preserve"> </w:t>
            </w:r>
            <w:r>
              <w:t>Пакет</w:t>
            </w:r>
            <w:r w:rsidRPr="00117EB0">
              <w:t xml:space="preserve"> </w:t>
            </w:r>
            <w:r>
              <w:t>услуг</w:t>
            </w:r>
            <w:r w:rsidRPr="00117EB0">
              <w:t>:</w:t>
            </w:r>
          </w:p>
          <w:p w:rsidR="005E6D8D" w:rsidRPr="00C2470B" w:rsidRDefault="005E6D8D" w:rsidP="005E6D8D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multC</w:t>
            </w:r>
            <w:r w:rsidRPr="00D50C8D">
              <w:rPr>
                <w:b/>
                <w:noProof/>
                <w:lang w:val="en-US" w:eastAsia="ru-RU"/>
              </w:rPr>
              <w:t>ard</w:t>
            </w:r>
          </w:p>
        </w:tc>
      </w:tr>
      <w:tr w:rsidR="005E6D8D" w:rsidRPr="00C2470B" w:rsidTr="00B912FE">
        <w:tc>
          <w:tcPr>
            <w:tcW w:w="1969" w:type="dxa"/>
          </w:tcPr>
          <w:p w:rsidR="005E6D8D" w:rsidRPr="00F53CEB" w:rsidRDefault="005E6D8D" w:rsidP="005E6D8D">
            <w:pPr>
              <w:pStyle w:val="a3"/>
              <w:ind w:left="0"/>
            </w:pPr>
            <w:r>
              <w:t>Сегмент «Привилегия»</w:t>
            </w:r>
            <w:r w:rsidR="00F53CEB">
              <w:rPr>
                <w:lang w:val="en-US"/>
              </w:rPr>
              <w:t xml:space="preserve"> </w:t>
            </w:r>
            <w:r w:rsidR="00F53CEB">
              <w:t>и «</w:t>
            </w:r>
            <w:proofErr w:type="spellStart"/>
            <w:r w:rsidR="00F53CEB">
              <w:t>Прайм</w:t>
            </w:r>
            <w:proofErr w:type="spellEnd"/>
            <w:r w:rsidR="00F53CEB">
              <w:t>»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</w:t>
            </w:r>
            <w:r w:rsidR="00F53CEB">
              <w:rPr>
                <w:b/>
                <w:noProof/>
                <w:lang w:val="en-US" w:eastAsia="ru-RU"/>
              </w:rPr>
              <w:t>p</w:t>
            </w:r>
            <w:r w:rsidR="00101CD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  <w:tc>
          <w:tcPr>
            <w:tcW w:w="1418" w:type="dxa"/>
          </w:tcPr>
          <w:p w:rsidR="005E6D8D" w:rsidRPr="00516DD6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>
              <w:t xml:space="preserve">Нет </w:t>
            </w:r>
          </w:p>
        </w:tc>
        <w:tc>
          <w:tcPr>
            <w:tcW w:w="3261" w:type="dxa"/>
          </w:tcPr>
          <w:p w:rsidR="005E6D8D" w:rsidRPr="00117EB0" w:rsidRDefault="005E6D8D" w:rsidP="005E6D8D">
            <w:pPr>
              <w:pStyle w:val="a3"/>
              <w:ind w:left="0"/>
            </w:pPr>
            <w:r>
              <w:t>Справочник</w:t>
            </w:r>
            <w:r w:rsidRPr="00117EB0">
              <w:t xml:space="preserve"> </w:t>
            </w:r>
            <w:r>
              <w:t>сегмента</w:t>
            </w:r>
            <w:r w:rsidRPr="00117EB0">
              <w:t xml:space="preserve"> </w:t>
            </w:r>
            <w:r w:rsidR="00F53CEB">
              <w:rPr>
                <w:b/>
                <w:noProof/>
                <w:lang w:val="en-US" w:eastAsia="ru-RU"/>
              </w:rPr>
              <w:t>prime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117EB0">
              <w:t xml:space="preserve"> </w:t>
            </w:r>
            <w:r>
              <w:t>включает</w:t>
            </w:r>
            <w:r w:rsidRPr="00117EB0">
              <w:t xml:space="preserve"> </w:t>
            </w:r>
            <w:r>
              <w:t>Пакет</w:t>
            </w:r>
            <w:r w:rsidRPr="00117EB0">
              <w:t xml:space="preserve"> </w:t>
            </w:r>
            <w:r>
              <w:t>услуг</w:t>
            </w:r>
            <w:r w:rsidRPr="00117EB0">
              <w:t>:</w:t>
            </w:r>
          </w:p>
          <w:p w:rsidR="005E6D8D" w:rsidRPr="006C1E55" w:rsidRDefault="005E6D8D" w:rsidP="005E6D8D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rivilege</w:t>
            </w:r>
            <w:r>
              <w:rPr>
                <w:b/>
                <w:noProof/>
                <w:lang w:val="en-US" w:eastAsia="ru-RU"/>
              </w:rPr>
              <w:t>MultC</w:t>
            </w:r>
            <w:r w:rsidRPr="00D50C8D">
              <w:rPr>
                <w:b/>
                <w:noProof/>
                <w:lang w:val="en-US" w:eastAsia="ru-RU"/>
              </w:rPr>
              <w:t>ard</w:t>
            </w:r>
            <w:r w:rsidRPr="006C1E55">
              <w:t>,</w:t>
            </w:r>
          </w:p>
          <w:p w:rsidR="005E6D8D" w:rsidRPr="00FB3A66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rivilege</w:t>
            </w:r>
          </w:p>
          <w:p w:rsidR="00101CDD" w:rsidRPr="00101CDD" w:rsidRDefault="00101CDD" w:rsidP="005E6D8D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lastRenderedPageBreak/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5B137D">
              <w:rPr>
                <w:b/>
                <w:noProof/>
                <w:lang w:val="en-US" w:eastAsia="ru-RU"/>
              </w:rPr>
              <w:t>lus</w:t>
            </w:r>
            <w:r>
              <w:rPr>
                <w:b/>
                <w:noProof/>
                <w:lang w:eastAsia="ru-RU"/>
              </w:rPr>
              <w:t xml:space="preserve"> </w:t>
            </w:r>
          </w:p>
          <w:p w:rsidR="005E6D8D" w:rsidRPr="00C2470B" w:rsidRDefault="005E6D8D" w:rsidP="005E6D8D">
            <w:pPr>
              <w:pStyle w:val="a3"/>
              <w:ind w:left="0"/>
            </w:pPr>
            <w:r w:rsidRPr="00C2470B">
              <w:rPr>
                <w:noProof/>
                <w:lang w:eastAsia="ru-RU"/>
              </w:rPr>
              <w:t>Комиссия для данных Пакетов услуг единая, рассчитывается по</w:t>
            </w:r>
            <w:r>
              <w:rPr>
                <w:noProof/>
                <w:lang w:eastAsia="ru-RU"/>
              </w:rPr>
              <w:t xml:space="preserve"> </w:t>
            </w:r>
            <w:r>
              <w:t>сегменту</w:t>
            </w:r>
            <w:r w:rsidRPr="00117EB0">
              <w:t xml:space="preserve"> </w:t>
            </w:r>
            <w:r>
              <w:rPr>
                <w:b/>
                <w:noProof/>
                <w:lang w:val="en-US" w:eastAsia="ru-RU"/>
              </w:rPr>
              <w:t>p</w:t>
            </w:r>
            <w:r w:rsidR="000C7AB3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</w:tr>
      <w:tr w:rsidR="005E6D8D" w:rsidTr="00B912FE">
        <w:tc>
          <w:tcPr>
            <w:tcW w:w="1969" w:type="dxa"/>
          </w:tcPr>
          <w:p w:rsidR="005E6D8D" w:rsidRPr="0022344E" w:rsidRDefault="005E6D8D" w:rsidP="005E6D8D">
            <w:pPr>
              <w:pStyle w:val="a3"/>
              <w:ind w:left="0"/>
              <w:rPr>
                <w:b/>
              </w:rPr>
            </w:pPr>
            <w:r w:rsidRPr="0022344E">
              <w:rPr>
                <w:b/>
                <w:color w:val="C00000"/>
                <w:lang w:val="en-US"/>
              </w:rPr>
              <w:lastRenderedPageBreak/>
              <w:t xml:space="preserve">VIP </w:t>
            </w:r>
            <w:r w:rsidRPr="0022344E">
              <w:rPr>
                <w:b/>
                <w:color w:val="C00000"/>
              </w:rPr>
              <w:t>клиент</w:t>
            </w:r>
          </w:p>
        </w:tc>
        <w:tc>
          <w:tcPr>
            <w:tcW w:w="4252" w:type="dxa"/>
          </w:tcPr>
          <w:p w:rsidR="005E6D8D" w:rsidRPr="000A618F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DB56EE">
              <w:rPr>
                <w:b/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eastAsia="ru-RU"/>
              </w:rPr>
              <w:t xml:space="preserve">  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  <w:tc>
          <w:tcPr>
            <w:tcW w:w="1418" w:type="dxa"/>
          </w:tcPr>
          <w:p w:rsidR="005E6D8D" w:rsidRPr="008B6837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>
              <w:t xml:space="preserve">Да, только для </w:t>
            </w:r>
            <w:r>
              <w:rPr>
                <w:lang w:val="en-US"/>
              </w:rPr>
              <w:t>VIP</w:t>
            </w:r>
            <w:r w:rsidRPr="00A87DBB">
              <w:t xml:space="preserve"> </w:t>
            </w:r>
            <w:r>
              <w:t>клиентов</w:t>
            </w:r>
          </w:p>
        </w:tc>
        <w:tc>
          <w:tcPr>
            <w:tcW w:w="3261" w:type="dxa"/>
          </w:tcPr>
          <w:p w:rsidR="005E6D8D" w:rsidRPr="00BF0E2D" w:rsidRDefault="005E6D8D" w:rsidP="005E6D8D">
            <w:pPr>
              <w:pStyle w:val="a3"/>
              <w:ind w:left="0"/>
            </w:pPr>
          </w:p>
        </w:tc>
      </w:tr>
      <w:tr w:rsidR="00B058A9" w:rsidTr="00B912FE">
        <w:tc>
          <w:tcPr>
            <w:tcW w:w="1969" w:type="dxa"/>
          </w:tcPr>
          <w:p w:rsidR="00B058A9" w:rsidRPr="00BA5220" w:rsidRDefault="00B058A9" w:rsidP="00B058A9">
            <w:pPr>
              <w:pStyle w:val="a3"/>
              <w:ind w:left="0"/>
            </w:pPr>
            <w:r>
              <w:t>Максимальная высота ИБС</w:t>
            </w:r>
          </w:p>
        </w:tc>
        <w:tc>
          <w:tcPr>
            <w:tcW w:w="4252" w:type="dxa"/>
          </w:tcPr>
          <w:p w:rsidR="00B058A9" w:rsidRDefault="00B058A9" w:rsidP="00B058A9">
            <w:pPr>
              <w:rPr>
                <w:b/>
                <w:noProof/>
                <w:lang w:val="en-US" w:eastAsia="ru-RU"/>
              </w:rPr>
            </w:pPr>
            <w:r w:rsidRPr="00DC4BE7"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eastAsia="ru-RU"/>
              </w:rPr>
              <w:t xml:space="preserve">  </w:t>
            </w:r>
            <w:r w:rsidRPr="00DC4BE7">
              <w:rPr>
                <w:b/>
                <w:noProof/>
                <w:lang w:eastAsia="ru-RU"/>
              </w:rPr>
              <w:t xml:space="preserve">   </w:t>
            </w:r>
            <w:r>
              <w:rPr>
                <w:b/>
                <w:noProof/>
                <w:lang w:eastAsia="ru-RU"/>
              </w:rPr>
              <w:t xml:space="preserve">  </w:t>
            </w:r>
            <w:r>
              <w:rPr>
                <w:b/>
                <w:noProof/>
                <w:lang w:val="en-US" w:eastAsia="ru-RU"/>
              </w:rPr>
              <w:t>maxHeightVipBox</w:t>
            </w:r>
          </w:p>
          <w:p w:rsidR="00B058A9" w:rsidRDefault="00B058A9" w:rsidP="00B058A9">
            <w:pPr>
              <w:pStyle w:val="a3"/>
              <w:ind w:left="0"/>
            </w:pPr>
          </w:p>
        </w:tc>
        <w:tc>
          <w:tcPr>
            <w:tcW w:w="1418" w:type="dxa"/>
          </w:tcPr>
          <w:p w:rsidR="00B058A9" w:rsidRPr="002C22FC" w:rsidRDefault="00C06E5F" w:rsidP="00B058A9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B058A9" w:rsidRPr="00E400F2" w:rsidRDefault="00B058A9" w:rsidP="00B058A9">
            <w:pPr>
              <w:pStyle w:val="a3"/>
              <w:ind w:left="0"/>
            </w:pPr>
            <w:r>
              <w:t xml:space="preserve">Да, для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  <w:tc>
          <w:tcPr>
            <w:tcW w:w="3261" w:type="dxa"/>
          </w:tcPr>
          <w:p w:rsidR="00B058A9" w:rsidRDefault="00B058A9" w:rsidP="00B058A9">
            <w:pPr>
              <w:pStyle w:val="a3"/>
              <w:ind w:left="0"/>
            </w:pPr>
            <w:r>
              <w:rPr>
                <w:lang w:val="en-US"/>
              </w:rPr>
              <w:t>C</w:t>
            </w:r>
            <w:proofErr w:type="spellStart"/>
            <w:r>
              <w:t>правочник</w:t>
            </w:r>
            <w:proofErr w:type="spellEnd"/>
            <w:r>
              <w:t xml:space="preserve"> </w:t>
            </w:r>
            <w:r>
              <w:rPr>
                <w:b/>
                <w:noProof/>
                <w:lang w:val="en-US" w:eastAsia="ru-RU"/>
              </w:rPr>
              <w:t>maxHeightVipBox</w:t>
            </w:r>
            <w:r>
              <w:t xml:space="preserve"> максимальной высоты ИБС</w:t>
            </w:r>
          </w:p>
          <w:p w:rsidR="00B058A9" w:rsidRDefault="00B058A9" w:rsidP="00B058A9">
            <w:pPr>
              <w:pStyle w:val="a3"/>
              <w:ind w:left="0"/>
            </w:pPr>
            <w:r>
              <w:t>Допустимые значения</w:t>
            </w:r>
          </w:p>
          <w:p w:rsidR="00B058A9" w:rsidRDefault="00B058A9" w:rsidP="00B058A9">
            <w:pPr>
              <w:pStyle w:val="a3"/>
              <w:ind w:left="0"/>
            </w:pPr>
            <w:r>
              <w:t>максимальной высоты ИБС</w:t>
            </w:r>
          </w:p>
          <w:p w:rsidR="00B058A9" w:rsidRDefault="00B058A9" w:rsidP="00B058A9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maxHeightVipBox</w:t>
            </w:r>
            <w:r w:rsidRPr="009D7603">
              <w:rPr>
                <w:b/>
                <w:noProof/>
                <w:lang w:eastAsia="ru-RU"/>
              </w:rPr>
              <w:t>:</w:t>
            </w:r>
          </w:p>
          <w:p w:rsidR="00B058A9" w:rsidRPr="00940A4C" w:rsidRDefault="00B058A9" w:rsidP="00B058A9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40A4C">
              <w:rPr>
                <w:b/>
                <w:noProof/>
                <w:lang w:eastAsia="ru-RU"/>
              </w:rPr>
              <w:t>_6,9</w:t>
            </w:r>
          </w:p>
          <w:p w:rsidR="00B058A9" w:rsidRPr="009D7603" w:rsidRDefault="00B058A9" w:rsidP="00B058A9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D7603">
              <w:rPr>
                <w:b/>
                <w:noProof/>
                <w:lang w:val="en-US" w:eastAsia="ru-RU"/>
              </w:rPr>
              <w:t>_10,9</w:t>
            </w:r>
          </w:p>
          <w:p w:rsidR="00B058A9" w:rsidRPr="009D7603" w:rsidRDefault="00B058A9" w:rsidP="00B058A9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D7603">
              <w:rPr>
                <w:b/>
                <w:noProof/>
                <w:lang w:val="en-US" w:eastAsia="ru-RU"/>
              </w:rPr>
              <w:t>_14,9</w:t>
            </w:r>
          </w:p>
          <w:p w:rsidR="00B058A9" w:rsidRPr="009D7603" w:rsidRDefault="00B058A9" w:rsidP="00B058A9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D7603">
              <w:rPr>
                <w:b/>
                <w:noProof/>
                <w:lang w:val="en-US" w:eastAsia="ru-RU"/>
              </w:rPr>
              <w:t>_19,9</w:t>
            </w:r>
          </w:p>
          <w:p w:rsidR="00B058A9" w:rsidRPr="009D7603" w:rsidRDefault="00B058A9" w:rsidP="00B058A9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D7603">
              <w:rPr>
                <w:b/>
                <w:noProof/>
                <w:lang w:val="en-US" w:eastAsia="ru-RU"/>
              </w:rPr>
              <w:t>_29,9</w:t>
            </w:r>
          </w:p>
          <w:p w:rsidR="00B058A9" w:rsidRPr="00940A4C" w:rsidRDefault="00B058A9" w:rsidP="00B058A9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40A4C">
              <w:rPr>
                <w:b/>
                <w:noProof/>
                <w:lang w:val="en-US" w:eastAsia="ru-RU"/>
              </w:rPr>
              <w:t>_39,9</w:t>
            </w:r>
          </w:p>
          <w:p w:rsidR="00B058A9" w:rsidRDefault="00B058A9" w:rsidP="00B058A9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>
              <w:rPr>
                <w:b/>
                <w:noProof/>
                <w:lang w:eastAsia="ru-RU"/>
              </w:rPr>
              <w:t xml:space="preserve">_44,9   </w:t>
            </w:r>
          </w:p>
          <w:p w:rsidR="00B058A9" w:rsidRDefault="00B058A9" w:rsidP="00B058A9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>
              <w:rPr>
                <w:b/>
                <w:noProof/>
                <w:lang w:eastAsia="ru-RU"/>
              </w:rPr>
              <w:t>_52,4</w:t>
            </w:r>
          </w:p>
          <w:p w:rsidR="00B058A9" w:rsidRDefault="00B058A9" w:rsidP="00B058A9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>
              <w:rPr>
                <w:b/>
                <w:noProof/>
                <w:lang w:eastAsia="ru-RU"/>
              </w:rPr>
              <w:t>_77,9</w:t>
            </w:r>
          </w:p>
          <w:p w:rsidR="00B058A9" w:rsidRPr="00495A3F" w:rsidRDefault="00B058A9" w:rsidP="00B058A9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maxHeight</w:t>
            </w:r>
            <w:r>
              <w:rPr>
                <w:b/>
                <w:noProof/>
                <w:lang w:eastAsia="ru-RU"/>
              </w:rPr>
              <w:t>_78,0</w:t>
            </w:r>
            <w:r>
              <w:t xml:space="preserve">  </w:t>
            </w:r>
          </w:p>
        </w:tc>
      </w:tr>
      <w:tr w:rsidR="005E6D8D" w:rsidRPr="000B6FE5" w:rsidTr="00B912FE">
        <w:tc>
          <w:tcPr>
            <w:tcW w:w="1969" w:type="dxa"/>
          </w:tcPr>
          <w:p w:rsidR="005E6D8D" w:rsidRPr="0051113F" w:rsidRDefault="005E6D8D" w:rsidP="005E6D8D">
            <w:pPr>
              <w:pStyle w:val="a3"/>
              <w:ind w:left="0"/>
              <w:rPr>
                <w:b/>
              </w:rPr>
            </w:pPr>
            <w:r w:rsidRPr="0051113F">
              <w:rPr>
                <w:b/>
                <w:color w:val="C00000"/>
              </w:rPr>
              <w:t>Тип ИБС</w:t>
            </w:r>
          </w:p>
        </w:tc>
        <w:tc>
          <w:tcPr>
            <w:tcW w:w="4252" w:type="dxa"/>
          </w:tcPr>
          <w:p w:rsidR="005E6D8D" w:rsidRPr="00516DD6" w:rsidRDefault="005E6D8D" w:rsidP="005E6D8D">
            <w:pPr>
              <w:pStyle w:val="a3"/>
              <w:ind w:left="0"/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typeBox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5E6D8D" w:rsidRPr="002C22FC" w:rsidRDefault="005E6D8D" w:rsidP="005E6D8D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7D08AB" w:rsidRDefault="005E6D8D" w:rsidP="005E6D8D">
            <w:pPr>
              <w:pStyle w:val="a3"/>
              <w:ind w:left="0"/>
              <w:rPr>
                <w:lang w:val="en-US"/>
              </w:rPr>
            </w:pPr>
            <w:r>
              <w:t xml:space="preserve">Да, кроме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  <w:tc>
          <w:tcPr>
            <w:tcW w:w="3261" w:type="dxa"/>
          </w:tcPr>
          <w:p w:rsidR="005E6D8D" w:rsidRPr="000B6FE5" w:rsidRDefault="005E6D8D" w:rsidP="005E6D8D">
            <w:pPr>
              <w:pStyle w:val="a3"/>
              <w:ind w:left="0"/>
              <w:rPr>
                <w:lang w:val="en-US"/>
              </w:rPr>
            </w:pPr>
            <w:r>
              <w:t>Допустимые</w:t>
            </w:r>
            <w:r w:rsidRPr="000B6FE5">
              <w:rPr>
                <w:lang w:val="en-US"/>
              </w:rPr>
              <w:t xml:space="preserve"> </w:t>
            </w:r>
            <w:r>
              <w:t>значения</w:t>
            </w:r>
          </w:p>
          <w:p w:rsidR="005E6D8D" w:rsidRDefault="005E6D8D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typeBox</w:t>
            </w:r>
            <w:r w:rsidRPr="00D4001B">
              <w:rPr>
                <w:noProof/>
                <w:lang w:val="en-US" w:eastAsia="ru-RU"/>
              </w:rPr>
              <w:t>:</w:t>
            </w:r>
          </w:p>
          <w:p w:rsidR="005E6D8D" w:rsidRDefault="005E6D8D" w:rsidP="005E6D8D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maxHeightS</w:t>
            </w:r>
            <w:r w:rsidRPr="00DE5106">
              <w:rPr>
                <w:b/>
                <w:noProof/>
                <w:lang w:val="en-US" w:eastAsia="ru-RU"/>
              </w:rPr>
              <w:t>mall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  <w:r>
              <w:rPr>
                <w:b/>
                <w:noProof/>
                <w:lang w:val="en-US" w:eastAsia="ru-RU"/>
              </w:rPr>
              <w:t>maxHeightA</w:t>
            </w:r>
            <w:r w:rsidRPr="002C0F1E">
              <w:rPr>
                <w:b/>
                <w:noProof/>
                <w:lang w:val="en-US" w:eastAsia="ru-RU"/>
              </w:rPr>
              <w:t>verage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  <w:r>
              <w:rPr>
                <w:b/>
                <w:noProof/>
                <w:lang w:val="en-US" w:eastAsia="ru-RU"/>
              </w:rPr>
              <w:t>maxHeightB</w:t>
            </w:r>
            <w:r w:rsidRPr="002C0F1E">
              <w:rPr>
                <w:b/>
                <w:noProof/>
                <w:lang w:val="en-US" w:eastAsia="ru-RU"/>
              </w:rPr>
              <w:t>ig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</w:p>
          <w:p w:rsidR="005E6D8D" w:rsidRPr="000B6FE5" w:rsidRDefault="005E6D8D" w:rsidP="005E6D8D">
            <w:pPr>
              <w:pStyle w:val="a3"/>
              <w:ind w:left="0"/>
            </w:pPr>
            <w:r>
              <w:rPr>
                <w:noProof/>
                <w:lang w:eastAsia="ru-RU"/>
              </w:rPr>
              <w:t>Для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данный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 элемент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не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активен</w:t>
            </w:r>
            <w:r w:rsidRPr="000B6FE5">
              <w:rPr>
                <w:noProof/>
                <w:lang w:eastAsia="ru-RU"/>
              </w:rPr>
              <w:t xml:space="preserve">. </w:t>
            </w:r>
          </w:p>
        </w:tc>
      </w:tr>
      <w:tr w:rsidR="005E6D8D" w:rsidTr="00B912FE">
        <w:tc>
          <w:tcPr>
            <w:tcW w:w="1969" w:type="dxa"/>
          </w:tcPr>
          <w:p w:rsidR="005E6D8D" w:rsidRPr="00222778" w:rsidRDefault="005E6D8D" w:rsidP="005E6D8D">
            <w:pPr>
              <w:pStyle w:val="a3"/>
              <w:ind w:left="0"/>
            </w:pPr>
            <w:r w:rsidRPr="00222778">
              <w:rPr>
                <w:b/>
                <w:color w:val="C00000"/>
              </w:rPr>
              <w:t>Дата начала бронирования</w:t>
            </w:r>
          </w:p>
        </w:tc>
        <w:tc>
          <w:tcPr>
            <w:tcW w:w="4252" w:type="dxa"/>
          </w:tcPr>
          <w:p w:rsidR="005E6D8D" w:rsidRPr="00222778" w:rsidRDefault="005E6D8D" w:rsidP="005E6D8D">
            <w:pPr>
              <w:pStyle w:val="a3"/>
              <w:ind w:left="0"/>
            </w:pPr>
            <w:r w:rsidRPr="00222778">
              <w:rPr>
                <w:b/>
                <w:noProof/>
                <w:lang w:eastAsia="ru-RU"/>
              </w:rPr>
              <w:t xml:space="preserve">    </w:t>
            </w:r>
            <w:r w:rsidRPr="00222778">
              <w:rPr>
                <w:b/>
                <w:noProof/>
                <w:lang w:val="en-US" w:eastAsia="ru-RU"/>
              </w:rPr>
              <w:t>startDateReservation</w:t>
            </w:r>
          </w:p>
        </w:tc>
        <w:tc>
          <w:tcPr>
            <w:tcW w:w="1418" w:type="dxa"/>
          </w:tcPr>
          <w:p w:rsidR="005E6D8D" w:rsidRPr="00033A06" w:rsidRDefault="005E6D8D" w:rsidP="005E6D8D">
            <w:pPr>
              <w:pStyle w:val="a3"/>
              <w:ind w:left="0"/>
            </w:pPr>
            <w:r w:rsidRPr="00033A06">
              <w:rPr>
                <w:lang w:val="en-US"/>
              </w:rPr>
              <w:t>date</w:t>
            </w:r>
          </w:p>
        </w:tc>
        <w:tc>
          <w:tcPr>
            <w:tcW w:w="2409" w:type="dxa"/>
          </w:tcPr>
          <w:p w:rsidR="005E6D8D" w:rsidRPr="00125FEB" w:rsidRDefault="005E6D8D" w:rsidP="005E6D8D">
            <w:pPr>
              <w:pStyle w:val="a3"/>
              <w:ind w:left="0"/>
            </w:pPr>
            <w:r w:rsidRPr="00125FEB">
              <w:t>Да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</w:p>
        </w:tc>
      </w:tr>
      <w:tr w:rsidR="005E6D8D" w:rsidTr="00B912FE">
        <w:tc>
          <w:tcPr>
            <w:tcW w:w="1969" w:type="dxa"/>
          </w:tcPr>
          <w:p w:rsidR="005E6D8D" w:rsidRPr="00222778" w:rsidRDefault="005E6D8D" w:rsidP="005E6D8D">
            <w:pPr>
              <w:pStyle w:val="a3"/>
              <w:ind w:left="0"/>
            </w:pPr>
            <w:r w:rsidRPr="00222778">
              <w:rPr>
                <w:b/>
                <w:color w:val="C00000"/>
              </w:rPr>
              <w:t>Дата окончания бронирования</w:t>
            </w:r>
          </w:p>
        </w:tc>
        <w:tc>
          <w:tcPr>
            <w:tcW w:w="4252" w:type="dxa"/>
          </w:tcPr>
          <w:p w:rsidR="005E6D8D" w:rsidRPr="00222778" w:rsidRDefault="005E6D8D" w:rsidP="005E6D8D">
            <w:pPr>
              <w:pStyle w:val="a3"/>
              <w:ind w:left="0"/>
            </w:pPr>
            <w:r w:rsidRPr="00222778">
              <w:rPr>
                <w:b/>
                <w:noProof/>
                <w:lang w:eastAsia="ru-RU"/>
              </w:rPr>
              <w:t xml:space="preserve">    </w:t>
            </w:r>
            <w:r w:rsidRPr="00222778">
              <w:rPr>
                <w:b/>
                <w:noProof/>
                <w:lang w:val="en-US" w:eastAsia="ru-RU"/>
              </w:rPr>
              <w:t>endDateReservation</w:t>
            </w:r>
          </w:p>
        </w:tc>
        <w:tc>
          <w:tcPr>
            <w:tcW w:w="1418" w:type="dxa"/>
          </w:tcPr>
          <w:p w:rsidR="005E6D8D" w:rsidRPr="00033A06" w:rsidRDefault="005E6D8D" w:rsidP="005E6D8D">
            <w:pPr>
              <w:pStyle w:val="a3"/>
              <w:ind w:left="0"/>
            </w:pPr>
            <w:r w:rsidRPr="00033A06">
              <w:rPr>
                <w:lang w:val="en-US"/>
              </w:rPr>
              <w:t>date</w:t>
            </w:r>
          </w:p>
        </w:tc>
        <w:tc>
          <w:tcPr>
            <w:tcW w:w="2409" w:type="dxa"/>
          </w:tcPr>
          <w:p w:rsidR="005E6D8D" w:rsidRPr="00125FEB" w:rsidRDefault="005E6D8D" w:rsidP="005E6D8D">
            <w:pPr>
              <w:pStyle w:val="a3"/>
              <w:ind w:left="0"/>
              <w:rPr>
                <w:lang w:val="en-US"/>
              </w:rPr>
            </w:pPr>
            <w:r w:rsidRPr="00125FEB">
              <w:t>Да</w:t>
            </w:r>
          </w:p>
        </w:tc>
        <w:tc>
          <w:tcPr>
            <w:tcW w:w="3261" w:type="dxa"/>
          </w:tcPr>
          <w:p w:rsidR="005E6D8D" w:rsidRPr="002168E7" w:rsidRDefault="005E6D8D" w:rsidP="005E6D8D">
            <w:pPr>
              <w:pStyle w:val="a3"/>
              <w:ind w:left="0"/>
              <w:rPr>
                <w:lang w:val="en-US"/>
              </w:rPr>
            </w:pPr>
          </w:p>
        </w:tc>
      </w:tr>
      <w:tr w:rsidR="005E6D8D" w:rsidTr="00AF5ED4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  <w:rPr>
                <w:b/>
                <w:color w:val="00B0F0"/>
                <w:lang w:val="en-US"/>
              </w:rPr>
            </w:pPr>
            <w:r w:rsidRPr="002168E7">
              <w:rPr>
                <w:b/>
                <w:color w:val="00B0F0"/>
              </w:rPr>
              <w:t>Выходные данные</w:t>
            </w:r>
            <w:r>
              <w:rPr>
                <w:b/>
                <w:color w:val="00B0F0"/>
                <w:lang w:val="en-US"/>
              </w:rPr>
              <w:t xml:space="preserve"> </w:t>
            </w:r>
          </w:p>
          <w:p w:rsidR="005E6D8D" w:rsidRPr="00624171" w:rsidRDefault="005E6D8D" w:rsidP="005E6D8D">
            <w:pPr>
              <w:pStyle w:val="a3"/>
              <w:ind w:left="0"/>
              <w:rPr>
                <w:lang w:val="en-US"/>
              </w:rPr>
            </w:pPr>
            <w:r w:rsidRPr="00624171">
              <w:rPr>
                <w:b/>
                <w:lang w:val="en-US"/>
              </w:rPr>
              <w:t>(</w:t>
            </w:r>
            <w:proofErr w:type="spellStart"/>
            <w:r w:rsidRPr="00624171">
              <w:rPr>
                <w:b/>
              </w:rPr>
              <w:t>Response</w:t>
            </w:r>
            <w:proofErr w:type="spellEnd"/>
            <w:r w:rsidRPr="00624171">
              <w:rPr>
                <w:b/>
                <w:lang w:val="en-US"/>
              </w:rPr>
              <w:t>)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</w:pPr>
          </w:p>
        </w:tc>
        <w:tc>
          <w:tcPr>
            <w:tcW w:w="1418" w:type="dxa"/>
          </w:tcPr>
          <w:p w:rsidR="005E6D8D" w:rsidRDefault="005E6D8D" w:rsidP="005E6D8D">
            <w:pPr>
              <w:pStyle w:val="a3"/>
              <w:ind w:left="0"/>
            </w:pP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</w:p>
        </w:tc>
      </w:tr>
      <w:tr w:rsidR="005E6D8D" w:rsidTr="00AF5ED4">
        <w:tc>
          <w:tcPr>
            <w:tcW w:w="1969" w:type="dxa"/>
          </w:tcPr>
          <w:p w:rsidR="005E6D8D" w:rsidRPr="0062401A" w:rsidRDefault="005E6D8D" w:rsidP="005E6D8D">
            <w:pPr>
              <w:pStyle w:val="a3"/>
              <w:ind w:left="0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Ответ в случае успеха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</w:pPr>
          </w:p>
        </w:tc>
        <w:tc>
          <w:tcPr>
            <w:tcW w:w="1418" w:type="dxa"/>
          </w:tcPr>
          <w:p w:rsidR="005E6D8D" w:rsidRDefault="005E6D8D" w:rsidP="005E6D8D">
            <w:pPr>
              <w:pStyle w:val="a3"/>
              <w:ind w:left="0"/>
            </w:pP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</w:p>
        </w:tc>
      </w:tr>
      <w:tr w:rsidR="005E6D8D" w:rsidRPr="009723E3" w:rsidTr="00AF5ED4">
        <w:tc>
          <w:tcPr>
            <w:tcW w:w="1969" w:type="dxa"/>
          </w:tcPr>
          <w:p w:rsidR="005E6D8D" w:rsidRPr="002168E7" w:rsidRDefault="005E6D8D" w:rsidP="005E6D8D">
            <w:pPr>
              <w:pStyle w:val="a3"/>
              <w:ind w:left="0"/>
              <w:rPr>
                <w:b/>
                <w:color w:val="00B0F0"/>
              </w:rPr>
            </w:pPr>
            <w:r>
              <w:lastRenderedPageBreak/>
              <w:t>Идентификатор Запроса</w:t>
            </w:r>
            <w:r w:rsidRPr="00164F86">
              <w:t xml:space="preserve"> </w:t>
            </w:r>
            <w:r>
              <w:t>Клиента</w:t>
            </w:r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</w:rPr>
            </w:pPr>
            <w:r w:rsidRPr="00663891">
              <w:rPr>
                <w:b/>
                <w:lang w:val="en-US"/>
              </w:rPr>
              <w:t>e</w:t>
            </w:r>
            <w:proofErr w:type="spellStart"/>
            <w:r w:rsidRPr="00663891">
              <w:rPr>
                <w:b/>
              </w:rPr>
              <w:t>xtRequestId</w:t>
            </w:r>
            <w:proofErr w:type="spellEnd"/>
          </w:p>
        </w:tc>
        <w:tc>
          <w:tcPr>
            <w:tcW w:w="1418" w:type="dxa"/>
          </w:tcPr>
          <w:p w:rsidR="005E6D8D" w:rsidRDefault="005E6D8D" w:rsidP="005E6D8D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</w:t>
            </w:r>
          </w:p>
        </w:tc>
        <w:tc>
          <w:tcPr>
            <w:tcW w:w="3261" w:type="dxa"/>
          </w:tcPr>
          <w:p w:rsidR="005E6D8D" w:rsidRPr="009723E3" w:rsidRDefault="005E6D8D" w:rsidP="005E6D8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E6D8D" w:rsidTr="00AF5ED4">
        <w:tc>
          <w:tcPr>
            <w:tcW w:w="1969" w:type="dxa"/>
          </w:tcPr>
          <w:p w:rsidR="005E6D8D" w:rsidRPr="00002A5E" w:rsidRDefault="005E6D8D" w:rsidP="005E6D8D">
            <w:pPr>
              <w:pStyle w:val="a3"/>
              <w:ind w:left="0"/>
            </w:pPr>
            <w:r w:rsidRPr="00002A5E">
              <w:t>Идентификатор Запроса</w:t>
            </w:r>
            <w:r>
              <w:t xml:space="preserve"> в Спектрум</w:t>
            </w:r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  <w:lang w:val="en-US"/>
              </w:rPr>
            </w:pPr>
            <w:r w:rsidRPr="00663891">
              <w:rPr>
                <w:b/>
                <w:lang w:val="en-US"/>
              </w:rPr>
              <w:t>r</w:t>
            </w:r>
            <w:proofErr w:type="spellStart"/>
            <w:r w:rsidRPr="00663891">
              <w:rPr>
                <w:b/>
              </w:rPr>
              <w:t>equestId</w:t>
            </w:r>
            <w:proofErr w:type="spellEnd"/>
          </w:p>
        </w:tc>
        <w:tc>
          <w:tcPr>
            <w:tcW w:w="1418" w:type="dxa"/>
          </w:tcPr>
          <w:p w:rsidR="005E6D8D" w:rsidRDefault="005E6D8D" w:rsidP="005E6D8D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</w:p>
        </w:tc>
      </w:tr>
      <w:tr w:rsidR="005E6D8D" w:rsidTr="00AF5ED4">
        <w:tc>
          <w:tcPr>
            <w:tcW w:w="1969" w:type="dxa"/>
          </w:tcPr>
          <w:p w:rsidR="005E6D8D" w:rsidRPr="00002A5E" w:rsidRDefault="005E6D8D" w:rsidP="005E6D8D">
            <w:pPr>
              <w:pStyle w:val="a3"/>
              <w:ind w:left="0"/>
            </w:pPr>
            <w:r w:rsidRPr="0051113F">
              <w:rPr>
                <w:b/>
                <w:color w:val="7030A0"/>
              </w:rPr>
              <w:t xml:space="preserve">Данные для </w:t>
            </w:r>
            <w:r>
              <w:rPr>
                <w:b/>
                <w:color w:val="7030A0"/>
              </w:rPr>
              <w:t>определения свободных</w:t>
            </w:r>
            <w:r w:rsidRPr="0051113F">
              <w:rPr>
                <w:b/>
                <w:color w:val="7030A0"/>
              </w:rPr>
              <w:t xml:space="preserve"> ИБС</w:t>
            </w:r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</w:pPr>
            <w:r w:rsidRPr="00663891">
              <w:t>Описание см выше</w:t>
            </w:r>
          </w:p>
        </w:tc>
        <w:tc>
          <w:tcPr>
            <w:tcW w:w="1418" w:type="dxa"/>
          </w:tcPr>
          <w:p w:rsidR="005E6D8D" w:rsidRPr="007038E0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</w:p>
        </w:tc>
        <w:tc>
          <w:tcPr>
            <w:tcW w:w="2409" w:type="dxa"/>
          </w:tcPr>
          <w:p w:rsidR="005E6D8D" w:rsidRPr="00D656ED" w:rsidRDefault="005E6D8D" w:rsidP="005E6D8D">
            <w:pPr>
              <w:pStyle w:val="a3"/>
              <w:ind w:left="0"/>
              <w:rPr>
                <w:lang w:val="en-US"/>
              </w:rPr>
            </w:pPr>
            <w:r w:rsidRPr="00451695">
              <w:t>Да</w:t>
            </w:r>
            <w:r>
              <w:t xml:space="preserve"> 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  <w:r>
              <w:t xml:space="preserve"> </w:t>
            </w:r>
          </w:p>
        </w:tc>
      </w:tr>
      <w:tr w:rsidR="005E6D8D" w:rsidRPr="00C510AC" w:rsidTr="00AF5ED4">
        <w:tc>
          <w:tcPr>
            <w:tcW w:w="1969" w:type="dxa"/>
          </w:tcPr>
          <w:p w:rsidR="005E6D8D" w:rsidRPr="000679A7" w:rsidRDefault="005E6D8D" w:rsidP="005E6D8D">
            <w:pPr>
              <w:pStyle w:val="a3"/>
              <w:ind w:left="0"/>
              <w:rPr>
                <w:b/>
                <w:color w:val="C00000"/>
              </w:rPr>
            </w:pPr>
            <w:r w:rsidRPr="00C510AC">
              <w:t xml:space="preserve">Дата получения </w:t>
            </w:r>
            <w:proofErr w:type="spellStart"/>
            <w:r w:rsidRPr="00C510AC">
              <w:rPr>
                <w:b/>
              </w:rPr>
              <w:t>Request</w:t>
            </w:r>
            <w:proofErr w:type="spellEnd"/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663891">
              <w:rPr>
                <w:b/>
                <w:lang w:val="en-US"/>
              </w:rPr>
              <w:t>beginTime</w:t>
            </w:r>
            <w:proofErr w:type="spellEnd"/>
          </w:p>
        </w:tc>
        <w:tc>
          <w:tcPr>
            <w:tcW w:w="1418" w:type="dxa"/>
          </w:tcPr>
          <w:p w:rsidR="005E6D8D" w:rsidRPr="001A1B26" w:rsidRDefault="005E6D8D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date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5E6D8D" w:rsidRPr="00C510AC" w:rsidRDefault="005E6D8D" w:rsidP="005E6D8D">
            <w:pPr>
              <w:pStyle w:val="a3"/>
              <w:ind w:left="0"/>
            </w:pPr>
            <w:r>
              <w:t xml:space="preserve">Дата и время регистрации </w:t>
            </w:r>
            <w:proofErr w:type="spellStart"/>
            <w:r w:rsidRPr="00C510AC">
              <w:rPr>
                <w:b/>
              </w:rPr>
              <w:t>Request</w:t>
            </w:r>
            <w:proofErr w:type="spellEnd"/>
            <w:r>
              <w:t xml:space="preserve"> на свободные ИБС, с учетом сдвига часового пояса подразделения. Формат</w:t>
            </w:r>
            <w:r w:rsidRPr="00C510AC">
              <w:t xml:space="preserve">: </w:t>
            </w:r>
            <w:r>
              <w:t>2016-04-28Т13</w:t>
            </w:r>
            <w:r w:rsidRPr="00C510AC">
              <w:t>:45:35.615+03:00</w:t>
            </w:r>
          </w:p>
        </w:tc>
      </w:tr>
      <w:tr w:rsidR="005E6D8D" w:rsidRPr="0057332A" w:rsidTr="00AF5ED4">
        <w:tc>
          <w:tcPr>
            <w:tcW w:w="1969" w:type="dxa"/>
          </w:tcPr>
          <w:p w:rsidR="005E6D8D" w:rsidRPr="000679A7" w:rsidRDefault="005E6D8D" w:rsidP="005E6D8D">
            <w:pPr>
              <w:pStyle w:val="a3"/>
              <w:ind w:left="0"/>
              <w:rPr>
                <w:b/>
                <w:color w:val="C00000"/>
              </w:rPr>
            </w:pPr>
            <w:r w:rsidRPr="0057332A">
              <w:t xml:space="preserve">Дата отправки </w:t>
            </w:r>
            <w:proofErr w:type="spellStart"/>
            <w:r w:rsidRPr="00C510AC">
              <w:rPr>
                <w:b/>
              </w:rPr>
              <w:t>Response</w:t>
            </w:r>
            <w:proofErr w:type="spellEnd"/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663891">
              <w:rPr>
                <w:b/>
                <w:lang w:val="en-US"/>
              </w:rPr>
              <w:t>endTime</w:t>
            </w:r>
            <w:proofErr w:type="spellEnd"/>
          </w:p>
        </w:tc>
        <w:tc>
          <w:tcPr>
            <w:tcW w:w="1418" w:type="dxa"/>
          </w:tcPr>
          <w:p w:rsidR="005E6D8D" w:rsidRPr="001A1B26" w:rsidRDefault="005E6D8D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date</w:t>
            </w:r>
          </w:p>
        </w:tc>
        <w:tc>
          <w:tcPr>
            <w:tcW w:w="2409" w:type="dxa"/>
          </w:tcPr>
          <w:p w:rsidR="005E6D8D" w:rsidRPr="00451695" w:rsidRDefault="005E6D8D" w:rsidP="005E6D8D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5E6D8D" w:rsidRPr="0057332A" w:rsidRDefault="005E6D8D" w:rsidP="005E6D8D">
            <w:pPr>
              <w:pStyle w:val="a3"/>
              <w:ind w:left="0"/>
            </w:pPr>
            <w:r>
              <w:t>Дата расчета комиссии. Формат</w:t>
            </w:r>
            <w:r>
              <w:rPr>
                <w:lang w:val="en-US"/>
              </w:rPr>
              <w:t xml:space="preserve">: </w:t>
            </w:r>
            <w:r>
              <w:t>2016-04-28</w:t>
            </w:r>
          </w:p>
        </w:tc>
      </w:tr>
      <w:tr w:rsidR="005E6D8D" w:rsidRPr="001A1B26" w:rsidTr="00AF5ED4">
        <w:tc>
          <w:tcPr>
            <w:tcW w:w="1969" w:type="dxa"/>
          </w:tcPr>
          <w:p w:rsidR="005E6D8D" w:rsidRPr="00CA49A6" w:rsidRDefault="005E6D8D" w:rsidP="005E6D8D">
            <w:pPr>
              <w:pStyle w:val="a3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Свободные ИБС</w:t>
            </w:r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</w:rPr>
            </w:pPr>
            <w:r w:rsidRPr="00AE2844">
              <w:rPr>
                <w:b/>
                <w:noProof/>
                <w:lang w:val="en-US" w:eastAsia="ru-RU"/>
              </w:rPr>
              <w:t>free</w:t>
            </w:r>
            <w:r>
              <w:rPr>
                <w:b/>
                <w:noProof/>
                <w:lang w:val="en-US" w:eastAsia="ru-RU"/>
              </w:rPr>
              <w:t>S</w:t>
            </w:r>
            <w:r w:rsidRPr="001E1724">
              <w:rPr>
                <w:b/>
                <w:noProof/>
                <w:lang w:val="en-US" w:eastAsia="ru-RU"/>
              </w:rPr>
              <w:t>afeDepositBox</w:t>
            </w:r>
          </w:p>
        </w:tc>
        <w:tc>
          <w:tcPr>
            <w:tcW w:w="1418" w:type="dxa"/>
          </w:tcPr>
          <w:p w:rsidR="005E6D8D" w:rsidRPr="007038E0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A12835" w:rsidRDefault="005E6D8D" w:rsidP="005E6D8D">
            <w:pPr>
              <w:pStyle w:val="a3"/>
              <w:ind w:left="0"/>
            </w:pPr>
            <w:r w:rsidRPr="00451695">
              <w:t>Да</w:t>
            </w:r>
            <w:r w:rsidR="00A12835">
              <w:t>, если есть свободные ИБС</w:t>
            </w:r>
          </w:p>
        </w:tc>
        <w:tc>
          <w:tcPr>
            <w:tcW w:w="3261" w:type="dxa"/>
          </w:tcPr>
          <w:p w:rsidR="005E6D8D" w:rsidRPr="001A1B26" w:rsidRDefault="005E6D8D" w:rsidP="005E6D8D">
            <w:pPr>
              <w:pStyle w:val="a3"/>
              <w:ind w:left="0"/>
            </w:pPr>
          </w:p>
        </w:tc>
      </w:tr>
      <w:tr w:rsidR="005E6D8D" w:rsidRPr="001A1B26" w:rsidTr="00AF5ED4">
        <w:tc>
          <w:tcPr>
            <w:tcW w:w="1969" w:type="dxa"/>
          </w:tcPr>
          <w:p w:rsidR="005E6D8D" w:rsidRPr="00766BB8" w:rsidRDefault="005E6D8D" w:rsidP="005E6D8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12835">
              <w:t xml:space="preserve"> </w:t>
            </w:r>
            <w:r>
              <w:t>региона</w:t>
            </w:r>
          </w:p>
        </w:tc>
        <w:tc>
          <w:tcPr>
            <w:tcW w:w="4252" w:type="dxa"/>
          </w:tcPr>
          <w:p w:rsidR="005E6D8D" w:rsidRPr="00A12835" w:rsidRDefault="005E6D8D" w:rsidP="005E6D8D">
            <w:pPr>
              <w:pStyle w:val="a3"/>
              <w:ind w:left="0"/>
              <w:rPr>
                <w:b/>
              </w:rPr>
            </w:pPr>
            <w:r w:rsidRPr="00A12835">
              <w:rPr>
                <w:b/>
              </w:rPr>
              <w:t xml:space="preserve">      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</w:p>
        </w:tc>
        <w:tc>
          <w:tcPr>
            <w:tcW w:w="1418" w:type="dxa"/>
          </w:tcPr>
          <w:p w:rsidR="005E6D8D" w:rsidRPr="00815DF3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A12835" w:rsidP="005E6D8D">
            <w:pPr>
              <w:pStyle w:val="a3"/>
              <w:ind w:left="0"/>
            </w:pPr>
            <w:r w:rsidRPr="00451695">
              <w:t>Да</w:t>
            </w:r>
            <w:r>
              <w:t>, если есть свободные ИБС</w:t>
            </w:r>
          </w:p>
        </w:tc>
        <w:tc>
          <w:tcPr>
            <w:tcW w:w="3261" w:type="dxa"/>
          </w:tcPr>
          <w:p w:rsidR="005E6D8D" w:rsidRPr="00A12835" w:rsidRDefault="005E6D8D" w:rsidP="005E6D8D">
            <w:pPr>
              <w:pStyle w:val="a3"/>
              <w:ind w:left="0"/>
            </w:pPr>
          </w:p>
        </w:tc>
      </w:tr>
      <w:tr w:rsidR="005E6D8D" w:rsidRPr="001A1B26" w:rsidTr="00AF5ED4">
        <w:tc>
          <w:tcPr>
            <w:tcW w:w="1969" w:type="dxa"/>
          </w:tcPr>
          <w:p w:rsidR="005E6D8D" w:rsidRPr="00766BB8" w:rsidRDefault="005E6D8D" w:rsidP="005E6D8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12835">
              <w:t xml:space="preserve"> </w:t>
            </w:r>
            <w:r>
              <w:t>отделения ВТБ</w:t>
            </w:r>
          </w:p>
        </w:tc>
        <w:tc>
          <w:tcPr>
            <w:tcW w:w="4252" w:type="dxa"/>
          </w:tcPr>
          <w:p w:rsidR="005E6D8D" w:rsidRPr="00A12835" w:rsidRDefault="005E6D8D" w:rsidP="005E6D8D">
            <w:pPr>
              <w:pStyle w:val="a3"/>
              <w:ind w:left="0"/>
              <w:rPr>
                <w:b/>
              </w:rPr>
            </w:pPr>
            <w:r w:rsidRPr="00A12835">
              <w:rPr>
                <w:b/>
              </w:rPr>
              <w:t xml:space="preserve">               </w:t>
            </w:r>
            <w:proofErr w:type="spellStart"/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proofErr w:type="spellEnd"/>
          </w:p>
        </w:tc>
        <w:tc>
          <w:tcPr>
            <w:tcW w:w="1418" w:type="dxa"/>
          </w:tcPr>
          <w:p w:rsidR="005E6D8D" w:rsidRPr="00815DF3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A12835" w:rsidP="005E6D8D">
            <w:pPr>
              <w:pStyle w:val="a3"/>
              <w:ind w:left="0"/>
            </w:pPr>
            <w:r w:rsidRPr="00451695">
              <w:t>Да</w:t>
            </w:r>
            <w:r>
              <w:t>, если есть свободные ИБС</w:t>
            </w:r>
          </w:p>
        </w:tc>
        <w:tc>
          <w:tcPr>
            <w:tcW w:w="3261" w:type="dxa"/>
          </w:tcPr>
          <w:p w:rsidR="005E6D8D" w:rsidRPr="00A12835" w:rsidRDefault="005E6D8D" w:rsidP="005E6D8D">
            <w:pPr>
              <w:pStyle w:val="a3"/>
              <w:ind w:left="0"/>
            </w:pPr>
          </w:p>
        </w:tc>
      </w:tr>
      <w:tr w:rsidR="005E6D8D" w:rsidRPr="00FB3A66" w:rsidTr="00C06E5F">
        <w:trPr>
          <w:trHeight w:val="1173"/>
        </w:trPr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 w:rsidRPr="00766BB8">
              <w:t>Тип ИБС</w:t>
            </w:r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  <w:lang w:val="en-US"/>
              </w:rPr>
            </w:pPr>
            <w:r w:rsidRPr="00A12835">
              <w:rPr>
                <w:b/>
                <w:noProof/>
                <w:lang w:eastAsia="ru-RU"/>
              </w:rPr>
              <w:t xml:space="preserve">                    </w:t>
            </w:r>
            <w:r>
              <w:rPr>
                <w:b/>
                <w:noProof/>
                <w:lang w:val="en-US" w:eastAsia="ru-RU"/>
              </w:rPr>
              <w:t>typeBox</w:t>
            </w:r>
          </w:p>
        </w:tc>
        <w:tc>
          <w:tcPr>
            <w:tcW w:w="1418" w:type="dxa"/>
          </w:tcPr>
          <w:p w:rsidR="005E6D8D" w:rsidRPr="00815DF3" w:rsidRDefault="00C06E5F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A12835" w:rsidRDefault="00A12835" w:rsidP="005E6D8D">
            <w:pPr>
              <w:pStyle w:val="a3"/>
              <w:ind w:left="0"/>
            </w:pPr>
            <w:r w:rsidRPr="00451695">
              <w:t>Да</w:t>
            </w:r>
            <w:r>
              <w:t>, если есть свободные ИБС</w:t>
            </w:r>
            <w:r>
              <w:t xml:space="preserve"> </w:t>
            </w:r>
          </w:p>
        </w:tc>
        <w:tc>
          <w:tcPr>
            <w:tcW w:w="3261" w:type="dxa"/>
          </w:tcPr>
          <w:p w:rsidR="00A12835" w:rsidRPr="00A12835" w:rsidRDefault="00A12835" w:rsidP="005E6D8D">
            <w:pPr>
              <w:pStyle w:val="a3"/>
              <w:ind w:left="0"/>
              <w:rPr>
                <w:noProof/>
                <w:lang w:val="en-US" w:eastAsia="ru-RU"/>
              </w:rPr>
            </w:pPr>
            <w:r w:rsidRPr="00A12835">
              <w:rPr>
                <w:noProof/>
                <w:lang w:eastAsia="ru-RU"/>
              </w:rPr>
              <w:t>Возможные значения</w:t>
            </w:r>
            <w:r w:rsidRPr="00A12835">
              <w:rPr>
                <w:noProof/>
                <w:lang w:val="en-US" w:eastAsia="ru-RU"/>
              </w:rPr>
              <w:t>:</w:t>
            </w:r>
          </w:p>
          <w:p w:rsidR="005E6D8D" w:rsidRDefault="005E6D8D" w:rsidP="005E6D8D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maxHeightS</w:t>
            </w:r>
            <w:r w:rsidRPr="00DE5106">
              <w:rPr>
                <w:b/>
                <w:noProof/>
                <w:lang w:val="en-US" w:eastAsia="ru-RU"/>
              </w:rPr>
              <w:t>mall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  <w:r>
              <w:rPr>
                <w:b/>
                <w:noProof/>
                <w:lang w:val="en-US" w:eastAsia="ru-RU"/>
              </w:rPr>
              <w:t>maxHeightA</w:t>
            </w:r>
            <w:r w:rsidRPr="002C0F1E">
              <w:rPr>
                <w:b/>
                <w:noProof/>
                <w:lang w:val="en-US" w:eastAsia="ru-RU"/>
              </w:rPr>
              <w:t>verage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  <w:r>
              <w:rPr>
                <w:b/>
                <w:noProof/>
                <w:lang w:val="en-US" w:eastAsia="ru-RU"/>
              </w:rPr>
              <w:t>maxHeightB</w:t>
            </w:r>
            <w:r w:rsidRPr="002C0F1E">
              <w:rPr>
                <w:b/>
                <w:noProof/>
                <w:lang w:val="en-US" w:eastAsia="ru-RU"/>
              </w:rPr>
              <w:t>ig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</w:p>
          <w:p w:rsidR="005E6D8D" w:rsidRPr="00CA72EE" w:rsidRDefault="005E6D8D" w:rsidP="005E6D8D">
            <w:pPr>
              <w:pStyle w:val="a3"/>
              <w:ind w:left="0"/>
              <w:rPr>
                <w:noProof/>
                <w:lang w:val="en-US" w:eastAsia="ru-RU"/>
              </w:rPr>
            </w:pPr>
          </w:p>
          <w:p w:rsidR="005E6D8D" w:rsidRPr="00CA72EE" w:rsidRDefault="005E6D8D" w:rsidP="005E6D8D">
            <w:pPr>
              <w:pStyle w:val="a3"/>
              <w:ind w:left="0"/>
              <w:rPr>
                <w:lang w:val="en-US"/>
              </w:rPr>
            </w:pPr>
          </w:p>
        </w:tc>
      </w:tr>
      <w:tr w:rsidR="005E6D8D" w:rsidRPr="00766BB8" w:rsidTr="00AF5ED4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rPr>
                <w:noProof/>
                <w:lang w:eastAsia="ru-RU"/>
              </w:rPr>
              <w:t xml:space="preserve">Размеры </w:t>
            </w:r>
            <w:r w:rsidRPr="00766BB8">
              <w:rPr>
                <w:noProof/>
                <w:lang w:eastAsia="ru-RU"/>
              </w:rPr>
              <w:t>ИБС</w:t>
            </w:r>
          </w:p>
        </w:tc>
        <w:tc>
          <w:tcPr>
            <w:tcW w:w="4252" w:type="dxa"/>
          </w:tcPr>
          <w:p w:rsidR="005E6D8D" w:rsidRPr="00CA49A6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        </w:t>
            </w:r>
            <w:r w:rsidRPr="00C55CF8">
              <w:rPr>
                <w:b/>
                <w:noProof/>
                <w:lang w:val="en-US" w:eastAsia="ru-RU"/>
              </w:rPr>
              <w:t>size</w:t>
            </w:r>
            <w:r>
              <w:rPr>
                <w:b/>
                <w:noProof/>
                <w:lang w:val="en-US" w:eastAsia="ru-RU"/>
              </w:rPr>
              <w:t>S</w:t>
            </w:r>
            <w:r w:rsidRPr="001E1724">
              <w:rPr>
                <w:b/>
                <w:noProof/>
                <w:lang w:val="en-US" w:eastAsia="ru-RU"/>
              </w:rPr>
              <w:t>afeDepositBox</w:t>
            </w:r>
          </w:p>
        </w:tc>
        <w:tc>
          <w:tcPr>
            <w:tcW w:w="1418" w:type="dxa"/>
          </w:tcPr>
          <w:p w:rsidR="005E6D8D" w:rsidRPr="00815DF3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Да, если есть свободные ИБС</w:t>
            </w:r>
          </w:p>
        </w:tc>
        <w:tc>
          <w:tcPr>
            <w:tcW w:w="3261" w:type="dxa"/>
          </w:tcPr>
          <w:p w:rsidR="005E6D8D" w:rsidRPr="00766BB8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766BB8">
              <w:rPr>
                <w:noProof/>
                <w:lang w:eastAsia="ru-RU"/>
              </w:rPr>
              <w:t>Размеры свободных ИБС</w:t>
            </w:r>
          </w:p>
        </w:tc>
      </w:tr>
      <w:tr w:rsidR="005E6D8D" w:rsidRPr="00766BB8" w:rsidTr="00AF5ED4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Размеры </w:t>
            </w:r>
            <w:r w:rsidRPr="00766BB8">
              <w:rPr>
                <w:noProof/>
                <w:lang w:eastAsia="ru-RU"/>
              </w:rPr>
              <w:t>ИБС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            …</w:t>
            </w:r>
          </w:p>
        </w:tc>
        <w:tc>
          <w:tcPr>
            <w:tcW w:w="1418" w:type="dxa"/>
          </w:tcPr>
          <w:p w:rsidR="005E6D8D" w:rsidRPr="00815DF3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Да, если есть свободные ИБС</w:t>
            </w:r>
          </w:p>
        </w:tc>
        <w:tc>
          <w:tcPr>
            <w:tcW w:w="3261" w:type="dxa"/>
          </w:tcPr>
          <w:p w:rsidR="005E6D8D" w:rsidRPr="00766BB8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766BB8">
              <w:rPr>
                <w:noProof/>
                <w:lang w:eastAsia="ru-RU"/>
              </w:rPr>
              <w:t>Размеры свободных ИБС</w:t>
            </w:r>
            <w:r>
              <w:rPr>
                <w:noProof/>
                <w:lang w:eastAsia="ru-RU"/>
              </w:rPr>
              <w:t xml:space="preserve"> </w:t>
            </w:r>
          </w:p>
        </w:tc>
      </w:tr>
      <w:tr w:rsidR="005E6D8D" w:rsidRPr="00F103F9" w:rsidTr="00AF5ED4">
        <w:tc>
          <w:tcPr>
            <w:tcW w:w="1969" w:type="dxa"/>
          </w:tcPr>
          <w:p w:rsidR="005E6D8D" w:rsidRPr="00766BB8" w:rsidRDefault="005E6D8D" w:rsidP="005E6D8D">
            <w:pPr>
              <w:pStyle w:val="a3"/>
              <w:ind w:left="0"/>
            </w:pPr>
            <w:r>
              <w:t xml:space="preserve">Максимальная высота ИБС </w:t>
            </w:r>
          </w:p>
        </w:tc>
        <w:tc>
          <w:tcPr>
            <w:tcW w:w="4252" w:type="dxa"/>
          </w:tcPr>
          <w:p w:rsidR="005E6D8D" w:rsidRDefault="005E6D8D" w:rsidP="005E6D8D">
            <w:pPr>
              <w:rPr>
                <w:b/>
                <w:noProof/>
                <w:lang w:val="en-US" w:eastAsia="ru-RU"/>
              </w:rPr>
            </w:pPr>
            <w:r w:rsidRPr="00DC4BE7"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eastAsia="ru-RU"/>
              </w:rPr>
              <w:t xml:space="preserve">  </w:t>
            </w:r>
            <w:r w:rsidRPr="00DC4BE7">
              <w:rPr>
                <w:b/>
                <w:noProof/>
                <w:lang w:eastAsia="ru-RU"/>
              </w:rPr>
              <w:t xml:space="preserve">   </w:t>
            </w:r>
            <w:r>
              <w:rPr>
                <w:b/>
                <w:noProof/>
                <w:lang w:eastAsia="ru-RU"/>
              </w:rPr>
              <w:t xml:space="preserve">           </w:t>
            </w:r>
            <w:r>
              <w:rPr>
                <w:b/>
                <w:noProof/>
                <w:lang w:val="en-US" w:eastAsia="ru-RU"/>
              </w:rPr>
              <w:t>maxHeightVipNetworkBox</w:t>
            </w:r>
          </w:p>
          <w:p w:rsidR="005E6D8D" w:rsidRDefault="005E6D8D" w:rsidP="005E6D8D">
            <w:pPr>
              <w:pStyle w:val="a3"/>
              <w:ind w:left="0"/>
            </w:pPr>
          </w:p>
        </w:tc>
        <w:tc>
          <w:tcPr>
            <w:tcW w:w="1418" w:type="dxa"/>
          </w:tcPr>
          <w:p w:rsidR="005E6D8D" w:rsidRPr="002C22FC" w:rsidRDefault="005E6D8D" w:rsidP="005E6D8D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Pr="00E400F2" w:rsidRDefault="00A12835" w:rsidP="005E6D8D">
            <w:pPr>
              <w:pStyle w:val="a3"/>
              <w:ind w:left="0"/>
            </w:pPr>
            <w:r w:rsidRPr="00451695">
              <w:t>Да</w:t>
            </w:r>
            <w:r>
              <w:t>, если есть свободные ИБС</w:t>
            </w:r>
            <w:bookmarkStart w:id="0" w:name="_GoBack"/>
            <w:bookmarkEnd w:id="0"/>
          </w:p>
        </w:tc>
        <w:tc>
          <w:tcPr>
            <w:tcW w:w="3261" w:type="dxa"/>
          </w:tcPr>
          <w:p w:rsidR="005E6D8D" w:rsidRPr="00F103F9" w:rsidRDefault="005E6D8D" w:rsidP="00A12835">
            <w:pPr>
              <w:pStyle w:val="a3"/>
              <w:ind w:left="0"/>
              <w:rPr>
                <w:noProof/>
                <w:lang w:eastAsia="ru-RU"/>
              </w:rPr>
            </w:pPr>
            <w:r w:rsidRPr="00F103F9">
              <w:rPr>
                <w:noProof/>
                <w:lang w:eastAsia="ru-RU"/>
              </w:rPr>
              <w:t xml:space="preserve">См </w:t>
            </w:r>
            <w:r>
              <w:rPr>
                <w:noProof/>
                <w:lang w:eastAsia="ru-RU"/>
              </w:rPr>
              <w:t>справочник</w:t>
            </w:r>
            <w:r w:rsidRPr="00F103F9">
              <w:rPr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maxHeightVipBox</w:t>
            </w:r>
            <w:r w:rsidRPr="00F103F9">
              <w:rPr>
                <w:noProof/>
                <w:lang w:eastAsia="ru-RU"/>
              </w:rPr>
              <w:t xml:space="preserve"> выше</w:t>
            </w:r>
          </w:p>
        </w:tc>
      </w:tr>
      <w:tr w:rsidR="005E6D8D" w:rsidRPr="00766BB8" w:rsidTr="00AF5ED4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</w:pPr>
            <w:r>
              <w:rPr>
                <w:noProof/>
                <w:lang w:eastAsia="ru-RU"/>
              </w:rPr>
              <w:t xml:space="preserve">Размеры </w:t>
            </w:r>
            <w:r w:rsidRPr="00766BB8">
              <w:rPr>
                <w:noProof/>
                <w:lang w:eastAsia="ru-RU"/>
              </w:rPr>
              <w:t>ИБС</w:t>
            </w:r>
          </w:p>
        </w:tc>
        <w:tc>
          <w:tcPr>
            <w:tcW w:w="4252" w:type="dxa"/>
          </w:tcPr>
          <w:p w:rsidR="005E6D8D" w:rsidRPr="00CA49A6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        </w:t>
            </w:r>
            <w:r w:rsidRPr="00C55CF8">
              <w:rPr>
                <w:b/>
                <w:noProof/>
                <w:lang w:val="en-US" w:eastAsia="ru-RU"/>
              </w:rPr>
              <w:t>size</w:t>
            </w:r>
            <w:r>
              <w:rPr>
                <w:b/>
                <w:noProof/>
                <w:lang w:val="en-US" w:eastAsia="ru-RU"/>
              </w:rPr>
              <w:t>S</w:t>
            </w:r>
            <w:r w:rsidRPr="001E1724">
              <w:rPr>
                <w:b/>
                <w:noProof/>
                <w:lang w:val="en-US" w:eastAsia="ru-RU"/>
              </w:rPr>
              <w:t>afeDepositBox</w:t>
            </w:r>
          </w:p>
        </w:tc>
        <w:tc>
          <w:tcPr>
            <w:tcW w:w="1418" w:type="dxa"/>
          </w:tcPr>
          <w:p w:rsidR="005E6D8D" w:rsidRPr="00815DF3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Да, если есть свободные ИБС</w:t>
            </w:r>
          </w:p>
        </w:tc>
        <w:tc>
          <w:tcPr>
            <w:tcW w:w="3261" w:type="dxa"/>
          </w:tcPr>
          <w:p w:rsidR="005E6D8D" w:rsidRPr="00766BB8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766BB8">
              <w:rPr>
                <w:noProof/>
                <w:lang w:eastAsia="ru-RU"/>
              </w:rPr>
              <w:t>Размеры свободных ИБС</w:t>
            </w:r>
          </w:p>
        </w:tc>
      </w:tr>
      <w:tr w:rsidR="005E6D8D" w:rsidRPr="00766BB8" w:rsidTr="00AF5ED4">
        <w:tc>
          <w:tcPr>
            <w:tcW w:w="1969" w:type="dxa"/>
          </w:tcPr>
          <w:p w:rsidR="005E6D8D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Размеры </w:t>
            </w:r>
            <w:r w:rsidRPr="00766BB8">
              <w:rPr>
                <w:noProof/>
                <w:lang w:eastAsia="ru-RU"/>
              </w:rPr>
              <w:t>ИБС</w:t>
            </w:r>
            <w:r>
              <w:rPr>
                <w:noProof/>
                <w:lang w:eastAsia="ru-RU"/>
              </w:rPr>
              <w:t xml:space="preserve"> </w:t>
            </w:r>
          </w:p>
        </w:tc>
        <w:tc>
          <w:tcPr>
            <w:tcW w:w="4252" w:type="dxa"/>
          </w:tcPr>
          <w:p w:rsidR="005E6D8D" w:rsidRDefault="005E6D8D" w:rsidP="005E6D8D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            …</w:t>
            </w:r>
          </w:p>
        </w:tc>
        <w:tc>
          <w:tcPr>
            <w:tcW w:w="1418" w:type="dxa"/>
          </w:tcPr>
          <w:p w:rsidR="005E6D8D" w:rsidRPr="0059782E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  <w:r>
              <w:rPr>
                <w:noProof/>
                <w:lang w:eastAsia="ru-RU"/>
              </w:rPr>
              <w:t xml:space="preserve"> 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Да, если есть свободные ИБС</w:t>
            </w:r>
          </w:p>
        </w:tc>
        <w:tc>
          <w:tcPr>
            <w:tcW w:w="3261" w:type="dxa"/>
          </w:tcPr>
          <w:p w:rsidR="005E6D8D" w:rsidRPr="00766BB8" w:rsidRDefault="005E6D8D" w:rsidP="005E6D8D">
            <w:pPr>
              <w:pStyle w:val="a3"/>
              <w:ind w:left="0"/>
              <w:rPr>
                <w:noProof/>
                <w:lang w:eastAsia="ru-RU"/>
              </w:rPr>
            </w:pPr>
            <w:r w:rsidRPr="00766BB8">
              <w:rPr>
                <w:noProof/>
                <w:lang w:eastAsia="ru-RU"/>
              </w:rPr>
              <w:t>Размеры свободных ИБС</w:t>
            </w:r>
            <w:r>
              <w:rPr>
                <w:noProof/>
                <w:lang w:eastAsia="ru-RU"/>
              </w:rPr>
              <w:t xml:space="preserve"> </w:t>
            </w:r>
          </w:p>
        </w:tc>
      </w:tr>
      <w:tr w:rsidR="005E6D8D" w:rsidRPr="001A1B26" w:rsidTr="00AF5ED4">
        <w:tc>
          <w:tcPr>
            <w:tcW w:w="1969" w:type="dxa"/>
          </w:tcPr>
          <w:p w:rsidR="005E6D8D" w:rsidRPr="00002A5E" w:rsidRDefault="005E6D8D" w:rsidP="005E6D8D">
            <w:pPr>
              <w:pStyle w:val="a3"/>
              <w:ind w:left="0"/>
              <w:rPr>
                <w:b/>
              </w:rPr>
            </w:pPr>
            <w:r w:rsidRPr="0062401A">
              <w:rPr>
                <w:b/>
                <w:color w:val="00B0F0"/>
              </w:rPr>
              <w:lastRenderedPageBreak/>
              <w:t>Ответ в случае ошибки</w:t>
            </w:r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</w:rPr>
            </w:pPr>
            <w:proofErr w:type="spellStart"/>
            <w:r w:rsidRPr="00663891">
              <w:rPr>
                <w:b/>
              </w:rPr>
              <w:t>error</w:t>
            </w:r>
            <w:proofErr w:type="spellEnd"/>
          </w:p>
        </w:tc>
        <w:tc>
          <w:tcPr>
            <w:tcW w:w="1418" w:type="dxa"/>
          </w:tcPr>
          <w:p w:rsidR="005E6D8D" w:rsidRDefault="005E6D8D" w:rsidP="005E6D8D">
            <w:pPr>
              <w:pStyle w:val="a3"/>
              <w:ind w:left="0"/>
            </w:pP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Да, в случае ошибки</w:t>
            </w:r>
          </w:p>
        </w:tc>
        <w:tc>
          <w:tcPr>
            <w:tcW w:w="3261" w:type="dxa"/>
          </w:tcPr>
          <w:p w:rsidR="005E6D8D" w:rsidRPr="001A1B26" w:rsidRDefault="005E6D8D" w:rsidP="005E6D8D">
            <w:pPr>
              <w:pStyle w:val="a3"/>
              <w:ind w:left="0"/>
            </w:pPr>
          </w:p>
        </w:tc>
      </w:tr>
      <w:tr w:rsidR="005E6D8D" w:rsidTr="00AF5ED4">
        <w:tc>
          <w:tcPr>
            <w:tcW w:w="1969" w:type="dxa"/>
          </w:tcPr>
          <w:p w:rsidR="005E6D8D" w:rsidRPr="00002A5E" w:rsidRDefault="005E6D8D" w:rsidP="005E6D8D">
            <w:pPr>
              <w:pStyle w:val="a3"/>
              <w:ind w:left="0"/>
            </w:pPr>
            <w:r>
              <w:t>Общий код ошибки</w:t>
            </w:r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</w:rPr>
            </w:pPr>
            <w:r w:rsidRPr="00663891">
              <w:rPr>
                <w:b/>
              </w:rPr>
              <w:t xml:space="preserve">      </w:t>
            </w:r>
            <w:proofErr w:type="spellStart"/>
            <w:r w:rsidRPr="00663891">
              <w:rPr>
                <w:b/>
              </w:rPr>
              <w:t>error</w:t>
            </w:r>
            <w:proofErr w:type="spellEnd"/>
            <w:r w:rsidRPr="00663891">
              <w:rPr>
                <w:b/>
                <w:lang w:val="en-US"/>
              </w:rPr>
              <w:t>C</w:t>
            </w:r>
            <w:proofErr w:type="spellStart"/>
            <w:r w:rsidRPr="00663891">
              <w:rPr>
                <w:b/>
              </w:rPr>
              <w:t>ode</w:t>
            </w:r>
            <w:proofErr w:type="spellEnd"/>
          </w:p>
        </w:tc>
        <w:tc>
          <w:tcPr>
            <w:tcW w:w="1418" w:type="dxa"/>
          </w:tcPr>
          <w:p w:rsidR="005E6D8D" w:rsidRDefault="005E6D8D" w:rsidP="005E6D8D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Да, в случае ошибки</w:t>
            </w:r>
          </w:p>
        </w:tc>
        <w:tc>
          <w:tcPr>
            <w:tcW w:w="3261" w:type="dxa"/>
          </w:tcPr>
          <w:p w:rsidR="005E6D8D" w:rsidRDefault="005E6D8D" w:rsidP="005E6D8D">
            <w:pPr>
              <w:pStyle w:val="a3"/>
              <w:ind w:left="0"/>
            </w:pPr>
          </w:p>
        </w:tc>
      </w:tr>
      <w:tr w:rsidR="005E6D8D" w:rsidRPr="00554B44" w:rsidTr="00AF5ED4">
        <w:tc>
          <w:tcPr>
            <w:tcW w:w="1969" w:type="dxa"/>
          </w:tcPr>
          <w:p w:rsidR="005E6D8D" w:rsidRPr="00002A5E" w:rsidRDefault="005E6D8D" w:rsidP="005E6D8D">
            <w:pPr>
              <w:pStyle w:val="a3"/>
              <w:ind w:left="0"/>
            </w:pPr>
            <w:r>
              <w:t>Общее описание ошибки</w:t>
            </w:r>
          </w:p>
        </w:tc>
        <w:tc>
          <w:tcPr>
            <w:tcW w:w="4252" w:type="dxa"/>
          </w:tcPr>
          <w:p w:rsidR="005E6D8D" w:rsidRPr="00663891" w:rsidRDefault="005E6D8D" w:rsidP="005E6D8D">
            <w:pPr>
              <w:pStyle w:val="a3"/>
              <w:ind w:left="0"/>
              <w:rPr>
                <w:b/>
              </w:rPr>
            </w:pPr>
            <w:r w:rsidRPr="00663891">
              <w:rPr>
                <w:b/>
              </w:rPr>
              <w:t xml:space="preserve">      </w:t>
            </w:r>
            <w:proofErr w:type="spellStart"/>
            <w:r w:rsidRPr="00663891">
              <w:rPr>
                <w:b/>
              </w:rPr>
              <w:t>error</w:t>
            </w:r>
            <w:proofErr w:type="spellEnd"/>
            <w:r w:rsidRPr="00663891">
              <w:rPr>
                <w:b/>
                <w:lang w:val="en-US"/>
              </w:rPr>
              <w:t>Message</w:t>
            </w:r>
          </w:p>
        </w:tc>
        <w:tc>
          <w:tcPr>
            <w:tcW w:w="1418" w:type="dxa"/>
          </w:tcPr>
          <w:p w:rsidR="005E6D8D" w:rsidRDefault="005E6D8D" w:rsidP="005E6D8D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E6D8D" w:rsidRDefault="005E6D8D" w:rsidP="005E6D8D">
            <w:pPr>
              <w:pStyle w:val="a3"/>
              <w:ind w:left="0"/>
            </w:pPr>
            <w:r>
              <w:t>Да, в случае ошибки</w:t>
            </w:r>
          </w:p>
        </w:tc>
        <w:tc>
          <w:tcPr>
            <w:tcW w:w="3261" w:type="dxa"/>
          </w:tcPr>
          <w:p w:rsidR="005E6D8D" w:rsidRPr="00554B44" w:rsidRDefault="005E6D8D" w:rsidP="005E6D8D">
            <w:pPr>
              <w:pStyle w:val="a3"/>
              <w:ind w:left="0"/>
            </w:pPr>
            <w:r>
              <w:t>Текст сообщения об ошибке</w:t>
            </w:r>
          </w:p>
        </w:tc>
      </w:tr>
    </w:tbl>
    <w:p w:rsidR="007A6D31" w:rsidRDefault="007A6D31" w:rsidP="007A6D31">
      <w:pPr>
        <w:pStyle w:val="a3"/>
      </w:pPr>
    </w:p>
    <w:p w:rsidR="005205E3" w:rsidRDefault="005205E3" w:rsidP="007A6D31">
      <w:pPr>
        <w:pStyle w:val="a3"/>
      </w:pPr>
    </w:p>
    <w:p w:rsidR="00673BD9" w:rsidRDefault="00673BD9" w:rsidP="007A6D31">
      <w:pPr>
        <w:pStyle w:val="a3"/>
      </w:pPr>
    </w:p>
    <w:p w:rsidR="00673BD9" w:rsidRDefault="00673BD9" w:rsidP="007A6D31">
      <w:pPr>
        <w:pStyle w:val="a3"/>
      </w:pPr>
    </w:p>
    <w:p w:rsidR="00673BD9" w:rsidRDefault="00673BD9" w:rsidP="007A6D31">
      <w:pPr>
        <w:pStyle w:val="a3"/>
      </w:pPr>
    </w:p>
    <w:p w:rsidR="00673BD9" w:rsidRDefault="00673BD9" w:rsidP="007A6D31">
      <w:pPr>
        <w:pStyle w:val="a3"/>
      </w:pPr>
    </w:p>
    <w:p w:rsidR="00A170DA" w:rsidRDefault="00A170DA" w:rsidP="007A6D31">
      <w:pPr>
        <w:pStyle w:val="a3"/>
      </w:pPr>
    </w:p>
    <w:p w:rsidR="00263750" w:rsidRPr="005205E3" w:rsidRDefault="002A14C2" w:rsidP="007A6D31">
      <w:pPr>
        <w:pStyle w:val="a3"/>
        <w:rPr>
          <w:b/>
          <w:color w:val="C00000"/>
        </w:rPr>
      </w:pPr>
      <w:r>
        <w:rPr>
          <w:b/>
          <w:color w:val="C00000"/>
        </w:rPr>
        <w:t>Код статуса, описание статуса, р</w:t>
      </w:r>
      <w:r w:rsidR="005205E3" w:rsidRPr="005205E3">
        <w:rPr>
          <w:b/>
          <w:color w:val="C00000"/>
        </w:rPr>
        <w:t>еестр ошибок</w:t>
      </w:r>
    </w:p>
    <w:p w:rsidR="00916C81" w:rsidRDefault="00916C81" w:rsidP="007A6D31">
      <w:pPr>
        <w:pStyle w:val="a3"/>
        <w:rPr>
          <w:b/>
          <w:color w:val="C0000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51"/>
        <w:gridCol w:w="3655"/>
        <w:gridCol w:w="3660"/>
        <w:gridCol w:w="3702"/>
      </w:tblGrid>
      <w:tr w:rsidR="00916C81" w:rsidTr="00A70E57">
        <w:tc>
          <w:tcPr>
            <w:tcW w:w="3651" w:type="dxa"/>
          </w:tcPr>
          <w:p w:rsidR="00916C81" w:rsidRPr="005205E3" w:rsidRDefault="005205E3" w:rsidP="007A6D31">
            <w:pPr>
              <w:pStyle w:val="a3"/>
              <w:ind w:left="0"/>
              <w:rPr>
                <w:b/>
              </w:rPr>
            </w:pPr>
            <w:r w:rsidRPr="005205E3">
              <w:rPr>
                <w:b/>
              </w:rPr>
              <w:t xml:space="preserve">Описание </w:t>
            </w:r>
            <w:proofErr w:type="spellStart"/>
            <w:r w:rsidRPr="005205E3">
              <w:rPr>
                <w:b/>
              </w:rPr>
              <w:t>Exception</w:t>
            </w:r>
            <w:proofErr w:type="spellEnd"/>
          </w:p>
        </w:tc>
        <w:tc>
          <w:tcPr>
            <w:tcW w:w="3655" w:type="dxa"/>
          </w:tcPr>
          <w:p w:rsidR="00916C81" w:rsidRPr="005205E3" w:rsidRDefault="005205E3" w:rsidP="007A6D31">
            <w:pPr>
              <w:pStyle w:val="a3"/>
              <w:ind w:left="0"/>
              <w:rPr>
                <w:b/>
              </w:rPr>
            </w:pPr>
            <w:r w:rsidRPr="005205E3">
              <w:rPr>
                <w:b/>
              </w:rPr>
              <w:t>Текст ошибки (Error</w:t>
            </w:r>
            <w:r w:rsidR="00A70E57" w:rsidRPr="00663891">
              <w:rPr>
                <w:b/>
                <w:lang w:val="en-US"/>
              </w:rPr>
              <w:t>Message</w:t>
            </w:r>
            <w:r w:rsidRPr="005205E3">
              <w:rPr>
                <w:b/>
              </w:rPr>
              <w:t>)</w:t>
            </w:r>
          </w:p>
        </w:tc>
        <w:tc>
          <w:tcPr>
            <w:tcW w:w="3660" w:type="dxa"/>
          </w:tcPr>
          <w:p w:rsidR="00916C81" w:rsidRPr="005205E3" w:rsidRDefault="005205E3" w:rsidP="007A6D31">
            <w:pPr>
              <w:pStyle w:val="a3"/>
              <w:ind w:left="0"/>
              <w:rPr>
                <w:b/>
              </w:rPr>
            </w:pPr>
            <w:r w:rsidRPr="005205E3">
              <w:rPr>
                <w:b/>
              </w:rPr>
              <w:t>Код ошибки (</w:t>
            </w:r>
            <w:proofErr w:type="spellStart"/>
            <w:r w:rsidRPr="005205E3">
              <w:rPr>
                <w:b/>
              </w:rPr>
              <w:t>ErrorCode</w:t>
            </w:r>
            <w:proofErr w:type="spellEnd"/>
            <w:r w:rsidRPr="005205E3">
              <w:rPr>
                <w:b/>
              </w:rPr>
              <w:t>)</w:t>
            </w:r>
          </w:p>
        </w:tc>
        <w:tc>
          <w:tcPr>
            <w:tcW w:w="3702" w:type="dxa"/>
          </w:tcPr>
          <w:p w:rsidR="00916C81" w:rsidRPr="005205E3" w:rsidRDefault="005205E3" w:rsidP="007A6D31">
            <w:pPr>
              <w:pStyle w:val="a3"/>
              <w:ind w:left="0"/>
              <w:rPr>
                <w:b/>
              </w:rPr>
            </w:pPr>
            <w:r w:rsidRPr="005205E3">
              <w:rPr>
                <w:b/>
              </w:rPr>
              <w:t>Описание ошибки (</w:t>
            </w:r>
            <w:proofErr w:type="spellStart"/>
            <w:r w:rsidRPr="005205E3">
              <w:rPr>
                <w:b/>
              </w:rPr>
              <w:t>ErrorDescription</w:t>
            </w:r>
            <w:proofErr w:type="spellEnd"/>
            <w:r w:rsidRPr="005205E3">
              <w:rPr>
                <w:b/>
              </w:rPr>
              <w:t>)</w:t>
            </w:r>
          </w:p>
        </w:tc>
      </w:tr>
      <w:tr w:rsidR="002A14C2" w:rsidTr="00A70E57">
        <w:tc>
          <w:tcPr>
            <w:tcW w:w="3651" w:type="dxa"/>
          </w:tcPr>
          <w:p w:rsidR="002A14C2" w:rsidRPr="005205E3" w:rsidRDefault="002A14C2" w:rsidP="007A6D31">
            <w:pPr>
              <w:pStyle w:val="a3"/>
              <w:ind w:left="0"/>
              <w:rPr>
                <w:b/>
              </w:rPr>
            </w:pPr>
            <w:r w:rsidRPr="002A14C2">
              <w:rPr>
                <w:rFonts w:ascii="Calibri" w:eastAsia="Times New Roman" w:hAnsi="Calibri" w:cs="Calibri"/>
                <w:color w:val="000000"/>
                <w:lang w:eastAsia="ru-RU"/>
              </w:rPr>
              <w:t>Клиентский запрос успешен, и в ответе сервера содержатся запрошенные данные</w:t>
            </w:r>
          </w:p>
        </w:tc>
        <w:tc>
          <w:tcPr>
            <w:tcW w:w="3655" w:type="dxa"/>
          </w:tcPr>
          <w:p w:rsidR="002A14C2" w:rsidRPr="002A14C2" w:rsidRDefault="002A14C2" w:rsidP="007A6D31">
            <w:pPr>
              <w:pStyle w:val="a3"/>
              <w:ind w:left="0"/>
            </w:pPr>
            <w:r w:rsidRPr="002A14C2">
              <w:t>нет</w:t>
            </w:r>
          </w:p>
        </w:tc>
        <w:tc>
          <w:tcPr>
            <w:tcW w:w="3660" w:type="dxa"/>
          </w:tcPr>
          <w:p w:rsidR="002A14C2" w:rsidRPr="005205E3" w:rsidRDefault="002A14C2" w:rsidP="002A14C2">
            <w:pPr>
              <w:jc w:val="center"/>
              <w:rPr>
                <w:b/>
              </w:rPr>
            </w:pPr>
            <w:r w:rsidRPr="002A14C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3702" w:type="dxa"/>
          </w:tcPr>
          <w:p w:rsidR="002A14C2" w:rsidRPr="002A14C2" w:rsidRDefault="002A14C2" w:rsidP="007A6D31">
            <w:pPr>
              <w:pStyle w:val="a3"/>
              <w:ind w:left="0"/>
            </w:pPr>
            <w:r w:rsidRPr="002A14C2">
              <w:t>нет</w:t>
            </w:r>
          </w:p>
        </w:tc>
      </w:tr>
      <w:tr w:rsidR="00A70E57" w:rsidRPr="00A70E57" w:rsidTr="00A70E57">
        <w:trPr>
          <w:trHeight w:val="1728"/>
        </w:trPr>
        <w:tc>
          <w:tcPr>
            <w:tcW w:w="3651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Невалидный</w:t>
            </w:r>
            <w:proofErr w:type="spellEnd"/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запрос: не содержит обязательных полей, обязательные поля не содержат данные, запрос содержит некорректный формат данных.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Микросервис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СУБО бронирования ИБС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формирует ответ с ошибкой и возвращает его в источник запроса.</w:t>
            </w:r>
          </w:p>
        </w:tc>
        <w:tc>
          <w:tcPr>
            <w:tcW w:w="3655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Ошибка </w:t>
            </w:r>
            <w:proofErr w:type="spellStart"/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валидации</w:t>
            </w:r>
            <w:proofErr w:type="spellEnd"/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запроса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660" w:type="dxa"/>
            <w:hideMark/>
          </w:tcPr>
          <w:p w:rsidR="00A70E57" w:rsidRPr="00A70E57" w:rsidRDefault="00CA11BE" w:rsidP="00A70E5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  <w:r w:rsidR="00A70E57"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2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</w:p>
        </w:tc>
      </w:tr>
      <w:tr w:rsidR="006419D2" w:rsidRPr="00A70E57" w:rsidTr="006419D2">
        <w:trPr>
          <w:trHeight w:val="500"/>
        </w:trPr>
        <w:tc>
          <w:tcPr>
            <w:tcW w:w="3651" w:type="dxa"/>
          </w:tcPr>
          <w:p w:rsidR="006419D2" w:rsidRPr="00A70E57" w:rsidRDefault="006419D2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Нет данных в </w:t>
            </w:r>
            <w:proofErr w:type="spellStart"/>
            <w:r w:rsidR="00CA11BE">
              <w:rPr>
                <w:rFonts w:ascii="Calibri" w:eastAsia="Times New Roman" w:hAnsi="Calibri" w:cs="Calibri"/>
                <w:color w:val="000000"/>
                <w:lang w:eastAsia="ru-RU"/>
              </w:rPr>
              <w:t>микросервисе</w:t>
            </w:r>
            <w:proofErr w:type="spellEnd"/>
            <w:r w:rsidR="00CA11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="00CA11BE"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СУБО бронирования ИБС</w:t>
            </w:r>
            <w:r w:rsidR="00CA11BE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запросу</w:t>
            </w:r>
          </w:p>
        </w:tc>
        <w:tc>
          <w:tcPr>
            <w:tcW w:w="3655" w:type="dxa"/>
          </w:tcPr>
          <w:p w:rsidR="006419D2" w:rsidRPr="00A70E57" w:rsidRDefault="00503134" w:rsidP="005031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 д</w:t>
            </w:r>
            <w:r w:rsidR="006419D2">
              <w:rPr>
                <w:rFonts w:ascii="Calibri" w:eastAsia="Times New Roman" w:hAnsi="Calibri" w:cs="Calibri"/>
                <w:color w:val="000000"/>
                <w:lang w:eastAsia="ru-RU"/>
              </w:rPr>
              <w:t>анные по запросу</w:t>
            </w:r>
          </w:p>
        </w:tc>
        <w:tc>
          <w:tcPr>
            <w:tcW w:w="3660" w:type="dxa"/>
          </w:tcPr>
          <w:p w:rsidR="006419D2" w:rsidRPr="00703BD5" w:rsidRDefault="002A14C2" w:rsidP="00A70E5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3702" w:type="dxa"/>
          </w:tcPr>
          <w:p w:rsidR="006419D2" w:rsidRPr="00A70E57" w:rsidRDefault="006419D2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A70E57" w:rsidRPr="00A70E57" w:rsidTr="00A70E57">
        <w:trPr>
          <w:trHeight w:val="288"/>
        </w:trPr>
        <w:tc>
          <w:tcPr>
            <w:tcW w:w="3651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Превышено время ожидания ответа</w:t>
            </w:r>
          </w:p>
        </w:tc>
        <w:tc>
          <w:tcPr>
            <w:tcW w:w="3655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Таймаут</w:t>
            </w:r>
          </w:p>
        </w:tc>
        <w:tc>
          <w:tcPr>
            <w:tcW w:w="3660" w:type="dxa"/>
            <w:hideMark/>
          </w:tcPr>
          <w:p w:rsidR="00A70E57" w:rsidRPr="00A70E57" w:rsidRDefault="00CA11BE" w:rsidP="00A70E5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  <w:r w:rsidR="00A70E57"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2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</w:p>
        </w:tc>
      </w:tr>
      <w:tr w:rsidR="002A14C2" w:rsidRPr="00A70E57" w:rsidTr="00A70E57">
        <w:trPr>
          <w:trHeight w:val="288"/>
        </w:trPr>
        <w:tc>
          <w:tcPr>
            <w:tcW w:w="3651" w:type="dxa"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Микросервис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СУБО бронирования ИБС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недоступ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н или произошла ошибка при передаче запроса.</w:t>
            </w:r>
          </w:p>
        </w:tc>
        <w:tc>
          <w:tcPr>
            <w:tcW w:w="3655" w:type="dxa"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Система недоступна</w:t>
            </w:r>
          </w:p>
        </w:tc>
        <w:tc>
          <w:tcPr>
            <w:tcW w:w="3660" w:type="dxa"/>
          </w:tcPr>
          <w:p w:rsidR="002A14C2" w:rsidRPr="00A70E57" w:rsidRDefault="002A14C2" w:rsidP="002A14C2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501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2" w:type="dxa"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</w:p>
        </w:tc>
      </w:tr>
      <w:tr w:rsidR="002A14C2" w:rsidRPr="00A70E57" w:rsidTr="00A70E57">
        <w:trPr>
          <w:trHeight w:val="576"/>
        </w:trPr>
        <w:tc>
          <w:tcPr>
            <w:tcW w:w="3651" w:type="dxa"/>
            <w:hideMark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Произошла вн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утренняя или неизвестная ошибка в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микросервисе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СУБО бронирования ИБС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3655" w:type="dxa"/>
            <w:hideMark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Внутренняя ошибка</w:t>
            </w:r>
          </w:p>
        </w:tc>
        <w:tc>
          <w:tcPr>
            <w:tcW w:w="3660" w:type="dxa"/>
            <w:hideMark/>
          </w:tcPr>
          <w:p w:rsidR="002A14C2" w:rsidRPr="00A70E57" w:rsidRDefault="002A14C2" w:rsidP="002A14C2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2" w:type="dxa"/>
            <w:hideMark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</w:p>
        </w:tc>
      </w:tr>
    </w:tbl>
    <w:p w:rsidR="00916C81" w:rsidRDefault="00916C81" w:rsidP="007A6D31">
      <w:pPr>
        <w:pStyle w:val="a3"/>
        <w:rPr>
          <w:b/>
          <w:color w:val="C00000"/>
        </w:rPr>
      </w:pPr>
    </w:p>
    <w:p w:rsidR="00916C81" w:rsidRDefault="00916C81" w:rsidP="007A6D31">
      <w:pPr>
        <w:pStyle w:val="a3"/>
        <w:rPr>
          <w:b/>
          <w:color w:val="C00000"/>
        </w:rPr>
      </w:pPr>
    </w:p>
    <w:p w:rsidR="001A1B26" w:rsidRDefault="001A1B26" w:rsidP="007A6D31">
      <w:pPr>
        <w:pStyle w:val="a3"/>
      </w:pPr>
    </w:p>
    <w:sectPr w:rsidR="001A1B26" w:rsidSect="00E67A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5C60"/>
    <w:multiLevelType w:val="hybridMultilevel"/>
    <w:tmpl w:val="4190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A2"/>
    <w:rsid w:val="00002A5E"/>
    <w:rsid w:val="00012850"/>
    <w:rsid w:val="00017109"/>
    <w:rsid w:val="000260B5"/>
    <w:rsid w:val="00027BB8"/>
    <w:rsid w:val="000679A7"/>
    <w:rsid w:val="00080FF4"/>
    <w:rsid w:val="000907BB"/>
    <w:rsid w:val="00094075"/>
    <w:rsid w:val="000A618F"/>
    <w:rsid w:val="000A6AEE"/>
    <w:rsid w:val="000B185A"/>
    <w:rsid w:val="000B18ED"/>
    <w:rsid w:val="000B58A9"/>
    <w:rsid w:val="000B6FE5"/>
    <w:rsid w:val="000C45D6"/>
    <w:rsid w:val="000C7AB3"/>
    <w:rsid w:val="000D312F"/>
    <w:rsid w:val="000E3CE3"/>
    <w:rsid w:val="00100558"/>
    <w:rsid w:val="00101CDD"/>
    <w:rsid w:val="00117EB0"/>
    <w:rsid w:val="0012090B"/>
    <w:rsid w:val="00122A97"/>
    <w:rsid w:val="00126580"/>
    <w:rsid w:val="001273B8"/>
    <w:rsid w:val="00127423"/>
    <w:rsid w:val="0012799F"/>
    <w:rsid w:val="00163210"/>
    <w:rsid w:val="0016769E"/>
    <w:rsid w:val="0018221B"/>
    <w:rsid w:val="001822FA"/>
    <w:rsid w:val="00186D1E"/>
    <w:rsid w:val="001A1B26"/>
    <w:rsid w:val="001D0354"/>
    <w:rsid w:val="001E20AC"/>
    <w:rsid w:val="001F796B"/>
    <w:rsid w:val="00201491"/>
    <w:rsid w:val="002041D5"/>
    <w:rsid w:val="002145BC"/>
    <w:rsid w:val="002168E7"/>
    <w:rsid w:val="0022344E"/>
    <w:rsid w:val="0023096C"/>
    <w:rsid w:val="00247261"/>
    <w:rsid w:val="00247B8C"/>
    <w:rsid w:val="002501B5"/>
    <w:rsid w:val="00250E91"/>
    <w:rsid w:val="0026137E"/>
    <w:rsid w:val="00263750"/>
    <w:rsid w:val="0028266D"/>
    <w:rsid w:val="00291643"/>
    <w:rsid w:val="002A14C2"/>
    <w:rsid w:val="002B39A0"/>
    <w:rsid w:val="002B40AC"/>
    <w:rsid w:val="002B5865"/>
    <w:rsid w:val="002C0F1E"/>
    <w:rsid w:val="002C22FC"/>
    <w:rsid w:val="002C572B"/>
    <w:rsid w:val="002D3653"/>
    <w:rsid w:val="002D5398"/>
    <w:rsid w:val="002D5ED1"/>
    <w:rsid w:val="002D63AB"/>
    <w:rsid w:val="002E1B93"/>
    <w:rsid w:val="00302F54"/>
    <w:rsid w:val="0031369C"/>
    <w:rsid w:val="00317E84"/>
    <w:rsid w:val="00375290"/>
    <w:rsid w:val="003800AE"/>
    <w:rsid w:val="003900BA"/>
    <w:rsid w:val="003B1C1B"/>
    <w:rsid w:val="003B4593"/>
    <w:rsid w:val="003C2BDA"/>
    <w:rsid w:val="003C7D6F"/>
    <w:rsid w:val="003E7436"/>
    <w:rsid w:val="003F5647"/>
    <w:rsid w:val="00407CE6"/>
    <w:rsid w:val="00410344"/>
    <w:rsid w:val="004124F7"/>
    <w:rsid w:val="004142C3"/>
    <w:rsid w:val="004166F0"/>
    <w:rsid w:val="004232E0"/>
    <w:rsid w:val="00451695"/>
    <w:rsid w:val="00456D93"/>
    <w:rsid w:val="004659D9"/>
    <w:rsid w:val="00466949"/>
    <w:rsid w:val="00471F1D"/>
    <w:rsid w:val="00480C84"/>
    <w:rsid w:val="004849A1"/>
    <w:rsid w:val="00485B1C"/>
    <w:rsid w:val="00495A3F"/>
    <w:rsid w:val="004A49E3"/>
    <w:rsid w:val="004B0067"/>
    <w:rsid w:val="004B4A9A"/>
    <w:rsid w:val="004B5C2E"/>
    <w:rsid w:val="004C2EF7"/>
    <w:rsid w:val="004E2DF6"/>
    <w:rsid w:val="00501A1A"/>
    <w:rsid w:val="00503134"/>
    <w:rsid w:val="0051113F"/>
    <w:rsid w:val="00516DD6"/>
    <w:rsid w:val="005205E3"/>
    <w:rsid w:val="00542073"/>
    <w:rsid w:val="00554A77"/>
    <w:rsid w:val="00554B44"/>
    <w:rsid w:val="00570670"/>
    <w:rsid w:val="0057332A"/>
    <w:rsid w:val="00582E76"/>
    <w:rsid w:val="00583E4A"/>
    <w:rsid w:val="00591515"/>
    <w:rsid w:val="005A03FF"/>
    <w:rsid w:val="005A69B4"/>
    <w:rsid w:val="005B137D"/>
    <w:rsid w:val="005B386E"/>
    <w:rsid w:val="005C1DE5"/>
    <w:rsid w:val="005C64F2"/>
    <w:rsid w:val="005D35EA"/>
    <w:rsid w:val="005E518E"/>
    <w:rsid w:val="005E6D8D"/>
    <w:rsid w:val="00600A31"/>
    <w:rsid w:val="0062041D"/>
    <w:rsid w:val="0062401A"/>
    <w:rsid w:val="00624171"/>
    <w:rsid w:val="006419D2"/>
    <w:rsid w:val="00663221"/>
    <w:rsid w:val="00663891"/>
    <w:rsid w:val="00664E74"/>
    <w:rsid w:val="0066590A"/>
    <w:rsid w:val="006700A8"/>
    <w:rsid w:val="00672491"/>
    <w:rsid w:val="00673BD9"/>
    <w:rsid w:val="006825F8"/>
    <w:rsid w:val="00686A0B"/>
    <w:rsid w:val="006C19AB"/>
    <w:rsid w:val="006C1E55"/>
    <w:rsid w:val="006F2EB2"/>
    <w:rsid w:val="006F4BE2"/>
    <w:rsid w:val="007038E0"/>
    <w:rsid w:val="00703BD5"/>
    <w:rsid w:val="007342E5"/>
    <w:rsid w:val="00790ACC"/>
    <w:rsid w:val="007A2682"/>
    <w:rsid w:val="007A6D31"/>
    <w:rsid w:val="007B34F1"/>
    <w:rsid w:val="007C1C26"/>
    <w:rsid w:val="007C2B84"/>
    <w:rsid w:val="007D0831"/>
    <w:rsid w:val="007D08AB"/>
    <w:rsid w:val="007E47E7"/>
    <w:rsid w:val="008039DD"/>
    <w:rsid w:val="00815DF3"/>
    <w:rsid w:val="0082665F"/>
    <w:rsid w:val="00836DC3"/>
    <w:rsid w:val="00852E2D"/>
    <w:rsid w:val="008559C1"/>
    <w:rsid w:val="00867D7F"/>
    <w:rsid w:val="008769A1"/>
    <w:rsid w:val="008855F0"/>
    <w:rsid w:val="008B6837"/>
    <w:rsid w:val="008C2F5D"/>
    <w:rsid w:val="008C57C2"/>
    <w:rsid w:val="008C71F3"/>
    <w:rsid w:val="008D49BF"/>
    <w:rsid w:val="008D5DBB"/>
    <w:rsid w:val="008D6179"/>
    <w:rsid w:val="008F1D0D"/>
    <w:rsid w:val="008F6D13"/>
    <w:rsid w:val="0090033C"/>
    <w:rsid w:val="00916C81"/>
    <w:rsid w:val="009465A2"/>
    <w:rsid w:val="009615AB"/>
    <w:rsid w:val="00961A69"/>
    <w:rsid w:val="00963EE3"/>
    <w:rsid w:val="00970097"/>
    <w:rsid w:val="009723E3"/>
    <w:rsid w:val="0097371A"/>
    <w:rsid w:val="00981B52"/>
    <w:rsid w:val="00982C13"/>
    <w:rsid w:val="00984D95"/>
    <w:rsid w:val="0099291D"/>
    <w:rsid w:val="009A0DEE"/>
    <w:rsid w:val="009A0FE6"/>
    <w:rsid w:val="009A421F"/>
    <w:rsid w:val="009C0DC4"/>
    <w:rsid w:val="009C1394"/>
    <w:rsid w:val="009C4EA9"/>
    <w:rsid w:val="009D4948"/>
    <w:rsid w:val="009D6E37"/>
    <w:rsid w:val="009E3726"/>
    <w:rsid w:val="009E392A"/>
    <w:rsid w:val="009E3B8F"/>
    <w:rsid w:val="009F41FA"/>
    <w:rsid w:val="009F72C8"/>
    <w:rsid w:val="00A12835"/>
    <w:rsid w:val="00A170DA"/>
    <w:rsid w:val="00A17DDA"/>
    <w:rsid w:val="00A23C01"/>
    <w:rsid w:val="00A23E08"/>
    <w:rsid w:val="00A27EAE"/>
    <w:rsid w:val="00A310F3"/>
    <w:rsid w:val="00A43498"/>
    <w:rsid w:val="00A44D01"/>
    <w:rsid w:val="00A4778B"/>
    <w:rsid w:val="00A6099E"/>
    <w:rsid w:val="00A70E57"/>
    <w:rsid w:val="00A831CF"/>
    <w:rsid w:val="00A87DBB"/>
    <w:rsid w:val="00A90E29"/>
    <w:rsid w:val="00A97A57"/>
    <w:rsid w:val="00AA19A6"/>
    <w:rsid w:val="00AB311C"/>
    <w:rsid w:val="00AB31E1"/>
    <w:rsid w:val="00AB4179"/>
    <w:rsid w:val="00AB5D0C"/>
    <w:rsid w:val="00AC6603"/>
    <w:rsid w:val="00AE7421"/>
    <w:rsid w:val="00AF19A8"/>
    <w:rsid w:val="00AF4ABF"/>
    <w:rsid w:val="00B058A9"/>
    <w:rsid w:val="00B1771A"/>
    <w:rsid w:val="00B17A7A"/>
    <w:rsid w:val="00B34C4A"/>
    <w:rsid w:val="00B36016"/>
    <w:rsid w:val="00B418CA"/>
    <w:rsid w:val="00B52FB5"/>
    <w:rsid w:val="00B62290"/>
    <w:rsid w:val="00B64BB8"/>
    <w:rsid w:val="00B72508"/>
    <w:rsid w:val="00B73C01"/>
    <w:rsid w:val="00B80238"/>
    <w:rsid w:val="00B912FE"/>
    <w:rsid w:val="00B9618D"/>
    <w:rsid w:val="00BA2145"/>
    <w:rsid w:val="00BA4DCF"/>
    <w:rsid w:val="00BA5220"/>
    <w:rsid w:val="00BA61CA"/>
    <w:rsid w:val="00BC7457"/>
    <w:rsid w:val="00BD0E6F"/>
    <w:rsid w:val="00BE44FF"/>
    <w:rsid w:val="00BF062F"/>
    <w:rsid w:val="00BF0E2D"/>
    <w:rsid w:val="00C00AB5"/>
    <w:rsid w:val="00C02971"/>
    <w:rsid w:val="00C0672E"/>
    <w:rsid w:val="00C06E5F"/>
    <w:rsid w:val="00C1326D"/>
    <w:rsid w:val="00C13672"/>
    <w:rsid w:val="00C14270"/>
    <w:rsid w:val="00C229A7"/>
    <w:rsid w:val="00C2470B"/>
    <w:rsid w:val="00C31E08"/>
    <w:rsid w:val="00C35C31"/>
    <w:rsid w:val="00C4263A"/>
    <w:rsid w:val="00C50456"/>
    <w:rsid w:val="00C509AD"/>
    <w:rsid w:val="00C510AC"/>
    <w:rsid w:val="00C53B9F"/>
    <w:rsid w:val="00C56702"/>
    <w:rsid w:val="00C57539"/>
    <w:rsid w:val="00C61A0C"/>
    <w:rsid w:val="00C642B0"/>
    <w:rsid w:val="00C7137E"/>
    <w:rsid w:val="00C75683"/>
    <w:rsid w:val="00C77EC5"/>
    <w:rsid w:val="00C82582"/>
    <w:rsid w:val="00C858EB"/>
    <w:rsid w:val="00CA11BE"/>
    <w:rsid w:val="00CB1416"/>
    <w:rsid w:val="00CB150A"/>
    <w:rsid w:val="00CC6A9D"/>
    <w:rsid w:val="00CD5449"/>
    <w:rsid w:val="00CF2783"/>
    <w:rsid w:val="00CF7CFF"/>
    <w:rsid w:val="00D01248"/>
    <w:rsid w:val="00D01685"/>
    <w:rsid w:val="00D04CDF"/>
    <w:rsid w:val="00D15AD1"/>
    <w:rsid w:val="00D162B0"/>
    <w:rsid w:val="00D311ED"/>
    <w:rsid w:val="00D4001B"/>
    <w:rsid w:val="00D43CD9"/>
    <w:rsid w:val="00D45349"/>
    <w:rsid w:val="00D4685C"/>
    <w:rsid w:val="00D57129"/>
    <w:rsid w:val="00D641B2"/>
    <w:rsid w:val="00D656ED"/>
    <w:rsid w:val="00D82942"/>
    <w:rsid w:val="00D922D4"/>
    <w:rsid w:val="00DA0547"/>
    <w:rsid w:val="00DA4C9B"/>
    <w:rsid w:val="00DB56EE"/>
    <w:rsid w:val="00DC05F9"/>
    <w:rsid w:val="00DC310F"/>
    <w:rsid w:val="00DC4BE7"/>
    <w:rsid w:val="00DD444C"/>
    <w:rsid w:val="00DE0E70"/>
    <w:rsid w:val="00DE48B5"/>
    <w:rsid w:val="00DE75E9"/>
    <w:rsid w:val="00DF0F1C"/>
    <w:rsid w:val="00DF4474"/>
    <w:rsid w:val="00E103B1"/>
    <w:rsid w:val="00E15156"/>
    <w:rsid w:val="00E15614"/>
    <w:rsid w:val="00E2091C"/>
    <w:rsid w:val="00E22B68"/>
    <w:rsid w:val="00E400F2"/>
    <w:rsid w:val="00E4391B"/>
    <w:rsid w:val="00E4556C"/>
    <w:rsid w:val="00E471A4"/>
    <w:rsid w:val="00E50241"/>
    <w:rsid w:val="00E61AE4"/>
    <w:rsid w:val="00E67A6E"/>
    <w:rsid w:val="00E7057E"/>
    <w:rsid w:val="00E85AC8"/>
    <w:rsid w:val="00EB6F0B"/>
    <w:rsid w:val="00EE55F5"/>
    <w:rsid w:val="00EF207C"/>
    <w:rsid w:val="00F06101"/>
    <w:rsid w:val="00F53CEB"/>
    <w:rsid w:val="00F6034C"/>
    <w:rsid w:val="00F63883"/>
    <w:rsid w:val="00F72A89"/>
    <w:rsid w:val="00F83E12"/>
    <w:rsid w:val="00F83F6C"/>
    <w:rsid w:val="00FA5C75"/>
    <w:rsid w:val="00FB3A66"/>
    <w:rsid w:val="00FC41E5"/>
    <w:rsid w:val="00FC6E57"/>
    <w:rsid w:val="00FE44FB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B7630-2514-4F00-B555-657EDE76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A7A"/>
    <w:pPr>
      <w:ind w:left="720"/>
      <w:contextualSpacing/>
    </w:pPr>
  </w:style>
  <w:style w:type="table" w:styleId="a4">
    <w:name w:val="Table Grid"/>
    <w:basedOn w:val="a1"/>
    <w:uiPriority w:val="39"/>
    <w:rsid w:val="00B1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2021-08-05T06:06:00Z</dcterms:created>
  <dcterms:modified xsi:type="dcterms:W3CDTF">2021-08-24T07:25:00Z</dcterms:modified>
</cp:coreProperties>
</file>