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5790A" w14:textId="79FD70E6" w:rsidR="008D22BD" w:rsidRDefault="00BA4084" w:rsidP="00BA4084">
      <w:pPr>
        <w:pStyle w:val="1"/>
        <w:jc w:val="center"/>
      </w:pPr>
      <w:r>
        <w:t>2. Расчет и подбор электродвигателя</w:t>
      </w:r>
    </w:p>
    <w:p w14:paraId="76EDBB31" w14:textId="77777777" w:rsidR="00BA4084" w:rsidRDefault="00BA4084">
      <w:pPr>
        <w:rPr>
          <w:rFonts w:ascii="Times New Roman" w:hAnsi="Times New Roman" w:cs="Times New Roman"/>
          <w:sz w:val="24"/>
          <w:szCs w:val="24"/>
        </w:rPr>
      </w:pPr>
    </w:p>
    <w:p w14:paraId="5D74777D" w14:textId="03044CD1" w:rsidR="00BA4084" w:rsidRDefault="006F3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рассчитать мощность электродвигателей сначала нужно выбрать из всех режимов работы устройства самый нагруженный. </w:t>
      </w:r>
      <w:proofErr w:type="gramStart"/>
      <w:r w:rsidR="00AB3D07">
        <w:rPr>
          <w:rFonts w:ascii="Times New Roman" w:hAnsi="Times New Roman" w:cs="Times New Roman"/>
          <w:sz w:val="24"/>
          <w:szCs w:val="24"/>
        </w:rPr>
        <w:t>Самый нагруженный</w:t>
      </w:r>
      <w:r w:rsidR="00C45CB1">
        <w:rPr>
          <w:rFonts w:ascii="Times New Roman" w:hAnsi="Times New Roman" w:cs="Times New Roman"/>
          <w:sz w:val="24"/>
          <w:szCs w:val="24"/>
        </w:rPr>
        <w:t xml:space="preserve"> (</w:t>
      </w:r>
      <w:r w:rsidR="00DE6B6D">
        <w:rPr>
          <w:rFonts w:ascii="Times New Roman" w:hAnsi="Times New Roman" w:cs="Times New Roman"/>
          <w:sz w:val="24"/>
          <w:szCs w:val="24"/>
        </w:rPr>
        <w:t>по потребляемой мощности</w:t>
      </w:r>
      <w:r w:rsidR="00C45CB1">
        <w:rPr>
          <w:rFonts w:ascii="Times New Roman" w:hAnsi="Times New Roman" w:cs="Times New Roman"/>
          <w:sz w:val="24"/>
          <w:szCs w:val="24"/>
        </w:rPr>
        <w:t>)</w:t>
      </w:r>
      <w:r w:rsidR="00AB3D07">
        <w:rPr>
          <w:rFonts w:ascii="Times New Roman" w:hAnsi="Times New Roman" w:cs="Times New Roman"/>
          <w:sz w:val="24"/>
          <w:szCs w:val="24"/>
        </w:rPr>
        <w:t xml:space="preserve"> режим работы </w:t>
      </w:r>
      <w:r w:rsidR="00DE6B6D">
        <w:rPr>
          <w:rFonts w:ascii="Times New Roman" w:hAnsi="Times New Roman" w:cs="Times New Roman"/>
          <w:sz w:val="24"/>
          <w:szCs w:val="24"/>
        </w:rPr>
        <w:t>для коляски это</w:t>
      </w:r>
      <w:proofErr w:type="gramEnd"/>
      <w:r w:rsidR="00DE6B6D">
        <w:rPr>
          <w:rFonts w:ascii="Times New Roman" w:hAnsi="Times New Roman" w:cs="Times New Roman"/>
          <w:sz w:val="24"/>
          <w:szCs w:val="24"/>
        </w:rPr>
        <w:t xml:space="preserve"> режим прямолинейной езды. Для расчета данного режима упростим коляску до модели колеса, катящегося вперед со скоростью из ТЗ (10 км</w:t>
      </w:r>
      <w:r w:rsidR="00DE6B6D" w:rsidRPr="00DE6B6D">
        <w:rPr>
          <w:rFonts w:ascii="Times New Roman" w:hAnsi="Times New Roman" w:cs="Times New Roman"/>
          <w:sz w:val="24"/>
          <w:szCs w:val="24"/>
        </w:rPr>
        <w:t>/</w:t>
      </w:r>
      <w:r w:rsidR="00DE6B6D">
        <w:rPr>
          <w:rFonts w:ascii="Times New Roman" w:hAnsi="Times New Roman" w:cs="Times New Roman"/>
          <w:sz w:val="24"/>
          <w:szCs w:val="24"/>
        </w:rPr>
        <w:t>ч). Расчетная схема этого режима показана</w:t>
      </w:r>
      <w:r>
        <w:rPr>
          <w:rFonts w:ascii="Times New Roman" w:hAnsi="Times New Roman" w:cs="Times New Roman"/>
          <w:sz w:val="24"/>
          <w:szCs w:val="24"/>
        </w:rPr>
        <w:t xml:space="preserve"> на </w:t>
      </w:r>
      <w:r w:rsidR="00E123C9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ис.2.1.</w:t>
      </w:r>
    </w:p>
    <w:p w14:paraId="642586AE" w14:textId="4530B51C" w:rsidR="006F3CBE" w:rsidRDefault="00DE6B6D" w:rsidP="00E065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A0D088" wp14:editId="6AEFB772">
            <wp:extent cx="4717128" cy="3159543"/>
            <wp:effectExtent l="0" t="0" r="7620" b="3175"/>
            <wp:docPr id="1838114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14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006" cy="317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5DFA" w14:textId="63CB95CF" w:rsidR="001D1AB8" w:rsidRDefault="001D1AB8" w:rsidP="00E065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A32C16">
        <w:rPr>
          <w:rFonts w:ascii="Times New Roman" w:hAnsi="Times New Roman" w:cs="Times New Roman"/>
          <w:sz w:val="24"/>
          <w:szCs w:val="24"/>
        </w:rPr>
        <w:t>2.1. Расчетная сила основного режима</w:t>
      </w:r>
    </w:p>
    <w:p w14:paraId="173B45D9" w14:textId="756CF5D8" w:rsidR="008A062A" w:rsidRDefault="008A062A" w:rsidP="008A062A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Составим уравнени</w:t>
      </w:r>
      <w:r w:rsidR="002F5E53">
        <w:rPr>
          <w:rFonts w:ascii="Times New Roman" w:hAnsi="Times New Roman" w:cs="Times New Roman"/>
          <w:iCs/>
          <w:sz w:val="24"/>
          <w:szCs w:val="24"/>
        </w:rPr>
        <w:t>я динамики относительно центра колеса</w:t>
      </w:r>
      <w:r w:rsidRPr="008A062A">
        <w:rPr>
          <w:rFonts w:ascii="Times New Roman" w:hAnsi="Times New Roman" w:cs="Times New Roman"/>
          <w:iCs/>
          <w:sz w:val="24"/>
          <w:szCs w:val="24"/>
        </w:rPr>
        <w:t>:</w:t>
      </w:r>
    </w:p>
    <w:p w14:paraId="25B76C9C" w14:textId="2F809A24" w:rsidR="008A062A" w:rsidRPr="002F5E53" w:rsidRDefault="002F5E53" w:rsidP="008A062A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m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Ftr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=Md-Mtrc-Ftr*R</m:t>
          </m:r>
        </m:oMath>
      </m:oMathPara>
    </w:p>
    <w:p w14:paraId="4CEEB08B" w14:textId="3A00E2F0" w:rsidR="00DE3165" w:rsidRDefault="00DE3165" w:rsidP="00E0657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 последней формуле</w:t>
      </w:r>
      <w:r w:rsidRPr="00DE3165">
        <w:rPr>
          <w:rFonts w:ascii="Times New Roman" w:hAnsi="Times New Roman" w:cs="Times New Roman"/>
          <w:iCs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Mtrc</m:t>
        </m:r>
      </m:oMath>
      <w:r w:rsidRPr="00DE3165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–</w:t>
      </w:r>
      <w:r w:rsidRPr="00DE31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F5E53">
        <w:rPr>
          <w:rFonts w:ascii="Times New Roman" w:hAnsi="Times New Roman" w:cs="Times New Roman"/>
          <w:iCs/>
          <w:sz w:val="24"/>
          <w:szCs w:val="24"/>
        </w:rPr>
        <w:t>момент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9795C">
        <w:rPr>
          <w:rFonts w:ascii="Times New Roman" w:hAnsi="Times New Roman" w:cs="Times New Roman"/>
          <w:iCs/>
          <w:sz w:val="24"/>
          <w:szCs w:val="24"/>
        </w:rPr>
        <w:t>трения скольжения</w:t>
      </w:r>
      <w:r w:rsidR="00C93246" w:rsidRPr="00C93246"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="00C93246">
        <w:rPr>
          <w:rFonts w:ascii="Times New Roman" w:hAnsi="Times New Roman" w:cs="Times New Roman"/>
          <w:iCs/>
          <w:sz w:val="24"/>
          <w:szCs w:val="24"/>
        </w:rPr>
        <w:t xml:space="preserve">находится как </w:t>
      </w:r>
      <m:oMath>
        <m:r>
          <w:rPr>
            <w:rFonts w:ascii="Cambria Math" w:hAnsi="Cambria Math" w:cs="Times New Roman"/>
            <w:sz w:val="24"/>
            <w:szCs w:val="24"/>
          </w:rPr>
          <m:t>Mtrc=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mg</m:t>
        </m:r>
        <m:r>
          <w:rPr>
            <w:rFonts w:ascii="Cambria Math" w:hAnsi="Cambria Math" w:cs="Times New Roman"/>
            <w:sz w:val="24"/>
            <w:szCs w:val="24"/>
          </w:rPr>
          <m:t>*δ</m:t>
        </m:r>
      </m:oMath>
      <w:r w:rsidR="00C93246" w:rsidRPr="00C93246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C93246">
        <w:rPr>
          <w:rFonts w:ascii="Times New Roman" w:eastAsiaTheme="minorEastAsia" w:hAnsi="Times New Roman" w:cs="Times New Roman"/>
          <w:iCs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</w:rPr>
          <m:t>δ</m:t>
        </m:r>
      </m:oMath>
      <w:r w:rsidR="00C9324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коэффициент трения скольжения – 0.0</w:t>
      </w:r>
      <w:r w:rsidR="008D20DA" w:rsidRPr="007B5320">
        <w:rPr>
          <w:rFonts w:ascii="Times New Roman" w:eastAsiaTheme="minorEastAsia" w:hAnsi="Times New Roman" w:cs="Times New Roman"/>
          <w:iCs/>
          <w:sz w:val="24"/>
          <w:szCs w:val="24"/>
        </w:rPr>
        <w:t>1</w:t>
      </w:r>
      <w:r w:rsidR="00C9324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м в нашем </w:t>
      </w:r>
      <w:r w:rsidR="009B1903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случае </w:t>
      </w:r>
      <w:r w:rsidR="009B1903" w:rsidRPr="009B1903">
        <w:rPr>
          <w:rFonts w:ascii="Times New Roman" w:eastAsiaTheme="minorEastAsia" w:hAnsi="Times New Roman" w:cs="Times New Roman"/>
          <w:iCs/>
          <w:sz w:val="24"/>
          <w:szCs w:val="24"/>
        </w:rPr>
        <w:t>[30]</w:t>
      </w:r>
      <w:r w:rsidR="00DE6B6D" w:rsidRPr="00DE6B6D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DE6B6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m</w:t>
      </w:r>
      <w:r w:rsidR="00DE6B6D">
        <w:rPr>
          <w:rFonts w:ascii="Times New Roman" w:eastAsiaTheme="minorEastAsia" w:hAnsi="Times New Roman" w:cs="Times New Roman"/>
          <w:iCs/>
          <w:sz w:val="24"/>
          <w:szCs w:val="24"/>
        </w:rPr>
        <w:t>—масса коляски (200 кг)</w:t>
      </w:r>
      <w:r w:rsidR="00C93246" w:rsidRPr="00C93246">
        <w:rPr>
          <w:rFonts w:ascii="Times New Roman" w:hAnsi="Times New Roman" w:cs="Times New Roman"/>
          <w:iCs/>
          <w:sz w:val="24"/>
          <w:szCs w:val="24"/>
        </w:rPr>
        <w:t>)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R</w:t>
      </w:r>
      <w:r w:rsidRPr="00DE3165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–</w:t>
      </w:r>
      <w:r w:rsidRPr="00DE3165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радиус колеса</w:t>
      </w:r>
      <w:r w:rsidR="00D909AE">
        <w:rPr>
          <w:rFonts w:ascii="Times New Roman" w:hAnsi="Times New Roman" w:cs="Times New Roman"/>
          <w:iCs/>
          <w:sz w:val="24"/>
          <w:szCs w:val="24"/>
        </w:rPr>
        <w:t xml:space="preserve"> (0.15 м в нашем случае)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ε=</m:t>
        </m:r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acc>
              <m:accPr>
                <m:chr m:val="̈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угловое ускорение колеса,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mk</w:t>
      </w:r>
      <w:r w:rsidRPr="00DE316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Pr="00DE316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масса колеса</w:t>
      </w:r>
      <w:r w:rsidR="002F5E53" w:rsidRPr="002F5E53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o</m:t>
            </m:r>
          </m:sub>
        </m:sSub>
      </m:oMath>
      <w:r w:rsidR="002F5E53" w:rsidRPr="002F5E5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 w:rsidR="002F5E53">
        <w:rPr>
          <w:rFonts w:ascii="Times New Roman" w:eastAsiaTheme="minorEastAsia" w:hAnsi="Times New Roman" w:cs="Times New Roman"/>
          <w:iCs/>
          <w:sz w:val="24"/>
          <w:szCs w:val="24"/>
        </w:rPr>
        <w:t>момент инерции относительно центра колеса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413320C1" w14:textId="18735838" w:rsidR="00DE3165" w:rsidRPr="00C93246" w:rsidRDefault="00DE3165" w:rsidP="00E0657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По ТЗ линейная скорость коляски составляет 10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км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ч</m:t>
            </m:r>
          </m:den>
        </m:f>
      </m:oMath>
      <w:r w:rsidR="00111A0A">
        <w:rPr>
          <w:rFonts w:ascii="Times New Roman" w:eastAsiaTheme="minorEastAsia" w:hAnsi="Times New Roman" w:cs="Times New Roman"/>
          <w:iCs/>
          <w:sz w:val="24"/>
          <w:szCs w:val="24"/>
        </w:rPr>
        <w:t>. Пересчитывая это в метры в секунду</w:t>
      </w:r>
      <w:r w:rsidR="00946C7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731E2B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получим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u=2.778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den>
        </m:f>
      </m:oMath>
      <w:r w:rsidR="00731E2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линейной скорости. Разделив это на радиус колеса найдем его угловую скорость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ω=18.519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рад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den>
        </m:f>
      </m:oMath>
      <w:r w:rsidR="00731E2B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 Время разгона возьмем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t=5 c</m:t>
        </m:r>
      </m:oMath>
      <w:r w:rsidR="00731E2B" w:rsidRPr="00731E2B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r w:rsidR="00731E2B">
        <w:rPr>
          <w:rFonts w:ascii="Times New Roman" w:eastAsiaTheme="minorEastAsia" w:hAnsi="Times New Roman" w:cs="Times New Roman"/>
          <w:iCs/>
          <w:sz w:val="24"/>
          <w:szCs w:val="24"/>
        </w:rPr>
        <w:t xml:space="preserve">Значит угловое ускорение составит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=3.7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рад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B27DB2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Массу колеса </w:t>
      </w:r>
      <w:r w:rsidR="00B27DB2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mk</w:t>
      </w:r>
      <w:r w:rsidR="00B27DB2" w:rsidRPr="001C109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B27DB2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примем </w:t>
      </w:r>
      <w:r w:rsidR="00C93246" w:rsidRPr="00C93246">
        <w:rPr>
          <w:rFonts w:ascii="Times New Roman" w:eastAsiaTheme="minorEastAsia" w:hAnsi="Times New Roman" w:cs="Times New Roman"/>
          <w:iCs/>
          <w:sz w:val="24"/>
          <w:szCs w:val="24"/>
        </w:rPr>
        <w:t>1</w:t>
      </w:r>
      <w:r w:rsidR="00B27DB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кг.</w:t>
      </w:r>
      <w:r w:rsidR="00C9324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Момент инерции относительно центра колеса найдем так</w:t>
      </w:r>
      <w:r w:rsidR="00C93246" w:rsidRPr="00C93246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mk*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14:paraId="6458DF4E" w14:textId="4D017E6E" w:rsidR="00B27DB2" w:rsidRDefault="00B27DB2" w:rsidP="00E0657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Учитывая все эти данные, найдем момент </w:t>
      </w:r>
      <w:r w:rsidR="007B5320">
        <w:rPr>
          <w:rFonts w:ascii="Times New Roman" w:eastAsiaTheme="minorEastAsia" w:hAnsi="Times New Roman" w:cs="Times New Roman"/>
          <w:iCs/>
          <w:sz w:val="24"/>
          <w:szCs w:val="24"/>
        </w:rPr>
        <w:t>силовой установки</w:t>
      </w:r>
      <w:r w:rsidRPr="00B27DB2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74AA034A" w14:textId="03584504" w:rsidR="00C93246" w:rsidRPr="00324EDA" w:rsidRDefault="00000000" w:rsidP="00E06575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=Md-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mg</m:t>
          </m:r>
          <m:r>
            <w:rPr>
              <w:rFonts w:ascii="Cambria Math" w:hAnsi="Cambria Math" w:cs="Times New Roman"/>
              <w:sz w:val="24"/>
              <w:szCs w:val="24"/>
            </w:rPr>
            <m:t>*δ-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m</m:t>
          </m:r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Md=0.5mk*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mg</m:t>
          </m:r>
          <m:r>
            <w:rPr>
              <w:rFonts w:ascii="Cambria Math" w:hAnsi="Cambria Math" w:cs="Times New Roman"/>
              <w:sz w:val="24"/>
              <w:szCs w:val="24"/>
            </w:rPr>
            <m:t>*δ+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m</m:t>
          </m:r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Md=0.5*1*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0.15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*3.7+2000*0.01+200*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2.778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*0.15=36.7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Н*м</m:t>
          </m:r>
        </m:oMath>
      </m:oMathPara>
    </w:p>
    <w:p w14:paraId="220DAB8B" w14:textId="07A97B95" w:rsidR="00B27DB2" w:rsidRDefault="00B27DB2" w:rsidP="00E0657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Зная теперь момент </w:t>
      </w:r>
      <w:r w:rsidR="00324EDA">
        <w:rPr>
          <w:rFonts w:ascii="Times New Roman" w:eastAsiaTheme="minorEastAsia" w:hAnsi="Times New Roman" w:cs="Times New Roman"/>
          <w:sz w:val="24"/>
          <w:szCs w:val="24"/>
        </w:rPr>
        <w:t>силовой установки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угловую скорость колеса, найдем нужную расчетную мощность</w:t>
      </w:r>
      <w:r w:rsidRPr="00B27DB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9B2378F" w14:textId="4C14118E" w:rsidR="00B27DB2" w:rsidRPr="0003706C" w:rsidRDefault="00B27DB2" w:rsidP="00E06575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Nd=Md*ω=680.17 Вт</m:t>
          </m:r>
        </m:oMath>
      </m:oMathPara>
    </w:p>
    <w:p w14:paraId="47F45DEA" w14:textId="22882900" w:rsidR="0003706C" w:rsidRDefault="0003706C" w:rsidP="00E06575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Учтя коэффициент запаса мощности 1.</w:t>
      </w:r>
      <w:r w:rsidR="008F477A">
        <w:rPr>
          <w:rFonts w:ascii="Times New Roman" w:hAnsi="Times New Roman" w:cs="Times New Roman"/>
          <w:iCs/>
          <w:sz w:val="24"/>
          <w:szCs w:val="24"/>
        </w:rPr>
        <w:t>2</w:t>
      </w:r>
      <w:r>
        <w:rPr>
          <w:rFonts w:ascii="Times New Roman" w:hAnsi="Times New Roman" w:cs="Times New Roman"/>
          <w:iCs/>
          <w:sz w:val="24"/>
          <w:szCs w:val="24"/>
        </w:rPr>
        <w:t xml:space="preserve"> и КПД передачи в 0.</w:t>
      </w:r>
      <w:r w:rsidR="008F477A">
        <w:rPr>
          <w:rFonts w:ascii="Times New Roman" w:hAnsi="Times New Roman" w:cs="Times New Roman"/>
          <w:iCs/>
          <w:sz w:val="24"/>
          <w:szCs w:val="24"/>
        </w:rPr>
        <w:t>6</w:t>
      </w:r>
      <w:r w:rsidR="00227A5E">
        <w:rPr>
          <w:rFonts w:ascii="Times New Roman" w:hAnsi="Times New Roman" w:cs="Times New Roman"/>
          <w:iCs/>
          <w:sz w:val="24"/>
          <w:szCs w:val="24"/>
        </w:rPr>
        <w:t>5</w:t>
      </w:r>
      <w:r w:rsidR="0066036A">
        <w:rPr>
          <w:rFonts w:ascii="Times New Roman" w:hAnsi="Times New Roman" w:cs="Times New Roman"/>
          <w:iCs/>
          <w:sz w:val="24"/>
          <w:szCs w:val="24"/>
        </w:rPr>
        <w:t xml:space="preserve"> посчитаем</w:t>
      </w:r>
      <w:r w:rsidR="007F60F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66036A">
        <w:rPr>
          <w:rFonts w:ascii="Times New Roman" w:hAnsi="Times New Roman" w:cs="Times New Roman"/>
          <w:iCs/>
          <w:sz w:val="24"/>
          <w:szCs w:val="24"/>
        </w:rPr>
        <w:t xml:space="preserve">реальную требуемую мощность </w:t>
      </w:r>
      <w:r w:rsidR="00DC0607">
        <w:rPr>
          <w:rFonts w:ascii="Times New Roman" w:hAnsi="Times New Roman" w:cs="Times New Roman"/>
          <w:iCs/>
          <w:sz w:val="24"/>
          <w:szCs w:val="24"/>
        </w:rPr>
        <w:t>силовой установки коляски</w:t>
      </w:r>
      <w:r w:rsidR="0066036A" w:rsidRPr="0066036A">
        <w:rPr>
          <w:rFonts w:ascii="Times New Roman" w:hAnsi="Times New Roman" w:cs="Times New Roman"/>
          <w:iCs/>
          <w:sz w:val="24"/>
          <w:szCs w:val="24"/>
        </w:rPr>
        <w:t>:</w:t>
      </w:r>
    </w:p>
    <w:p w14:paraId="4117C176" w14:textId="5C99B147" w:rsidR="007F60F9" w:rsidRPr="007F60F9" w:rsidRDefault="0066036A" w:rsidP="00E06575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Ndreal=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1.2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0.65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=1256 Вт</m:t>
          </m:r>
        </m:oMath>
      </m:oMathPara>
    </w:p>
    <w:p w14:paraId="1C7A3FE4" w14:textId="2C26B9AA" w:rsidR="00227A5E" w:rsidRDefault="00227A5E" w:rsidP="002367A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Зная мощность силовой установки всей коляски, найдем мощность одного мотора, разделив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Ndreal</w:t>
      </w:r>
      <w:r w:rsidRPr="00227A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на количество моторов – 6</w:t>
      </w:r>
      <w:r w:rsidRPr="00227A5E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BE8FA98" w14:textId="1AA266B8" w:rsidR="00227A5E" w:rsidRPr="00227A5E" w:rsidRDefault="00227A5E" w:rsidP="002367A8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Nm=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Ndreal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=209.28  Вт</m:t>
          </m:r>
        </m:oMath>
      </m:oMathPara>
    </w:p>
    <w:p w14:paraId="1EEC8F56" w14:textId="03B5701E" w:rsidR="007F60F9" w:rsidRDefault="007F60F9" w:rsidP="002367A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Расчет мощности двигателя подъема шасси будем производить в режиме подъема на ступеньку в транспорт.</w:t>
      </w:r>
      <w:r w:rsidR="00A32C1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77F00">
        <w:rPr>
          <w:rFonts w:ascii="Times New Roman" w:eastAsiaTheme="minorEastAsia" w:hAnsi="Times New Roman" w:cs="Times New Roman"/>
          <w:sz w:val="24"/>
          <w:szCs w:val="24"/>
        </w:rPr>
        <w:t xml:space="preserve"> В этом режиме требуется поднять центральные колеса.</w:t>
      </w:r>
      <w:r w:rsidR="00A32C16">
        <w:rPr>
          <w:rFonts w:ascii="Times New Roman" w:eastAsiaTheme="minorEastAsia" w:hAnsi="Times New Roman" w:cs="Times New Roman"/>
          <w:sz w:val="24"/>
          <w:szCs w:val="24"/>
        </w:rPr>
        <w:t xml:space="preserve"> Примем допущение, что переднее колесо прочно зацепилось за край ступени.</w:t>
      </w:r>
      <w:r w:rsidR="00477F00">
        <w:rPr>
          <w:rFonts w:ascii="Times New Roman" w:eastAsiaTheme="minorEastAsia" w:hAnsi="Times New Roman" w:cs="Times New Roman"/>
          <w:sz w:val="24"/>
          <w:szCs w:val="24"/>
        </w:rPr>
        <w:t xml:space="preserve"> Расчетная схема для этого режима показана </w:t>
      </w:r>
      <w:r w:rsidR="001D1AB8">
        <w:rPr>
          <w:rFonts w:ascii="Times New Roman" w:eastAsiaTheme="minorEastAsia" w:hAnsi="Times New Roman" w:cs="Times New Roman"/>
          <w:sz w:val="24"/>
          <w:szCs w:val="24"/>
        </w:rPr>
        <w:t>на рис.2.2.</w:t>
      </w:r>
    </w:p>
    <w:p w14:paraId="715B1ED4" w14:textId="76895FB1" w:rsidR="007F60F9" w:rsidRDefault="00A32C16" w:rsidP="00465D7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291186" wp14:editId="02F257D8">
            <wp:extent cx="4529198" cy="2768354"/>
            <wp:effectExtent l="0" t="0" r="5080" b="0"/>
            <wp:docPr id="2085730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30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6839" cy="27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E608" w14:textId="17369E9F" w:rsidR="00465D7E" w:rsidRDefault="00465D7E" w:rsidP="00465D7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Рис.2.3. Схема расчета мощности мотора поднятия шасси</w:t>
      </w:r>
    </w:p>
    <w:p w14:paraId="5165F4E9" w14:textId="06AC1B3C" w:rsidR="00465D7E" w:rsidRDefault="00465D7E" w:rsidP="00465D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Составим сумму моментов относительно</w:t>
      </w:r>
      <w:r w:rsidR="00A32C16">
        <w:rPr>
          <w:rFonts w:ascii="Times New Roman" w:eastAsiaTheme="minorEastAsia" w:hAnsi="Times New Roman" w:cs="Times New Roman"/>
          <w:sz w:val="24"/>
          <w:szCs w:val="24"/>
        </w:rPr>
        <w:t xml:space="preserve"> края ступеньки</w:t>
      </w:r>
      <w:r w:rsidR="007829A1" w:rsidRPr="007829A1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7829A1">
        <w:rPr>
          <w:rFonts w:ascii="Times New Roman" w:eastAsiaTheme="minorEastAsia" w:hAnsi="Times New Roman" w:cs="Times New Roman"/>
          <w:sz w:val="24"/>
          <w:szCs w:val="24"/>
        </w:rPr>
        <w:t>по факту получим, что мотору подъемника шасси надо поднять половину веса на половине длинны балки между колесами</w:t>
      </w:r>
      <w:r w:rsidR="007829A1" w:rsidRPr="007829A1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1C1099" w:rsidRPr="001C109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CE716DA" w14:textId="6D8EDDE0" w:rsidR="001C1099" w:rsidRPr="007829A1" w:rsidRDefault="001C1099" w:rsidP="00465D7E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Mp=0.25*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l1*mg</m:t>
          </m:r>
        </m:oMath>
      </m:oMathPara>
    </w:p>
    <w:p w14:paraId="5FC78DDE" w14:textId="139D891E" w:rsidR="007D0918" w:rsidRDefault="007D0918" w:rsidP="00465D7E">
      <w:pPr>
        <w:rPr>
          <w:rFonts w:ascii="Times New Roman" w:eastAsiaTheme="minorEastAsia" w:hAnsi="Times New Roman" w:cs="Times New Roman"/>
          <w:sz w:val="24"/>
          <w:szCs w:val="24"/>
        </w:rPr>
      </w:pPr>
      <w:r w:rsidRPr="007D091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7D0918">
        <w:rPr>
          <w:rFonts w:ascii="Times New Roman" w:eastAsiaTheme="minorEastAsia" w:hAnsi="Times New Roman" w:cs="Times New Roman"/>
          <w:sz w:val="24"/>
          <w:szCs w:val="24"/>
        </w:rPr>
        <w:t xml:space="preserve">1 = 375 </w:t>
      </w:r>
      <w:r>
        <w:rPr>
          <w:rFonts w:ascii="Times New Roman" w:eastAsiaTheme="minorEastAsia" w:hAnsi="Times New Roman" w:cs="Times New Roman"/>
          <w:sz w:val="24"/>
          <w:szCs w:val="24"/>
        </w:rPr>
        <w:t>мм – длина балки между колесами передней шасси</w:t>
      </w:r>
      <w:r w:rsidRPr="007D091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6A10DF3" w14:textId="2E4EB53B" w:rsidR="007D0918" w:rsidRDefault="007D0918" w:rsidP="00465D7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Подставив значения, получим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2A4494C7" w14:textId="02463231" w:rsidR="007D0918" w:rsidRPr="008A75FF" w:rsidRDefault="007D0918" w:rsidP="00465D7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Mp=0.25*0.375*2000=187.5 Н*м</m:t>
          </m:r>
        </m:oMath>
      </m:oMathPara>
    </w:p>
    <w:p w14:paraId="525250AE" w14:textId="7B9A9209" w:rsidR="008A75FF" w:rsidRDefault="008A75FF" w:rsidP="00465D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Зная этот момент и нужную угловую скорость для подъема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ω=0.1 рад/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8A75F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найдем нужную мощность</w:t>
      </w:r>
      <w:r w:rsidRPr="008A75F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786B5EE" w14:textId="31ED1709" w:rsidR="008A75FF" w:rsidRPr="008A75FF" w:rsidRDefault="008A75FF" w:rsidP="002367A8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Np=Mp*ω=18.75 Вт</m:t>
          </m:r>
        </m:oMath>
      </m:oMathPara>
    </w:p>
    <w:p w14:paraId="6E788DE8" w14:textId="62F32119" w:rsidR="008A75FF" w:rsidRDefault="008A75FF" w:rsidP="002367A8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С учетом коэффициента запаса </w:t>
      </w:r>
      <w:r w:rsidR="00CC5C6D">
        <w:rPr>
          <w:rFonts w:ascii="Times New Roman" w:eastAsiaTheme="minorEastAsia" w:hAnsi="Times New Roman" w:cs="Times New Roman"/>
          <w:iCs/>
          <w:sz w:val="24"/>
          <w:szCs w:val="24"/>
        </w:rPr>
        <w:t>1.2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КПД передачи в 0.35, </w:t>
      </w:r>
      <w:r w:rsidR="00FD1394">
        <w:rPr>
          <w:rFonts w:ascii="Times New Roman" w:eastAsiaTheme="minorEastAsia" w:hAnsi="Times New Roman" w:cs="Times New Roman"/>
          <w:iCs/>
          <w:sz w:val="24"/>
          <w:szCs w:val="24"/>
        </w:rPr>
        <w:t>рассчитаем итоговую мощность данного двигателя</w:t>
      </w:r>
      <w:r w:rsidR="00FD1394" w:rsidRPr="00FD1394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07107CCF" w14:textId="07136F5D" w:rsidR="00FD1394" w:rsidRPr="00FD1394" w:rsidRDefault="00FD1394" w:rsidP="002367A8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Npreal=1.2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Np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0.35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=64.3 Вт</m:t>
          </m:r>
        </m:oMath>
      </m:oMathPara>
    </w:p>
    <w:p w14:paraId="416F38D4" w14:textId="3D5B2EAF" w:rsidR="002948E4" w:rsidRDefault="009916AC" w:rsidP="002367A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 мощности для мотора </w:t>
      </w:r>
      <w:r w:rsidR="00657EE3">
        <w:rPr>
          <w:rFonts w:ascii="Times New Roman" w:eastAsiaTheme="minorEastAsia" w:hAnsi="Times New Roman" w:cs="Times New Roman"/>
          <w:sz w:val="24"/>
          <w:szCs w:val="24"/>
        </w:rPr>
        <w:t>колес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нам подходит мотор </w:t>
      </w:r>
      <w:r w:rsidR="00982228">
        <w:rPr>
          <w:rFonts w:ascii="Times New Roman" w:eastAsiaTheme="minorEastAsia" w:hAnsi="Times New Roman" w:cs="Times New Roman"/>
          <w:sz w:val="24"/>
          <w:szCs w:val="24"/>
        </w:rPr>
        <w:t>из каталога</w:t>
      </w:r>
      <w:r w:rsidR="00982228" w:rsidRPr="0098222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82228">
        <w:rPr>
          <w:rFonts w:ascii="Times New Roman" w:eastAsiaTheme="minorEastAsia" w:hAnsi="Times New Roman" w:cs="Times New Roman"/>
          <w:sz w:val="24"/>
          <w:szCs w:val="24"/>
        </w:rPr>
        <w:t>фирмы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57EE3">
        <w:rPr>
          <w:rFonts w:ascii="Times New Roman" w:eastAsiaTheme="minorEastAsia" w:hAnsi="Times New Roman" w:cs="Times New Roman"/>
          <w:sz w:val="24"/>
          <w:szCs w:val="24"/>
          <w:lang w:val="en-US"/>
        </w:rPr>
        <w:t>Fulling</w:t>
      </w:r>
      <w:r w:rsidRPr="009916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motors</w:t>
      </w:r>
      <w:r w:rsidR="0098222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82228" w:rsidRPr="00982228">
        <w:rPr>
          <w:rFonts w:ascii="Times New Roman" w:eastAsiaTheme="minorEastAsia" w:hAnsi="Times New Roman" w:cs="Times New Roman"/>
          <w:sz w:val="24"/>
          <w:szCs w:val="24"/>
        </w:rPr>
        <w:t>[31]</w:t>
      </w:r>
      <w:r w:rsidR="00A34EE8">
        <w:rPr>
          <w:rFonts w:ascii="Times New Roman" w:eastAsiaTheme="minorEastAsia" w:hAnsi="Times New Roman" w:cs="Times New Roman"/>
          <w:sz w:val="24"/>
          <w:szCs w:val="24"/>
        </w:rPr>
        <w:t xml:space="preserve">. Внешний вид этого мотора показан на рис.2.4, а </w:t>
      </w:r>
      <w:r w:rsidR="00FF135B">
        <w:rPr>
          <w:rFonts w:ascii="Times New Roman" w:eastAsiaTheme="minorEastAsia" w:hAnsi="Times New Roman" w:cs="Times New Roman"/>
          <w:sz w:val="24"/>
          <w:szCs w:val="24"/>
        </w:rPr>
        <w:t>его параметры показаны в Табл.2.1.</w:t>
      </w:r>
    </w:p>
    <w:p w14:paraId="2A422941" w14:textId="1FD60D7F" w:rsidR="009916AC" w:rsidRDefault="00E55F65" w:rsidP="002367A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D08DDC" wp14:editId="1501371A">
            <wp:extent cx="5940425" cy="3032125"/>
            <wp:effectExtent l="0" t="0" r="3175" b="0"/>
            <wp:docPr id="258719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19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4F89" w14:textId="7B511055" w:rsidR="009916AC" w:rsidRPr="00657EE3" w:rsidRDefault="009916AC" w:rsidP="009916A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Рис.2.</w:t>
      </w:r>
      <w:r w:rsidR="006C1C59">
        <w:rPr>
          <w:rFonts w:ascii="Times New Roman" w:eastAsiaTheme="minorEastAsia" w:hAnsi="Times New Roman" w:cs="Times New Roman"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Мотор </w:t>
      </w:r>
      <w:r w:rsidR="00657EE3">
        <w:rPr>
          <w:rFonts w:ascii="Times New Roman" w:eastAsiaTheme="minorEastAsia" w:hAnsi="Times New Roman" w:cs="Times New Roman"/>
          <w:sz w:val="24"/>
          <w:szCs w:val="24"/>
        </w:rPr>
        <w:t>колес</w:t>
      </w:r>
    </w:p>
    <w:p w14:paraId="590F6F34" w14:textId="06A92E14" w:rsidR="00F26892" w:rsidRPr="00F26892" w:rsidRDefault="00F26892" w:rsidP="00F2689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Табл.2.1. Параметры двигателя</w:t>
      </w:r>
      <w:r w:rsidR="00657EE3">
        <w:rPr>
          <w:rFonts w:ascii="Times New Roman" w:eastAsiaTheme="minorEastAsia" w:hAnsi="Times New Roman" w:cs="Times New Roman"/>
          <w:sz w:val="24"/>
          <w:szCs w:val="24"/>
        </w:rPr>
        <w:t xml:space="preserve"> колес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6892" w14:paraId="5AC49851" w14:textId="77777777" w:rsidTr="007B34FE">
        <w:tc>
          <w:tcPr>
            <w:tcW w:w="4672" w:type="dxa"/>
          </w:tcPr>
          <w:p w14:paraId="0A971770" w14:textId="77777777" w:rsidR="00F26892" w:rsidRPr="00796753" w:rsidRDefault="00F26892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(обозначение)</w:t>
            </w:r>
          </w:p>
        </w:tc>
        <w:tc>
          <w:tcPr>
            <w:tcW w:w="4673" w:type="dxa"/>
          </w:tcPr>
          <w:p w14:paraId="616AD6F0" w14:textId="77777777" w:rsidR="00F26892" w:rsidRDefault="00F26892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F26892" w14:paraId="7B7D57E0" w14:textId="77777777" w:rsidTr="007B34FE">
        <w:tc>
          <w:tcPr>
            <w:tcW w:w="4672" w:type="dxa"/>
          </w:tcPr>
          <w:p w14:paraId="4314412E" w14:textId="77777777" w:rsidR="00F26892" w:rsidRDefault="00F26892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Сопротивление якоря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я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7B154ECF" w14:textId="663276F5" w:rsidR="00F26892" w:rsidRDefault="00F26892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014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Ом</w:t>
            </w:r>
          </w:p>
        </w:tc>
      </w:tr>
      <w:tr w:rsidR="00F26892" w14:paraId="3DEDA2F4" w14:textId="77777777" w:rsidTr="007B34FE">
        <w:tc>
          <w:tcPr>
            <w:tcW w:w="4672" w:type="dxa"/>
          </w:tcPr>
          <w:p w14:paraId="12A1362C" w14:textId="77777777" w:rsidR="00F26892" w:rsidRPr="00D00D32" w:rsidRDefault="00F26892" w:rsidP="007B3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Индуктивность якоря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я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14:paraId="4DA7EAF5" w14:textId="54C685DA" w:rsidR="00F26892" w:rsidRPr="000A6039" w:rsidRDefault="00F26892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E55F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Гн</w:t>
            </w:r>
          </w:p>
        </w:tc>
      </w:tr>
      <w:tr w:rsidR="00F26892" w14:paraId="13A9356B" w14:textId="77777777" w:rsidTr="007B34FE">
        <w:tc>
          <w:tcPr>
            <w:tcW w:w="4672" w:type="dxa"/>
          </w:tcPr>
          <w:p w14:paraId="60913E55" w14:textId="77777777" w:rsidR="00F26892" w:rsidRPr="000A6039" w:rsidRDefault="00F26892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Момент инерции двигателя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3F113EF6" w14:textId="485EAA83" w:rsidR="00F26892" w:rsidRPr="007C6B1A" w:rsidRDefault="00F26892" w:rsidP="007B3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  <w:r w:rsidR="00E55F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Кг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</w:tr>
      <w:tr w:rsidR="00F26892" w14:paraId="07FB408D" w14:textId="77777777" w:rsidTr="007B34FE">
        <w:tc>
          <w:tcPr>
            <w:tcW w:w="4672" w:type="dxa"/>
          </w:tcPr>
          <w:p w14:paraId="5D72F960" w14:textId="77777777" w:rsidR="00F26892" w:rsidRPr="00F33B0A" w:rsidRDefault="00F26892" w:rsidP="007B3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Номинальное напряжение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14:paraId="1ED5B7DC" w14:textId="08B6C8E8" w:rsidR="00F26892" w:rsidRDefault="003A3706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="00F26892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</w:p>
        </w:tc>
      </w:tr>
      <w:tr w:rsidR="00F26892" w14:paraId="2130025C" w14:textId="77777777" w:rsidTr="007B34FE">
        <w:tc>
          <w:tcPr>
            <w:tcW w:w="4672" w:type="dxa"/>
          </w:tcPr>
          <w:p w14:paraId="4CE81B97" w14:textId="77777777" w:rsidR="00F26892" w:rsidRPr="00F33B0A" w:rsidRDefault="00F26892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Номинальная угловая скорость </w:t>
            </w:r>
            <w:r w:rsidRPr="00F33B0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</m:oMath>
            <w:r w:rsidRPr="00F33B0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7F775CCC" w14:textId="023C465F" w:rsidR="00F26892" w:rsidRPr="00F33B0A" w:rsidRDefault="003A3706" w:rsidP="007B3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  <w:r w:rsidR="00F268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68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rpm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F2689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268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рад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den>
              </m:f>
            </m:oMath>
          </w:p>
        </w:tc>
      </w:tr>
      <w:tr w:rsidR="00F26892" w14:paraId="771B0800" w14:textId="77777777" w:rsidTr="007B34FE">
        <w:tc>
          <w:tcPr>
            <w:tcW w:w="4672" w:type="dxa"/>
          </w:tcPr>
          <w:p w14:paraId="49D74DD3" w14:textId="77777777" w:rsidR="00F26892" w:rsidRPr="00F33B0A" w:rsidRDefault="00F26892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Номинальный крутящий момент </w:t>
            </w:r>
            <w:r w:rsidRPr="00F33B0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</m:oMath>
            <w:r w:rsidRPr="00F33B0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63D17FA7" w14:textId="69C3EBC3" w:rsidR="00F26892" w:rsidRPr="0066409C" w:rsidRDefault="00E55F65" w:rsidP="007B34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0.7</m:t>
              </m:r>
            </m:oMath>
            <w:r w:rsidR="00F26892" w:rsidRPr="00F268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Н*м</m:t>
              </m:r>
            </m:oMath>
          </w:p>
        </w:tc>
      </w:tr>
      <w:tr w:rsidR="00F26892" w14:paraId="0680690D" w14:textId="77777777" w:rsidTr="007B34FE">
        <w:tc>
          <w:tcPr>
            <w:tcW w:w="4672" w:type="dxa"/>
          </w:tcPr>
          <w:p w14:paraId="630EDC23" w14:textId="77777777" w:rsidR="00F26892" w:rsidRPr="00F33B0A" w:rsidRDefault="00F26892" w:rsidP="007B3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Номинальный ток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14:paraId="4C201989" w14:textId="09DABEC4" w:rsidR="00F26892" w:rsidRPr="00F33B0A" w:rsidRDefault="00E55F65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F268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F26892"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</w:p>
        </w:tc>
      </w:tr>
      <w:tr w:rsidR="00F26892" w14:paraId="10F8B7F3" w14:textId="77777777" w:rsidTr="007B34FE">
        <w:tc>
          <w:tcPr>
            <w:tcW w:w="4672" w:type="dxa"/>
          </w:tcPr>
          <w:p w14:paraId="074AC7C1" w14:textId="77777777" w:rsidR="00F26892" w:rsidRDefault="00000000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5ADDFB26" w14:textId="3DE6A85B" w:rsidR="00F26892" w:rsidRPr="00F33B0A" w:rsidRDefault="00F26892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7B7F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Н*м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А</m:t>
                  </m:r>
                </m:den>
              </m:f>
            </m:oMath>
          </w:p>
        </w:tc>
      </w:tr>
      <w:tr w:rsidR="00F26892" w14:paraId="181D8187" w14:textId="77777777" w:rsidTr="007B34FE">
        <w:tc>
          <w:tcPr>
            <w:tcW w:w="4672" w:type="dxa"/>
          </w:tcPr>
          <w:p w14:paraId="30B5A245" w14:textId="77777777" w:rsidR="00F26892" w:rsidRPr="00F33B0A" w:rsidRDefault="00000000" w:rsidP="007B34F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431F055C" w14:textId="65E178E8" w:rsidR="00F26892" w:rsidRPr="00F33B0A" w:rsidRDefault="00F26892" w:rsidP="007B3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6640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В*с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рад</m:t>
                  </m:r>
                </m:den>
              </m:f>
            </m:oMath>
          </w:p>
        </w:tc>
      </w:tr>
    </w:tbl>
    <w:p w14:paraId="58661526" w14:textId="77777777" w:rsidR="009916AC" w:rsidRDefault="009916AC" w:rsidP="00F2689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8B2EED5" w14:textId="6C5A63A3" w:rsidR="00F26892" w:rsidRPr="00120CF9" w:rsidRDefault="00120CF9" w:rsidP="00F2689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подъемного механизма шасси был выбран двигатель также от компании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Fulling</w:t>
      </w:r>
      <w:r w:rsidRPr="00120C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motor</w:t>
      </w:r>
      <w:r w:rsidRPr="00120CF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Внешний вид этого двигателя показан на рис.2.5, а параметры данного двигателя показаны в Табл. 2.2.</w:t>
      </w:r>
    </w:p>
    <w:p w14:paraId="1ABE730B" w14:textId="3204771D" w:rsidR="0077473B" w:rsidRDefault="00282E62" w:rsidP="00120CF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5A6EB8" wp14:editId="1A288953">
            <wp:extent cx="5940425" cy="2653665"/>
            <wp:effectExtent l="0" t="0" r="3175" b="0"/>
            <wp:docPr id="521315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150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6987" w14:textId="3EBA7E6B" w:rsidR="0077473B" w:rsidRDefault="0077473B" w:rsidP="0077473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Рис.2.</w:t>
      </w:r>
      <w:r w:rsidR="006C1C59">
        <w:rPr>
          <w:rFonts w:ascii="Times New Roman" w:eastAsiaTheme="minorEastAsia" w:hAnsi="Times New Roman" w:cs="Times New Roman"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Мотор для </w:t>
      </w:r>
      <w:r w:rsidR="006C1C59">
        <w:rPr>
          <w:rFonts w:ascii="Times New Roman" w:eastAsiaTheme="minorEastAsia" w:hAnsi="Times New Roman" w:cs="Times New Roman"/>
          <w:sz w:val="24"/>
          <w:szCs w:val="24"/>
        </w:rPr>
        <w:t>механизма подъема шасси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D01C7F4" w14:textId="62D608FD" w:rsidR="0077473B" w:rsidRPr="00F26892" w:rsidRDefault="0077473B" w:rsidP="0077473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Табл.2.2. Параметры двигателя </w:t>
      </w:r>
      <w:r w:rsidR="006C1C59">
        <w:rPr>
          <w:rFonts w:ascii="Times New Roman" w:eastAsiaTheme="minorEastAsia" w:hAnsi="Times New Roman" w:cs="Times New Roman"/>
          <w:sz w:val="24"/>
          <w:szCs w:val="24"/>
        </w:rPr>
        <w:t>подъема шасси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473B" w14:paraId="7FA63C4F" w14:textId="77777777" w:rsidTr="007B34FE">
        <w:tc>
          <w:tcPr>
            <w:tcW w:w="4672" w:type="dxa"/>
          </w:tcPr>
          <w:p w14:paraId="0860C299" w14:textId="77777777" w:rsidR="0077473B" w:rsidRPr="00796753" w:rsidRDefault="0077473B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(обозначение)</w:t>
            </w:r>
          </w:p>
        </w:tc>
        <w:tc>
          <w:tcPr>
            <w:tcW w:w="4673" w:type="dxa"/>
          </w:tcPr>
          <w:p w14:paraId="03160ABA" w14:textId="77777777" w:rsidR="0077473B" w:rsidRDefault="0077473B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77473B" w14:paraId="3A1E80CD" w14:textId="77777777" w:rsidTr="007B34FE">
        <w:tc>
          <w:tcPr>
            <w:tcW w:w="4672" w:type="dxa"/>
          </w:tcPr>
          <w:p w14:paraId="2764B27E" w14:textId="77777777" w:rsidR="0077473B" w:rsidRDefault="0077473B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Сопротивление якоря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я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5D2045B1" w14:textId="2F46ED96" w:rsidR="0077473B" w:rsidRDefault="0077473B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282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Ом</w:t>
            </w:r>
          </w:p>
        </w:tc>
      </w:tr>
      <w:tr w:rsidR="0077473B" w14:paraId="63230BAE" w14:textId="77777777" w:rsidTr="007B34FE">
        <w:tc>
          <w:tcPr>
            <w:tcW w:w="4672" w:type="dxa"/>
          </w:tcPr>
          <w:p w14:paraId="3F4008B9" w14:textId="77777777" w:rsidR="0077473B" w:rsidRPr="00D00D32" w:rsidRDefault="0077473B" w:rsidP="007B3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Индуктивность якоря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я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14:paraId="169B694A" w14:textId="465ADAD1" w:rsidR="0077473B" w:rsidRPr="000A6039" w:rsidRDefault="00CC28D1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282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</w:t>
            </w:r>
            <w:r w:rsidR="0077473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  <w:r w:rsidR="0077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7473B">
              <w:rPr>
                <w:rFonts w:ascii="Times New Roman" w:hAnsi="Times New Roman" w:cs="Times New Roman"/>
                <w:sz w:val="24"/>
                <w:szCs w:val="24"/>
              </w:rPr>
              <w:t>Гн</w:t>
            </w:r>
          </w:p>
        </w:tc>
      </w:tr>
      <w:tr w:rsidR="0077473B" w14:paraId="085E350C" w14:textId="77777777" w:rsidTr="007B34FE">
        <w:tc>
          <w:tcPr>
            <w:tcW w:w="4672" w:type="dxa"/>
          </w:tcPr>
          <w:p w14:paraId="5283FD35" w14:textId="77777777" w:rsidR="0077473B" w:rsidRPr="000A6039" w:rsidRDefault="0077473B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Момент инерции двигателя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2C95C2C8" w14:textId="2422621A" w:rsidR="0077473B" w:rsidRPr="007C6B1A" w:rsidRDefault="00684098" w:rsidP="007B3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77473B">
              <w:rPr>
                <w:rFonts w:ascii="Times New Roman" w:hAnsi="Times New Roman" w:cs="Times New Roman"/>
                <w:sz w:val="24"/>
                <w:szCs w:val="24"/>
              </w:rPr>
              <w:t xml:space="preserve"> Кг</w:t>
            </w:r>
            <w:r w:rsidR="0077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</w:tr>
      <w:tr w:rsidR="0077473B" w14:paraId="2426E29E" w14:textId="77777777" w:rsidTr="007B34FE">
        <w:tc>
          <w:tcPr>
            <w:tcW w:w="4672" w:type="dxa"/>
          </w:tcPr>
          <w:p w14:paraId="2125BE4A" w14:textId="77777777" w:rsidR="0077473B" w:rsidRPr="00F33B0A" w:rsidRDefault="0077473B" w:rsidP="007B3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Номинальное напряжение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14:paraId="4001E7D0" w14:textId="08B826FD" w:rsidR="0077473B" w:rsidRDefault="00684098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 w:rsidR="0077473B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</w:p>
        </w:tc>
      </w:tr>
      <w:tr w:rsidR="0077473B" w14:paraId="10CBC04F" w14:textId="77777777" w:rsidTr="007B34FE">
        <w:tc>
          <w:tcPr>
            <w:tcW w:w="4672" w:type="dxa"/>
          </w:tcPr>
          <w:p w14:paraId="02D088E4" w14:textId="77777777" w:rsidR="0077473B" w:rsidRPr="00F33B0A" w:rsidRDefault="0077473B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Номинальная угловая скорость </w:t>
            </w:r>
            <w:r w:rsidRPr="00F33B0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</m:oMath>
            <w:r w:rsidRPr="00F33B0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15203CDE" w14:textId="34E9E9FD" w:rsidR="0077473B" w:rsidRPr="00F33B0A" w:rsidRDefault="00684098" w:rsidP="007B3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4000</w:t>
            </w:r>
            <w:r w:rsidR="007747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rpm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418</w:t>
            </w:r>
            <w:r w:rsidR="007747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рад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den>
              </m:f>
            </m:oMath>
          </w:p>
        </w:tc>
      </w:tr>
      <w:tr w:rsidR="0077473B" w14:paraId="17FE1265" w14:textId="77777777" w:rsidTr="007B34FE">
        <w:tc>
          <w:tcPr>
            <w:tcW w:w="4672" w:type="dxa"/>
          </w:tcPr>
          <w:p w14:paraId="739D4EE5" w14:textId="77777777" w:rsidR="0077473B" w:rsidRPr="00F33B0A" w:rsidRDefault="0077473B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Номинальный крутящий момент </w:t>
            </w:r>
            <w:r w:rsidRPr="00F33B0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</m:oMath>
            <w:r w:rsidRPr="00F33B0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74E889DE" w14:textId="249ADD32" w:rsidR="0077473B" w:rsidRPr="00F33B0A" w:rsidRDefault="00684098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150*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  <w:r w:rsidR="0077473B" w:rsidRPr="00F268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Н*м</m:t>
              </m:r>
            </m:oMath>
          </w:p>
        </w:tc>
      </w:tr>
      <w:tr w:rsidR="0077473B" w14:paraId="02C5DDDE" w14:textId="77777777" w:rsidTr="007B34FE">
        <w:tc>
          <w:tcPr>
            <w:tcW w:w="4672" w:type="dxa"/>
          </w:tcPr>
          <w:p w14:paraId="09147334" w14:textId="77777777" w:rsidR="0077473B" w:rsidRPr="00F33B0A" w:rsidRDefault="0077473B" w:rsidP="007B3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Номинальный ток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14:paraId="70944271" w14:textId="46366F12" w:rsidR="0077473B" w:rsidRPr="00F33B0A" w:rsidRDefault="00684098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1D1E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77473B"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</w:p>
        </w:tc>
      </w:tr>
      <w:tr w:rsidR="0077473B" w14:paraId="47CF7405" w14:textId="77777777" w:rsidTr="007B34FE">
        <w:tc>
          <w:tcPr>
            <w:tcW w:w="4672" w:type="dxa"/>
          </w:tcPr>
          <w:p w14:paraId="7BDD4804" w14:textId="77777777" w:rsidR="0077473B" w:rsidRDefault="00000000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7320AE66" w14:textId="626E77AD" w:rsidR="0077473B" w:rsidRPr="00F33B0A" w:rsidRDefault="006907FD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</w:t>
            </w:r>
            <w:r w:rsidR="00202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</w:t>
            </w:r>
            <w:r w:rsidR="007747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Н*м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А</m:t>
                  </m:r>
                </m:den>
              </m:f>
            </m:oMath>
          </w:p>
        </w:tc>
      </w:tr>
      <w:tr w:rsidR="0077473B" w14:paraId="539BB35D" w14:textId="77777777" w:rsidTr="007B34FE">
        <w:tc>
          <w:tcPr>
            <w:tcW w:w="4672" w:type="dxa"/>
          </w:tcPr>
          <w:p w14:paraId="7CA2AC1E" w14:textId="77777777" w:rsidR="0077473B" w:rsidRPr="00F33B0A" w:rsidRDefault="00000000" w:rsidP="007B34F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07B205F8" w14:textId="6B5F67F1" w:rsidR="0077473B" w:rsidRPr="00F33B0A" w:rsidRDefault="006907FD" w:rsidP="007B3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C76E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202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057</w:t>
            </w:r>
            <w:r w:rsidR="0077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В*с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рад</m:t>
                  </m:r>
                </m:den>
              </m:f>
            </m:oMath>
          </w:p>
        </w:tc>
      </w:tr>
    </w:tbl>
    <w:p w14:paraId="04587266" w14:textId="77777777" w:rsidR="0077473B" w:rsidRPr="0000145D" w:rsidRDefault="0077473B" w:rsidP="00F2689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sectPr w:rsidR="0077473B" w:rsidRPr="00001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B6407"/>
    <w:multiLevelType w:val="hybridMultilevel"/>
    <w:tmpl w:val="0FDA8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1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547"/>
    <w:rsid w:val="0000145D"/>
    <w:rsid w:val="0001511C"/>
    <w:rsid w:val="0003706C"/>
    <w:rsid w:val="000C61AA"/>
    <w:rsid w:val="000D0C87"/>
    <w:rsid w:val="000E2AF1"/>
    <w:rsid w:val="00111A0A"/>
    <w:rsid w:val="00120CF9"/>
    <w:rsid w:val="001244E8"/>
    <w:rsid w:val="0013222C"/>
    <w:rsid w:val="001606EF"/>
    <w:rsid w:val="001C1099"/>
    <w:rsid w:val="001D1AB8"/>
    <w:rsid w:val="001D1ED1"/>
    <w:rsid w:val="001F644F"/>
    <w:rsid w:val="00202A89"/>
    <w:rsid w:val="00207670"/>
    <w:rsid w:val="00227A5E"/>
    <w:rsid w:val="002367A8"/>
    <w:rsid w:val="00252C31"/>
    <w:rsid w:val="0027472C"/>
    <w:rsid w:val="00282E62"/>
    <w:rsid w:val="00292656"/>
    <w:rsid w:val="002948E4"/>
    <w:rsid w:val="002B48D3"/>
    <w:rsid w:val="002B4EF8"/>
    <w:rsid w:val="002E6206"/>
    <w:rsid w:val="002F5E53"/>
    <w:rsid w:val="00324EDA"/>
    <w:rsid w:val="003A1089"/>
    <w:rsid w:val="003A28AB"/>
    <w:rsid w:val="003A3706"/>
    <w:rsid w:val="003C2FFE"/>
    <w:rsid w:val="003D19C1"/>
    <w:rsid w:val="003E5691"/>
    <w:rsid w:val="00407C39"/>
    <w:rsid w:val="004204D4"/>
    <w:rsid w:val="00425FC2"/>
    <w:rsid w:val="00455AEA"/>
    <w:rsid w:val="00465D7E"/>
    <w:rsid w:val="00477F00"/>
    <w:rsid w:val="00521439"/>
    <w:rsid w:val="005422DE"/>
    <w:rsid w:val="00552897"/>
    <w:rsid w:val="005642D5"/>
    <w:rsid w:val="0058280D"/>
    <w:rsid w:val="005A1EA3"/>
    <w:rsid w:val="005B24C1"/>
    <w:rsid w:val="00644F0A"/>
    <w:rsid w:val="0065511A"/>
    <w:rsid w:val="00657EE3"/>
    <w:rsid w:val="0066036A"/>
    <w:rsid w:val="0066409C"/>
    <w:rsid w:val="00676F8D"/>
    <w:rsid w:val="00684098"/>
    <w:rsid w:val="006907FD"/>
    <w:rsid w:val="006A7B28"/>
    <w:rsid w:val="006C1C59"/>
    <w:rsid w:val="006F1821"/>
    <w:rsid w:val="006F3CBE"/>
    <w:rsid w:val="00712E41"/>
    <w:rsid w:val="00722E8B"/>
    <w:rsid w:val="007240A4"/>
    <w:rsid w:val="00731E2B"/>
    <w:rsid w:val="0073300F"/>
    <w:rsid w:val="0077473B"/>
    <w:rsid w:val="007829A1"/>
    <w:rsid w:val="00787E8B"/>
    <w:rsid w:val="007B5320"/>
    <w:rsid w:val="007B7FBE"/>
    <w:rsid w:val="007C5155"/>
    <w:rsid w:val="007D0918"/>
    <w:rsid w:val="007F60F9"/>
    <w:rsid w:val="008313D3"/>
    <w:rsid w:val="008765C5"/>
    <w:rsid w:val="008A062A"/>
    <w:rsid w:val="008A3BFC"/>
    <w:rsid w:val="008A75FF"/>
    <w:rsid w:val="008D20DA"/>
    <w:rsid w:val="008D22BD"/>
    <w:rsid w:val="008E2059"/>
    <w:rsid w:val="008E375D"/>
    <w:rsid w:val="008E4D61"/>
    <w:rsid w:val="008F477A"/>
    <w:rsid w:val="0090419F"/>
    <w:rsid w:val="00941519"/>
    <w:rsid w:val="00946C77"/>
    <w:rsid w:val="00982228"/>
    <w:rsid w:val="009916AC"/>
    <w:rsid w:val="00992F42"/>
    <w:rsid w:val="009A3687"/>
    <w:rsid w:val="009B1903"/>
    <w:rsid w:val="00A1210C"/>
    <w:rsid w:val="00A23232"/>
    <w:rsid w:val="00A32C16"/>
    <w:rsid w:val="00A34EE8"/>
    <w:rsid w:val="00A36FEE"/>
    <w:rsid w:val="00A57888"/>
    <w:rsid w:val="00A91648"/>
    <w:rsid w:val="00A91E96"/>
    <w:rsid w:val="00AB3D07"/>
    <w:rsid w:val="00AF7619"/>
    <w:rsid w:val="00B004E9"/>
    <w:rsid w:val="00B242B8"/>
    <w:rsid w:val="00B24BE9"/>
    <w:rsid w:val="00B27DB2"/>
    <w:rsid w:val="00B54BCB"/>
    <w:rsid w:val="00BA4084"/>
    <w:rsid w:val="00BF24EE"/>
    <w:rsid w:val="00C31BE9"/>
    <w:rsid w:val="00C45CB1"/>
    <w:rsid w:val="00C7110D"/>
    <w:rsid w:val="00C76E04"/>
    <w:rsid w:val="00C93246"/>
    <w:rsid w:val="00CA2547"/>
    <w:rsid w:val="00CB3476"/>
    <w:rsid w:val="00CC28D1"/>
    <w:rsid w:val="00CC5C6D"/>
    <w:rsid w:val="00CF072D"/>
    <w:rsid w:val="00D5165E"/>
    <w:rsid w:val="00D74373"/>
    <w:rsid w:val="00D909AE"/>
    <w:rsid w:val="00D96940"/>
    <w:rsid w:val="00D96D86"/>
    <w:rsid w:val="00DC0607"/>
    <w:rsid w:val="00DC5CA0"/>
    <w:rsid w:val="00DE3165"/>
    <w:rsid w:val="00DE6B6D"/>
    <w:rsid w:val="00E019EA"/>
    <w:rsid w:val="00E05E9D"/>
    <w:rsid w:val="00E06575"/>
    <w:rsid w:val="00E123C9"/>
    <w:rsid w:val="00E55F65"/>
    <w:rsid w:val="00E65C18"/>
    <w:rsid w:val="00EF790D"/>
    <w:rsid w:val="00F26892"/>
    <w:rsid w:val="00F4333C"/>
    <w:rsid w:val="00F745F0"/>
    <w:rsid w:val="00F9795C"/>
    <w:rsid w:val="00FA6E3F"/>
    <w:rsid w:val="00FD1394"/>
    <w:rsid w:val="00FD4BCC"/>
    <w:rsid w:val="00FF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186D8"/>
  <w15:chartTrackingRefBased/>
  <w15:docId w15:val="{EA44D01E-7E8A-404F-ABBC-540B866C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4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4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C45CB1"/>
    <w:rPr>
      <w:color w:val="808080"/>
    </w:rPr>
  </w:style>
  <w:style w:type="paragraph" w:styleId="a4">
    <w:name w:val="List Paragraph"/>
    <w:basedOn w:val="a"/>
    <w:uiPriority w:val="34"/>
    <w:qFormat/>
    <w:rsid w:val="00C7110D"/>
    <w:pPr>
      <w:ind w:left="720"/>
      <w:contextualSpacing/>
    </w:pPr>
  </w:style>
  <w:style w:type="table" w:styleId="a5">
    <w:name w:val="Table Grid"/>
    <w:basedOn w:val="a1"/>
    <w:uiPriority w:val="39"/>
    <w:rsid w:val="00E6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96136-87DB-43FC-B1C6-70E51A109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4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Калашников</dc:creator>
  <cp:keywords/>
  <dc:description/>
  <cp:lastModifiedBy>Дмитрий Калашников</cp:lastModifiedBy>
  <cp:revision>83</cp:revision>
  <dcterms:created xsi:type="dcterms:W3CDTF">2023-10-21T07:42:00Z</dcterms:created>
  <dcterms:modified xsi:type="dcterms:W3CDTF">2023-11-12T16:47:00Z</dcterms:modified>
</cp:coreProperties>
</file>