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52"/>
        <w:gridCol w:w="3940"/>
        <w:gridCol w:w="2327"/>
        <w:gridCol w:w="2613"/>
      </w:tblGrid>
      <w:tr w:rsidR="00C91CBE" w:rsidTr="00C91CBE">
        <w:tc>
          <w:tcPr>
            <w:tcW w:w="1752" w:type="dxa"/>
          </w:tcPr>
          <w:p w:rsidR="00C91CBE" w:rsidRDefault="00C91CBE">
            <w:r w:rsidRPr="00C91CBE">
              <w:t>Наименование:</w:t>
            </w:r>
          </w:p>
        </w:tc>
        <w:tc>
          <w:tcPr>
            <w:tcW w:w="8880" w:type="dxa"/>
            <w:gridSpan w:val="3"/>
          </w:tcPr>
          <w:p w:rsidR="00C91CBE" w:rsidRDefault="00BA0767">
            <w:r w:rsidRPr="00BA0767">
              <w:t>При неправильном вводе города или региона не раскрашивается крестик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Идентификатор:</w:t>
            </w:r>
          </w:p>
        </w:tc>
        <w:tc>
          <w:tcPr>
            <w:tcW w:w="8880" w:type="dxa"/>
            <w:gridSpan w:val="3"/>
          </w:tcPr>
          <w:p w:rsidR="00C91CBE" w:rsidRDefault="00BA0767">
            <w:r>
              <w:t>№6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Автор и время создания: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Опарин Д.В. 13.02.19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Цель:</w:t>
            </w:r>
          </w:p>
        </w:tc>
        <w:tc>
          <w:tcPr>
            <w:tcW w:w="8880" w:type="dxa"/>
            <w:gridSpan w:val="3"/>
          </w:tcPr>
          <w:p w:rsidR="00C91CBE" w:rsidRDefault="00BA0767">
            <w:r>
              <w:t>Цвет элементов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Предусловие: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 xml:space="preserve">Браузер </w:t>
            </w:r>
            <w:proofErr w:type="spellStart"/>
            <w:r w:rsidRPr="00C91CBE">
              <w:t>Mozilla</w:t>
            </w:r>
            <w:proofErr w:type="spellEnd"/>
            <w:r w:rsidRPr="00C91CBE">
              <w:t xml:space="preserve"> </w:t>
            </w:r>
            <w:proofErr w:type="spellStart"/>
            <w:r w:rsidRPr="00C91CBE">
              <w:t>Firefox</w:t>
            </w:r>
            <w:proofErr w:type="spellEnd"/>
            <w:r w:rsidRPr="00C91CBE">
              <w:t xml:space="preserve"> v65</w:t>
            </w:r>
          </w:p>
          <w:p w:rsidR="00C91CBE" w:rsidRDefault="00C91CBE">
            <w:r w:rsidRPr="00C91CBE">
              <w:t>Открыть сайт https://www.tinkoff.ru/mobile-operator/</w:t>
            </w:r>
          </w:p>
        </w:tc>
      </w:tr>
      <w:tr w:rsidR="00C91CBE" w:rsidTr="00C91CBE">
        <w:tc>
          <w:tcPr>
            <w:tcW w:w="1752" w:type="dxa"/>
          </w:tcPr>
          <w:p w:rsidR="00C91CBE" w:rsidRPr="00C91CBE" w:rsidRDefault="00C91CBE">
            <w:r w:rsidRPr="00C91CBE">
              <w:t>№:</w:t>
            </w:r>
          </w:p>
        </w:tc>
        <w:tc>
          <w:tcPr>
            <w:tcW w:w="3940" w:type="dxa"/>
          </w:tcPr>
          <w:p w:rsidR="00C91CBE" w:rsidRDefault="00C91CBE">
            <w:r w:rsidRPr="00C91CBE">
              <w:t>Шаги:</w:t>
            </w:r>
          </w:p>
        </w:tc>
        <w:tc>
          <w:tcPr>
            <w:tcW w:w="2327" w:type="dxa"/>
          </w:tcPr>
          <w:p w:rsidR="00C91CBE" w:rsidRDefault="00C91CBE">
            <w:r w:rsidRPr="00C91CBE">
              <w:t>Ожидаемая реакция:</w:t>
            </w:r>
          </w:p>
        </w:tc>
        <w:tc>
          <w:tcPr>
            <w:tcW w:w="2613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Полученный результат</w:t>
            </w:r>
            <w:r>
              <w:rPr>
                <w:lang w:val="en-US"/>
              </w:rPr>
              <w:t>:</w:t>
            </w:r>
          </w:p>
        </w:tc>
      </w:tr>
      <w:tr w:rsidR="00C91CBE" w:rsidTr="00C91CBE">
        <w:tc>
          <w:tcPr>
            <w:tcW w:w="1752" w:type="dxa"/>
          </w:tcPr>
          <w:p w:rsidR="00C91CBE" w:rsidRPr="00C91CBE" w:rsidRDefault="00C91CBE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C91CBE" w:rsidRDefault="00C91CBE" w:rsidP="00C91CBE">
            <w:r>
              <w:t>В поле “</w:t>
            </w:r>
            <w:r w:rsidR="00BA0767">
              <w:t>Ваш город или регион</w:t>
            </w:r>
            <w:r>
              <w:t xml:space="preserve">” ввести </w:t>
            </w:r>
            <w:r w:rsidR="00BA0767">
              <w:t>неправильный регион</w:t>
            </w:r>
            <w:r w:rsidR="00177886">
              <w:t xml:space="preserve"> Нижегор</w:t>
            </w:r>
            <w:bookmarkStart w:id="0" w:name="_GoBack"/>
            <w:bookmarkEnd w:id="0"/>
            <w:r>
              <w:t xml:space="preserve">. </w:t>
            </w:r>
          </w:p>
          <w:p w:rsidR="00C91CBE" w:rsidRPr="00C91CBE" w:rsidRDefault="009247CB" w:rsidP="009247CB">
            <w:r>
              <w:t>Кликнуть по другому элементу.</w:t>
            </w:r>
          </w:p>
        </w:tc>
        <w:tc>
          <w:tcPr>
            <w:tcW w:w="2327" w:type="dxa"/>
          </w:tcPr>
          <w:p w:rsidR="00C91CBE" w:rsidRPr="00C91CBE" w:rsidRDefault="00C91CBE">
            <w:r>
              <w:t>Поле выделяется красной рамкой. Справа отображается красный крестик.</w:t>
            </w:r>
          </w:p>
        </w:tc>
        <w:tc>
          <w:tcPr>
            <w:tcW w:w="2613" w:type="dxa"/>
          </w:tcPr>
          <w:p w:rsidR="00C91CBE" w:rsidRDefault="00177886" w:rsidP="00177886">
            <w:r>
              <w:t xml:space="preserve">Справа отображается </w:t>
            </w:r>
            <w:r>
              <w:t>серый</w:t>
            </w:r>
            <w:r>
              <w:t xml:space="preserve"> крестик.</w:t>
            </w:r>
          </w:p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Серьезность</w:t>
            </w:r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C91CBE" w:rsidRDefault="00C91CBE">
            <w:r>
              <w:t>Значительный</w:t>
            </w:r>
          </w:p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proofErr w:type="spellStart"/>
            <w:r>
              <w:rPr>
                <w:lang w:val="en-US"/>
              </w:rPr>
              <w:t>Приоритет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C91CBE" w:rsidRPr="00C91CBE" w:rsidRDefault="00C91CBE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2F42E7" w:rsidRDefault="00BA0767">
      <w:r>
        <w:rPr>
          <w:noProof/>
          <w:lang w:eastAsia="ru-RU"/>
        </w:rPr>
        <w:drawing>
          <wp:inline distT="0" distB="0" distL="0" distR="0" wp14:anchorId="264A1B15" wp14:editId="4E3F18FE">
            <wp:extent cx="5940425" cy="3941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668"/>
    <w:multiLevelType w:val="hybridMultilevel"/>
    <w:tmpl w:val="2ACAE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1C"/>
    <w:rsid w:val="00177886"/>
    <w:rsid w:val="0026670C"/>
    <w:rsid w:val="002F42E7"/>
    <w:rsid w:val="0055751C"/>
    <w:rsid w:val="006571DD"/>
    <w:rsid w:val="00704B10"/>
    <w:rsid w:val="009247CB"/>
    <w:rsid w:val="00BA0767"/>
    <w:rsid w:val="00C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4DC5"/>
  <w15:chartTrackingRefBased/>
  <w15:docId w15:val="{C4F81CDE-8F18-401A-BE77-94C8ED9F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70C"/>
    <w:pPr>
      <w:ind w:left="720"/>
      <w:contextualSpacing/>
    </w:pPr>
  </w:style>
  <w:style w:type="character" w:customStyle="1" w:styleId="ui-link">
    <w:name w:val="ui-link"/>
    <w:basedOn w:val="a0"/>
    <w:rsid w:val="0026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FA692-C83D-4317-8445-E40794D2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6</cp:revision>
  <dcterms:created xsi:type="dcterms:W3CDTF">2019-02-17T11:42:00Z</dcterms:created>
  <dcterms:modified xsi:type="dcterms:W3CDTF">2019-02-17T12:54:00Z</dcterms:modified>
</cp:coreProperties>
</file>