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1BB08" w14:textId="75642BCD" w:rsidR="00FA5393" w:rsidRPr="00715075" w:rsidRDefault="00220B92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 настоящее время</w:t>
      </w:r>
      <w:r w:rsidRPr="007150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Минцифры</w:t>
      </w:r>
      <w:proofErr w:type="spellEnd"/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России проводит плановые работы по выводу из эксплуатации сервисов СМЭВ2.</w:t>
      </w:r>
    </w:p>
    <w:p w14:paraId="1EF145FF" w14:textId="0D4735E4" w:rsidR="00220B92" w:rsidRPr="00715075" w:rsidRDefault="00220B92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</w:p>
    <w:p w14:paraId="615152CB" w14:textId="0DA73FE5" w:rsidR="007E4954" w:rsidRPr="00715075" w:rsidRDefault="00374FFD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 соответствии с Постановлением Правительства Российской Федерации от 19 ноября 2014 г. «О дальнейшем развитии единой системы межведомственного электронного</w:t>
      </w:r>
      <w:r w:rsidR="006A408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взаимодействия»</w:t>
      </w:r>
      <w:r w:rsidR="006A408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, письмами </w:t>
      </w:r>
      <w:proofErr w:type="spellStart"/>
      <w:r w:rsidR="006A408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Минцифры</w:t>
      </w:r>
      <w:proofErr w:type="spellEnd"/>
      <w:r w:rsidR="006A408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России № МШ-П13-070-6388 от 4 марта 2021 г. «О выводе из эксплуатации сервисов СМЭВ2» и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="006A408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№ </w:t>
      </w:r>
      <w:r w:rsidR="00191E3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ОК-П9-070-23588 от 16 июня 2021 г. «О развитии системы межведомственного взаимодействия» </w:t>
      </w:r>
      <w:proofErr w:type="spellStart"/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Минцифры</w:t>
      </w:r>
      <w:proofErr w:type="spellEnd"/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России предусмотрены мероприятия по переводу сервисов СМ</w:t>
      </w:r>
      <w:bookmarkStart w:id="0" w:name="_GoBack"/>
      <w:bookmarkEnd w:id="0"/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ЭВ2 на альтернативные средства межведомственного взаимодействия (</w:t>
      </w:r>
      <w:r w:rsidRPr="00715075">
        <w:rPr>
          <w:rStyle w:val="a5"/>
          <w:rFonts w:ascii="Times New Roman" w:hAnsi="Times New Roman" w:cs="Times New Roman"/>
          <w:color w:val="000000"/>
          <w:sz w:val="24"/>
          <w:szCs w:val="24"/>
          <w:lang w:val="ru-RU"/>
        </w:rPr>
        <w:t>СМЭВ3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или </w:t>
      </w:r>
      <w:r w:rsidRPr="00715075">
        <w:rPr>
          <w:rStyle w:val="a5"/>
          <w:rFonts w:ascii="Times New Roman" w:hAnsi="Times New Roman" w:cs="Times New Roman"/>
          <w:color w:val="000000"/>
          <w:sz w:val="24"/>
          <w:szCs w:val="24"/>
          <w:lang w:val="ru-RU"/>
        </w:rPr>
        <w:t>ведомственные витрины данных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).</w:t>
      </w:r>
    </w:p>
    <w:p w14:paraId="070C78B4" w14:textId="77777777" w:rsidR="007E4954" w:rsidRPr="00715075" w:rsidRDefault="007E4954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</w:p>
    <w:p w14:paraId="14BA9435" w14:textId="34477294" w:rsidR="00374FFD" w:rsidRPr="00715075" w:rsidRDefault="007E4954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Информация о </w:t>
      </w:r>
      <w:r w:rsidRPr="00715075">
        <w:rPr>
          <w:rStyle w:val="a5"/>
          <w:rFonts w:ascii="Times New Roman" w:hAnsi="Times New Roman" w:cs="Times New Roman"/>
          <w:color w:val="000000"/>
          <w:sz w:val="24"/>
          <w:szCs w:val="24"/>
          <w:lang w:val="ru-RU"/>
        </w:rPr>
        <w:t>СМЭВ3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размещена на технологическом портале СМЭВ (</w:t>
      </w:r>
      <w:hyperlink r:id="rId5" w:history="1"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smev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3.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gosuslugi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</w:hyperlink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), информация о </w:t>
      </w:r>
      <w:r w:rsidRPr="00715075">
        <w:rPr>
          <w:rStyle w:val="a5"/>
          <w:rFonts w:ascii="Times New Roman" w:hAnsi="Times New Roman" w:cs="Times New Roman"/>
          <w:color w:val="000000"/>
          <w:sz w:val="24"/>
          <w:szCs w:val="24"/>
          <w:lang w:val="ru-RU"/>
        </w:rPr>
        <w:t>ведомственных витринах данных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="000A2BA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доступна на портале НСУД (</w:t>
      </w:r>
      <w:hyperlink r:id="rId6" w:history="1"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nsud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info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gov</w:t>
        </w:r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FE13DC" w:rsidRPr="00715075">
          <w:rPr>
            <w:rStyle w:val="a3"/>
            <w:rFonts w:ascii="Times New Roman" w:hAnsi="Times New Roman" w:cs="Times New Roman"/>
            <w:sz w:val="24"/>
            <w:szCs w:val="24"/>
          </w:rPr>
          <w:t>ru</w:t>
        </w:r>
        <w:proofErr w:type="spellEnd"/>
      </w:hyperlink>
      <w:r w:rsidR="000A2BA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).</w:t>
      </w:r>
    </w:p>
    <w:p w14:paraId="7671A0B2" w14:textId="77777777" w:rsidR="00374FFD" w:rsidRPr="00715075" w:rsidRDefault="00374FFD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</w:p>
    <w:p w14:paraId="2845F4FD" w14:textId="41F8698F" w:rsidR="00812B9D" w:rsidRPr="00715075" w:rsidRDefault="00374FFD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Отключение сервисов СМЭВ2 будет осуществляться по мере создания 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Владельц</w:t>
      </w:r>
      <w:r w:rsidR="006E794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ами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сведений</w:t>
      </w:r>
      <w:r w:rsidR="00C35859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="002662A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альтернативных средств межведомственного взаимодействия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(как правило</w:t>
      </w:r>
      <w:r w:rsidR="001D1BE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,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Владельцами сведений являются Поставщики данных)</w:t>
      </w:r>
      <w:r w:rsidR="002662A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и пере</w:t>
      </w:r>
      <w:r w:rsidR="003214FD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ода </w:t>
      </w:r>
      <w:r w:rsidR="002662A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их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 продуктивную среду.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Соответствующие планы размещаются и актуализируются 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Владельцами сведений 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на </w:t>
      </w:r>
      <w:r w:rsidR="00BD535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информационном ресурсе </w:t>
      </w:r>
      <w:proofErr w:type="spellStart"/>
      <w:r w:rsidR="00BD535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Минцифры</w:t>
      </w:r>
      <w:proofErr w:type="spellEnd"/>
      <w:r w:rsidR="00BD535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</w:p>
    <w:p w14:paraId="01F7DF02" w14:textId="1DFE8AC4" w:rsidR="00ED2CF1" w:rsidRPr="00715075" w:rsidRDefault="00812B9D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(</w:t>
      </w:r>
      <w:hyperlink r:id="rId7" w:history="1">
        <w:r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http://sbor.info.gov.ru/index.php?show=input&amp;template_id=4711</w:t>
        </w:r>
      </w:hyperlink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)</w:t>
      </w:r>
      <w:r w:rsidR="00EE43D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. </w:t>
      </w:r>
      <w:r w:rsidR="00ED2CF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 случае необходимости получения доступа к указанному ресурсу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,</w:t>
      </w:r>
      <w:r w:rsidR="00ED2CF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="006E794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Владельцу сведений 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следует направить соответствующий запрос в группу поддержки по </w:t>
      </w:r>
      <w:r w:rsidR="00ED2CF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электронн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ой</w:t>
      </w:r>
      <w:r w:rsidR="00ED2CF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почт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е</w:t>
      </w:r>
      <w:r w:rsidR="00ED2CF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hyperlink r:id="rId8" w:history="1">
        <w:r w:rsidR="00ED2CF1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nsud@digital.gov.ru</w:t>
        </w:r>
      </w:hyperlink>
      <w:r w:rsidR="00A57884" w:rsidRPr="00715075">
        <w:rPr>
          <w:rStyle w:val="a3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по </w:t>
      </w:r>
      <w:r w:rsidR="00A5788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приложенной 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форме</w:t>
      </w:r>
      <w:r w:rsidR="00A5788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(«Заявка_на_предоставление_доступа_к_sbor.docx»)</w:t>
      </w:r>
      <w:r w:rsidR="006679A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.</w:t>
      </w:r>
    </w:p>
    <w:p w14:paraId="0B23C57F" w14:textId="79B92A46" w:rsidR="00ED2CF1" w:rsidRPr="00715075" w:rsidRDefault="00ED2CF1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</w:p>
    <w:p w14:paraId="4F97C600" w14:textId="491E46F6" w:rsidR="00A44038" w:rsidRPr="00715075" w:rsidRDefault="00A44038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Для вывода сервисов СМЭВ2 из эксплуатации </w:t>
      </w:r>
      <w:r w:rsidR="006E794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Владельцу сведений </w:t>
      </w:r>
      <w:r w:rsidR="0030515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данных следует сформировать заявку по </w:t>
      </w:r>
      <w:r w:rsidR="002A38C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приложенной </w:t>
      </w:r>
      <w:r w:rsidR="0030515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форме </w:t>
      </w:r>
      <w:r w:rsidR="002A38C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(«Заявка_на_вывод_из_эксплуатации_сервиса_СМЭВ_2.docx») </w:t>
      </w:r>
      <w:r w:rsidR="00305151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и действовать в соответствии с п. 5.17.2 </w:t>
      </w:r>
      <w:hyperlink r:id="rId9" w:history="1">
        <w:r w:rsidR="00305151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«Правил и процедуры работы в СМЭВ по Методическим рекомендациям версии 2.Х»</w:t>
        </w:r>
      </w:hyperlink>
      <w:r w:rsidR="006679A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.</w:t>
      </w:r>
    </w:p>
    <w:p w14:paraId="13DFA464" w14:textId="77777777" w:rsidR="00A44038" w:rsidRPr="00715075" w:rsidRDefault="00A44038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</w:p>
    <w:p w14:paraId="7579F26D" w14:textId="08C87EFC" w:rsidR="00655494" w:rsidRPr="00715075" w:rsidRDefault="00655494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Обращаем ваше внимание, что </w:t>
      </w:r>
      <w:proofErr w:type="spellStart"/>
      <w:r w:rsidR="009A3C8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Минцифры</w:t>
      </w:r>
      <w:proofErr w:type="spellEnd"/>
      <w:r w:rsidR="009A3C8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России и Минэкономразвития России 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запланировано внесение изменений в Распоряжение Правительства РФ от 29 июня 2012 г. № 1123-р «Об утверждении перечня сведений, находящихся в распоряжении государственных органов субъектов Российской Федерации, органов местного самоуправления, территориальных государственных внебюджетных фондов либо подведомственных государственным органам субъектов Российской Федерации или органам местного самоуправления организаций, участвующих в предоставлении государственных или муниципальных услуг, и необходимых для предоставления государственных услуг федеральными органами исполнительной власти и органами государственных внебюджетных фондов Российской Федерации»</w:t>
      </w:r>
      <w:r w:rsidR="009A3C8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(далее – Распоряжение 1123-р)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. </w:t>
      </w:r>
    </w:p>
    <w:p w14:paraId="21D78D6D" w14:textId="77777777" w:rsidR="00655494" w:rsidRPr="00715075" w:rsidRDefault="00655494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</w:p>
    <w:p w14:paraId="0CA19E15" w14:textId="0B63678A" w:rsidR="00655494" w:rsidRPr="00715075" w:rsidRDefault="00F556F2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Изменения </w:t>
      </w:r>
      <w:r w:rsidR="009A3C8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Распоряжения </w:t>
      </w:r>
      <w:r w:rsidR="0032165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1123-р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затронут состав сведений, передаваемых от РОИВ в ФОИВ (так называемые «Р</w:t>
      </w:r>
      <w:r w:rsidR="0032165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-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Сведения»)</w:t>
      </w:r>
      <w:r w:rsidR="0065549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, а также </w:t>
      </w:r>
      <w:r w:rsidR="0032165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используемую для передачи данных </w:t>
      </w:r>
      <w:r w:rsidR="00655494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технологию информационного взаимодействия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.</w:t>
      </w:r>
      <w:r w:rsidR="006B235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К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настояще</w:t>
      </w:r>
      <w:r w:rsidR="006B235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му моменту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="00185A2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времени </w:t>
      </w:r>
      <w:r w:rsidR="006B235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утвержден обновленный 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перечень сведений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, а</w:t>
      </w:r>
      <w:r w:rsidR="006B235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Владельцами сведений формируются планы на информационном ресурсе </w:t>
      </w:r>
      <w:proofErr w:type="spellStart"/>
      <w:r w:rsidR="006B235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Минцифры</w:t>
      </w:r>
      <w:proofErr w:type="spellEnd"/>
      <w:r w:rsidR="006B235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hyperlink r:id="rId10" w:history="1">
        <w:r w:rsidR="006B2358"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https://sbor.info.gov.ru</w:t>
        </w:r>
      </w:hyperlink>
      <w:r w:rsidR="006B235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.</w:t>
      </w:r>
      <w:r w:rsidR="000D379B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</w:p>
    <w:p w14:paraId="75ACE171" w14:textId="43A784E2" w:rsidR="00F556F2" w:rsidRPr="00715075" w:rsidRDefault="00F556F2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</w:p>
    <w:p w14:paraId="1B275EBF" w14:textId="7EF932EA" w:rsidR="00A44038" w:rsidRPr="00715075" w:rsidRDefault="00F556F2" w:rsidP="00FE13DC">
      <w:pPr>
        <w:pStyle w:val="a4"/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Планируется, что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:</w:t>
      </w:r>
    </w:p>
    <w:p w14:paraId="506A969C" w14:textId="29952954" w:rsidR="00A44038" w:rsidRPr="00715075" w:rsidRDefault="00F556F2" w:rsidP="00BD535B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lastRenderedPageBreak/>
        <w:t xml:space="preserve">ФОИВ (Владельцы сведений) </w:t>
      </w:r>
      <w:r w:rsidR="00DC676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 срок до </w:t>
      </w:r>
      <w:r w:rsidR="00DC6768" w:rsidRPr="00715075">
        <w:rPr>
          <w:rStyle w:val="a6"/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31.12.2021 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зарегистри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руют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Виды сведени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й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="00F50DB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(аналоги заменяемых сервисов СМЭВ2) 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 продуктивной среде СМЭВ3</w:t>
      </w:r>
      <w:r w:rsidR="00AD430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. Исключения могут составлять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те</w:t>
      </w:r>
      <w:r w:rsidR="00AD430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сервисы СМЭВ2,</w:t>
      </w:r>
      <w:r w:rsidR="00AD4305" w:rsidRPr="007150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430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сведения по которым 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решено </w:t>
      </w:r>
      <w:r w:rsidR="00AD430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размещ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ать</w:t>
      </w:r>
      <w:r w:rsidR="00AD430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</w:t>
      </w:r>
      <w:r w:rsidR="00183AAC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данные </w:t>
      </w:r>
      <w:r w:rsidR="00AD430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на 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ведомственных </w:t>
      </w:r>
      <w:r w:rsidR="00AD4305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витрин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ах</w:t>
      </w:r>
      <w:r w:rsidR="00A44038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;</w:t>
      </w:r>
    </w:p>
    <w:p w14:paraId="34BC000D" w14:textId="5A5F4CD0" w:rsidR="00AD4305" w:rsidRPr="00715075" w:rsidRDefault="00A44038" w:rsidP="00BD535B">
      <w:pPr>
        <w:pStyle w:val="a4"/>
        <w:numPr>
          <w:ilvl w:val="0"/>
          <w:numId w:val="1"/>
        </w:numPr>
        <w:shd w:val="clear" w:color="auto" w:fill="FFFFFF"/>
        <w:jc w:val="both"/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участник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и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взаимодействия (Поставщик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и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и Потребител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и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) 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должны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буд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ут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 обеспечить переход 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на </w:t>
      </w:r>
      <w:r w:rsidR="00030F90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В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иды сведений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 продуктивной среде </w:t>
      </w:r>
      <w:r w:rsidR="00F556F2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СМЭВ3</w:t>
      </w:r>
      <w:r w:rsidR="00A67D16"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:</w:t>
      </w:r>
    </w:p>
    <w:p w14:paraId="74BA4AD2" w14:textId="5A9C3157" w:rsidR="00AD4305" w:rsidRPr="00715075" w:rsidRDefault="00AD4305" w:rsidP="00BD535B">
      <w:pPr>
        <w:pStyle w:val="a4"/>
        <w:shd w:val="clear" w:color="auto" w:fill="FFFFFF"/>
        <w:ind w:left="720"/>
        <w:jc w:val="both"/>
        <w:rPr>
          <w:rStyle w:val="a6"/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1) не позднее </w:t>
      </w:r>
      <w:r w:rsidR="00A44038" w:rsidRPr="00715075">
        <w:rPr>
          <w:rStyle w:val="a6"/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30.06.2022</w:t>
      </w:r>
      <w:r w:rsidRPr="00715075">
        <w:rPr>
          <w:rStyle w:val="a6"/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 для сведений из перечня </w:t>
      </w:r>
      <w:r w:rsidR="001727B6" w:rsidRPr="00715075">
        <w:rPr>
          <w:rStyle w:val="a6"/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 xml:space="preserve">Распоряжения </w:t>
      </w:r>
      <w:r w:rsidRPr="00715075">
        <w:rPr>
          <w:rStyle w:val="a6"/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1123-р;</w:t>
      </w:r>
    </w:p>
    <w:p w14:paraId="7F6A8091" w14:textId="189A1BAA" w:rsidR="00A44038" w:rsidRPr="00715075" w:rsidRDefault="00AD4305" w:rsidP="00BD535B">
      <w:pPr>
        <w:pStyle w:val="a4"/>
        <w:shd w:val="clear" w:color="auto" w:fill="FFFFFF"/>
        <w:ind w:left="720"/>
        <w:jc w:val="both"/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6"/>
          <w:rFonts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  <w:t>2) не позднее 31.03.2022 для остальных сведений</w:t>
      </w:r>
      <w:r w:rsidR="00A67D16" w:rsidRPr="00715075">
        <w:rPr>
          <w:rStyle w:val="a5"/>
          <w:rFonts w:ascii="Times New Roman" w:hAnsi="Times New Roman" w:cs="Times New Roman"/>
          <w:bCs/>
          <w:color w:val="000000"/>
          <w:sz w:val="24"/>
          <w:szCs w:val="24"/>
          <w:lang w:val="ru-RU"/>
        </w:rPr>
        <w:t>.</w:t>
      </w:r>
    </w:p>
    <w:p w14:paraId="4DAB42FA" w14:textId="00417732" w:rsidR="009E4C28" w:rsidRPr="00715075" w:rsidRDefault="009E4C28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</w:pPr>
    </w:p>
    <w:p w14:paraId="683765EA" w14:textId="31AD56BC" w:rsidR="002A4491" w:rsidRPr="00715075" w:rsidRDefault="002A4491" w:rsidP="00FE13DC">
      <w:pPr>
        <w:pStyle w:val="a4"/>
        <w:shd w:val="clear" w:color="auto" w:fill="FFFFFF"/>
        <w:jc w:val="both"/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  <w:t xml:space="preserve">Вопросы, возникающие при выполнении мероприятий по подготовке к выводу из эксплуатации сервисов СМЭВ2 просим направлять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 xml:space="preserve">в группу поддержки по электронной почте </w:t>
      </w:r>
      <w:hyperlink r:id="rId11" w:history="1">
        <w:r w:rsidRPr="00715075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nsud@digital.gov.ru</w:t>
        </w:r>
      </w:hyperlink>
      <w:r w:rsidRPr="00715075">
        <w:rPr>
          <w:rStyle w:val="a3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5075"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  <w:t>с темой письма «Отказ от СМЭВ2» и указанием контактов для обратной связи.</w:t>
      </w:r>
    </w:p>
    <w:p w14:paraId="6FE8F11B" w14:textId="77777777" w:rsidR="002A4491" w:rsidRPr="00715075" w:rsidRDefault="002A4491" w:rsidP="00FA5393">
      <w:pPr>
        <w:pStyle w:val="a4"/>
        <w:shd w:val="clear" w:color="auto" w:fill="FFFFFF"/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</w:pPr>
    </w:p>
    <w:p w14:paraId="53CC1945" w14:textId="125D49CC" w:rsidR="001D057A" w:rsidRPr="00715075" w:rsidRDefault="001D057A" w:rsidP="00FA5393">
      <w:pPr>
        <w:pStyle w:val="a4"/>
        <w:shd w:val="clear" w:color="auto" w:fill="FFFFFF"/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</w:pPr>
      <w:r w:rsidRPr="00715075"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  <w:t>Для</w:t>
      </w:r>
      <w:r w:rsidR="009E4C28" w:rsidRPr="00715075"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  <w:t xml:space="preserve"> разъяснения </w:t>
      </w:r>
      <w:r w:rsidRPr="00715075">
        <w:rPr>
          <w:rStyle w:val="a5"/>
          <w:rFonts w:ascii="Times New Roman" w:hAnsi="Times New Roman" w:cs="Times New Roman"/>
          <w:bCs/>
          <w:i w:val="0"/>
          <w:iCs w:val="0"/>
          <w:color w:val="000000"/>
          <w:sz w:val="24"/>
          <w:szCs w:val="24"/>
          <w:lang w:val="ru-RU"/>
        </w:rPr>
        <w:t xml:space="preserve">вопросов, возникающих у ФОИВ и РОИВ при выполнении </w:t>
      </w:r>
      <w:r w:rsidRPr="00715075">
        <w:rPr>
          <w:rStyle w:val="a5"/>
          <w:rFonts w:ascii="Times New Roman" w:hAnsi="Times New Roman" w:cs="Times New Roman"/>
          <w:i w:val="0"/>
          <w:iCs w:val="0"/>
          <w:color w:val="000000"/>
          <w:sz w:val="24"/>
          <w:szCs w:val="24"/>
          <w:lang w:val="ru-RU"/>
        </w:rPr>
        <w:t>мероприятий по выводу из эксплуатации сервисов СМЭВ2, во второй половине июля планируется проведение ВКС. О времени проведения будет сообщено дополнительно.</w:t>
      </w:r>
    </w:p>
    <w:p w14:paraId="49932A60" w14:textId="0330F7F7" w:rsidR="009E4C28" w:rsidRPr="001D057A" w:rsidRDefault="009E4C28">
      <w:pPr>
        <w:pStyle w:val="a4"/>
        <w:shd w:val="clear" w:color="auto" w:fill="FFFFFF"/>
        <w:rPr>
          <w:rStyle w:val="a5"/>
          <w:i w:val="0"/>
          <w:iCs w:val="0"/>
          <w:color w:val="000000"/>
          <w:sz w:val="24"/>
          <w:szCs w:val="24"/>
          <w:lang w:val="ru-RU"/>
        </w:rPr>
      </w:pPr>
    </w:p>
    <w:sectPr w:rsidR="009E4C28" w:rsidRPr="001D05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81206" w16cex:dateUtc="2021-07-01T07:05:00Z"/>
  <w16cex:commentExtensible w16cex:durableId="24881321" w16cex:dateUtc="2021-07-01T0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681EC" w16cid:durableId="24881206"/>
  <w16cid:commentId w16cid:paraId="26E50E50" w16cid:durableId="2488132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60156"/>
    <w:multiLevelType w:val="hybridMultilevel"/>
    <w:tmpl w:val="EA5C5846"/>
    <w:lvl w:ilvl="0" w:tplc="C4C678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393"/>
    <w:rsid w:val="00030F90"/>
    <w:rsid w:val="000A2BA4"/>
    <w:rsid w:val="000A60D9"/>
    <w:rsid w:val="000B25A6"/>
    <w:rsid w:val="000D379B"/>
    <w:rsid w:val="000E6656"/>
    <w:rsid w:val="001727B6"/>
    <w:rsid w:val="00174B62"/>
    <w:rsid w:val="00183AAC"/>
    <w:rsid w:val="00185A2C"/>
    <w:rsid w:val="00191E35"/>
    <w:rsid w:val="001D057A"/>
    <w:rsid w:val="001D1BE2"/>
    <w:rsid w:val="00220B92"/>
    <w:rsid w:val="002662A4"/>
    <w:rsid w:val="002A38CB"/>
    <w:rsid w:val="002A4491"/>
    <w:rsid w:val="00305151"/>
    <w:rsid w:val="003214FD"/>
    <w:rsid w:val="0032165C"/>
    <w:rsid w:val="00374FFD"/>
    <w:rsid w:val="00452DFF"/>
    <w:rsid w:val="004C75D2"/>
    <w:rsid w:val="00532063"/>
    <w:rsid w:val="00655300"/>
    <w:rsid w:val="00655494"/>
    <w:rsid w:val="006679A5"/>
    <w:rsid w:val="00676687"/>
    <w:rsid w:val="006A408C"/>
    <w:rsid w:val="006B2358"/>
    <w:rsid w:val="006E7945"/>
    <w:rsid w:val="006F6E2A"/>
    <w:rsid w:val="00715075"/>
    <w:rsid w:val="007E4954"/>
    <w:rsid w:val="00812B9D"/>
    <w:rsid w:val="008A1DF3"/>
    <w:rsid w:val="008C1E32"/>
    <w:rsid w:val="009A3C82"/>
    <w:rsid w:val="009E4C28"/>
    <w:rsid w:val="009F572F"/>
    <w:rsid w:val="00A155C5"/>
    <w:rsid w:val="00A44038"/>
    <w:rsid w:val="00A57884"/>
    <w:rsid w:val="00A67D16"/>
    <w:rsid w:val="00AB104D"/>
    <w:rsid w:val="00AD4305"/>
    <w:rsid w:val="00B43080"/>
    <w:rsid w:val="00BD535B"/>
    <w:rsid w:val="00BF52C8"/>
    <w:rsid w:val="00C35859"/>
    <w:rsid w:val="00C74F2B"/>
    <w:rsid w:val="00CA21CB"/>
    <w:rsid w:val="00DC6768"/>
    <w:rsid w:val="00ED2CF1"/>
    <w:rsid w:val="00EE43D2"/>
    <w:rsid w:val="00F50DBC"/>
    <w:rsid w:val="00F556F2"/>
    <w:rsid w:val="00F67134"/>
    <w:rsid w:val="00FA5393"/>
    <w:rsid w:val="00FE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5991"/>
  <w15:chartTrackingRefBased/>
  <w15:docId w15:val="{44E7C7AE-42DA-44E2-BCC2-A854B2D0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393"/>
    <w:rPr>
      <w:color w:val="0563C1"/>
      <w:u w:val="single"/>
    </w:rPr>
  </w:style>
  <w:style w:type="paragraph" w:styleId="a4">
    <w:name w:val="Normal (Web)"/>
    <w:basedOn w:val="a"/>
    <w:uiPriority w:val="99"/>
    <w:unhideWhenUsed/>
    <w:rsid w:val="00FA5393"/>
    <w:pPr>
      <w:spacing w:after="0" w:line="240" w:lineRule="auto"/>
    </w:pPr>
    <w:rPr>
      <w:rFonts w:ascii="Calibri" w:hAnsi="Calibri" w:cs="Calibri"/>
    </w:rPr>
  </w:style>
  <w:style w:type="character" w:styleId="a5">
    <w:name w:val="Emphasis"/>
    <w:basedOn w:val="a0"/>
    <w:uiPriority w:val="20"/>
    <w:qFormat/>
    <w:rsid w:val="00FA5393"/>
    <w:rPr>
      <w:i/>
      <w:iCs/>
    </w:rPr>
  </w:style>
  <w:style w:type="character" w:styleId="a6">
    <w:name w:val="Strong"/>
    <w:basedOn w:val="a0"/>
    <w:uiPriority w:val="22"/>
    <w:qFormat/>
    <w:rsid w:val="00FA5393"/>
    <w:rPr>
      <w:b/>
      <w:bCs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2CF1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D379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D379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D379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D379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D379B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0D379B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0D3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D379B"/>
    <w:rPr>
      <w:rFonts w:ascii="Segoe UI" w:hAnsi="Segoe UI" w:cs="Segoe UI"/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FE13D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7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ud@digital.gov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bor.info.gov.ru/index.php?show=input&amp;template_id=47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ud.info.gov.ru/" TargetMode="External"/><Relationship Id="rId11" Type="http://schemas.openxmlformats.org/officeDocument/2006/relationships/hyperlink" Target="mailto:nsud@digital.gov.ru" TargetMode="External"/><Relationship Id="rId5" Type="http://schemas.openxmlformats.org/officeDocument/2006/relationships/hyperlink" Target="https://smev3.gosuslugi.ru" TargetMode="External"/><Relationship Id="rId15" Type="http://schemas.microsoft.com/office/2016/09/relationships/commentsIds" Target="commentsIds.xml"/><Relationship Id="rId10" Type="http://schemas.openxmlformats.org/officeDocument/2006/relationships/hyperlink" Target="https://sbor.info.gov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ev.gosuslugi.ru/portal/api/files/get/234304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Sergienko</dc:creator>
  <cp:keywords/>
  <dc:description/>
  <cp:lastModifiedBy>Сапунов Алексей Евгеньевич</cp:lastModifiedBy>
  <cp:revision>4</cp:revision>
  <dcterms:created xsi:type="dcterms:W3CDTF">2021-07-01T07:54:00Z</dcterms:created>
  <dcterms:modified xsi:type="dcterms:W3CDTF">2021-07-01T14:25:00Z</dcterms:modified>
</cp:coreProperties>
</file>