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0CFF"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 «Бурятский Государственный Университет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Имени Доржи Банзарова»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A082A" w:rsidP="00330CFF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:rsidR="00330CFF" w:rsidRPr="00F167B9" w:rsidRDefault="00330CFF" w:rsidP="00F167B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="003A082A" w:rsidRP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и настройка звуковой системы ПК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 Николаева В.В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 w:rsid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 w:rsid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CFF" w:rsidRDefault="00330CFF" w:rsidP="00330CFF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г.Улан-Удэ</w:t>
      </w:r>
    </w:p>
    <w:p w:rsidR="00F167B9" w:rsidRDefault="003A082A" w:rsidP="00F167B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</w:t>
      </w:r>
      <w:r w:rsidR="00330CFF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A082A" w:rsidRPr="003A082A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 w:rsidRP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приобретения навыков работы по тестированию и настройки звуковой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</w:p>
    <w:p w:rsidR="003A082A" w:rsidRPr="003A082A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Оборудование:</w:t>
      </w:r>
      <w:r w:rsidRP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учебный персональный компьютер.</w:t>
      </w:r>
    </w:p>
    <w:p w:rsidR="003A082A" w:rsidRPr="00AD13B0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0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Программное обеспечение:</w:t>
      </w:r>
      <w:r w:rsidRP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операционная система, презентация, тестовые программы,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082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эмуляции WT-синтеза.</w:t>
      </w:r>
    </w:p>
    <w:p w:rsidR="00581414" w:rsidRPr="00581414" w:rsidRDefault="00581414" w:rsidP="0058141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814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Порядок выполнения работы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581414" w:rsidRPr="00C60847" w:rsidRDefault="00581414" w:rsidP="00104F4C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Укажите тип звуковой карты.</w:t>
      </w:r>
    </w:p>
    <w:p w:rsidR="00581414" w:rsidRPr="00581414" w:rsidRDefault="00AD13B0" w:rsidP="00AD13B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3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ADE2C2" wp14:editId="314B859D">
            <wp:extent cx="3295650" cy="33530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068" cy="33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4" w:rsidRPr="00C60847" w:rsidRDefault="00581414" w:rsidP="00104F4C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Определите разрядность звуковой карты.</w:t>
      </w:r>
      <w:r w:rsidR="00104F4C"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Определите максимальную частоту дискретизации.</w:t>
      </w:r>
    </w:p>
    <w:p w:rsidR="00104F4C" w:rsidRPr="00581414" w:rsidRDefault="00AD13B0" w:rsidP="00AD13B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3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73E0AA" wp14:editId="6DBB9E9E">
            <wp:extent cx="3760325" cy="284868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7947" cy="286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4" w:rsidRDefault="00581414" w:rsidP="00104F4C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Присутст</w:t>
      </w:r>
      <w:r w:rsidR="00104F4C"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вует ли на карте Midi-интерфейс</w:t>
      </w:r>
      <w:r w:rsidR="00104F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0</w:t>
      </w:r>
    </w:p>
    <w:p w:rsidR="00104F4C" w:rsidRDefault="00AD13B0" w:rsidP="00AD13B0">
      <w:pPr>
        <w:pStyle w:val="a9"/>
        <w:shd w:val="clear" w:color="auto" w:fill="FFFFFF"/>
        <w:spacing w:after="0" w:line="360" w:lineRule="auto"/>
        <w:ind w:left="1069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3B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191EC4" wp14:editId="53E21EDF">
            <wp:extent cx="3874540" cy="22750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2830" cy="230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4" w:rsidRPr="00C60847" w:rsidRDefault="00581414" w:rsidP="006A41F0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описанию отметьте количество операторов звуковой карты и рассчитайте количество</w:t>
      </w:r>
      <w:r w:rsidR="006A41F0"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музыкальных инструментов, которые одновременно могут быть сгенерированы.</w:t>
      </w:r>
    </w:p>
    <w:p w:rsidR="006A41F0" w:rsidRDefault="00C60847" w:rsidP="00C60847">
      <w:pPr>
        <w:pStyle w:val="a9"/>
        <w:shd w:val="clear" w:color="auto" w:fill="FFFFFF"/>
        <w:spacing w:after="0" w:line="360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5109C1" wp14:editId="52AACA88">
            <wp:extent cx="2636520" cy="305365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7071" cy="307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847" w:rsidRPr="00C60847" w:rsidRDefault="00C60847" w:rsidP="00014570">
      <w:pPr>
        <w:pStyle w:val="a9"/>
        <w:shd w:val="clear" w:color="auto" w:fill="FFFFFF"/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C608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звуковой</w:t>
      </w:r>
      <w:r w:rsidRPr="00C608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карты</w:t>
      </w:r>
      <w:r w:rsidRPr="00C608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C6084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Realtek</w:t>
      </w:r>
      <w:proofErr w:type="spellEnd"/>
      <w:r w:rsidRPr="00C60847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High Definition Audio</w:t>
      </w:r>
    </w:p>
    <w:p w:rsidR="00C60847" w:rsidRPr="00C60847" w:rsidRDefault="00C60847" w:rsidP="00014570">
      <w:pPr>
        <w:pStyle w:val="a9"/>
        <w:shd w:val="clear" w:color="auto" w:fill="FFFFFF"/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Аппаратный FM-синтезатор отсутствует (современные карты используют программную эмуляцию или WT-синтез).</w:t>
      </w:r>
    </w:p>
    <w:p w:rsidR="00C60847" w:rsidRPr="00AD13B0" w:rsidRDefault="00C60847" w:rsidP="00014570">
      <w:pPr>
        <w:pStyle w:val="a9"/>
        <w:shd w:val="clear" w:color="auto" w:fill="FFFFFF"/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спецификации, карта поддерживает полифонию до 64 голосов через программный синтезатор </w:t>
      </w:r>
      <w:proofErr w:type="spellStart"/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GS </w:t>
      </w:r>
      <w:proofErr w:type="spellStart"/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Wavetable</w:t>
      </w:r>
      <w:proofErr w:type="spellEnd"/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Synth</w:t>
      </w:r>
      <w:proofErr w:type="spellEnd"/>
      <w:r w:rsidRPr="00C6084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81414" w:rsidRDefault="00581414" w:rsidP="00104F4C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08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Укажите, какие типы звукового синтеза реализуются предложенной звуковой картой.</w:t>
      </w:r>
    </w:p>
    <w:p w:rsidR="00014570" w:rsidRDefault="00014570" w:rsidP="00014570">
      <w:pPr>
        <w:pStyle w:val="a9"/>
        <w:shd w:val="clear" w:color="auto" w:fill="FFFFFF"/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14570" w:rsidRDefault="00014570" w:rsidP="00014570">
      <w:pPr>
        <w:pStyle w:val="a9"/>
        <w:shd w:val="clear" w:color="auto" w:fill="FFFFFF"/>
        <w:spacing w:after="0" w:line="36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457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EE040C" wp14:editId="5360F5A6">
            <wp:extent cx="2524683" cy="287519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8537" cy="287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2BB" w:rsidRPr="00014570" w:rsidRDefault="00014570" w:rsidP="00014570">
      <w:pPr>
        <w:pStyle w:val="a9"/>
        <w:shd w:val="clear" w:color="auto" w:fill="FFFFFF"/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FM-синтез: </w:t>
      </w:r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Аппаратная реализация (чип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Yamaha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OPL2/OPL3) отсутствует — подтверждено анализом идентификатора оборудования и спецификацией производителя. Программная эмуляция FM-синтеза возможна только через специализированное ПО (например, для запуска старых DOS-игр в эмуляторе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DOSBox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B42BB" w:rsidRPr="00014570" w:rsidRDefault="00014570" w:rsidP="00014570">
      <w:pPr>
        <w:pStyle w:val="a9"/>
        <w:shd w:val="clear" w:color="auto" w:fill="FFFFFF"/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WT-синтез (табличный синтез): </w:t>
      </w:r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Поддерживается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встроенный в ОС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синтезатор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GS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Wavetable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>Synth</w:t>
      </w:r>
      <w:proofErr w:type="spellEnd"/>
      <w:r w:rsidR="00DB42BB" w:rsidRPr="000145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104F4C" w:rsidRPr="00014570" w:rsidRDefault="00581414" w:rsidP="00104F4C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1457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Определите, поддерживает л</w:t>
      </w:r>
      <w:r w:rsidR="00104F4C" w:rsidRPr="0001457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 звуковая плата полный дуплекс -нет, не поддерживает.</w:t>
      </w:r>
    </w:p>
    <w:p w:rsidR="00104F4C" w:rsidRPr="00581414" w:rsidRDefault="00F9724D" w:rsidP="00F9724D">
      <w:pPr>
        <w:pStyle w:val="a9"/>
        <w:shd w:val="clear" w:color="auto" w:fill="FFFFFF"/>
        <w:spacing w:after="0" w:line="360" w:lineRule="auto"/>
        <w:ind w:left="709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724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9C7606" wp14:editId="3B5D3CF2">
            <wp:extent cx="3726279" cy="30251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423" t="-408" r="423" b="22143"/>
                    <a:stretch/>
                  </pic:blipFill>
                  <pic:spPr bwMode="auto">
                    <a:xfrm>
                      <a:off x="0" y="0"/>
                      <a:ext cx="3728729" cy="3027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1414" w:rsidRPr="00F9724D" w:rsidRDefault="00581414" w:rsidP="00F9724D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Обеспечьте звуковую карту необходимым комплектом драйверов.</w:t>
      </w:r>
    </w:p>
    <w:p w:rsidR="00104F4C" w:rsidRPr="00581414" w:rsidRDefault="00F9724D" w:rsidP="00F9724D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724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3AC7B9" wp14:editId="27B92FFD">
            <wp:extent cx="3131820" cy="38283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242" cy="383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414" w:rsidRDefault="00581414" w:rsidP="00F9724D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Установите программное обеспечение эмуляции WT-синтеза, изучите его основные</w:t>
      </w:r>
      <w:r w:rsidR="00F9724D"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настройки и сконфигурируйте его.</w:t>
      </w:r>
    </w:p>
    <w:tbl>
      <w:tblPr>
        <w:tblStyle w:val="ad"/>
        <w:tblW w:w="0" w:type="auto"/>
        <w:tblInd w:w="709" w:type="dxa"/>
        <w:tblLook w:val="04A0" w:firstRow="1" w:lastRow="0" w:firstColumn="1" w:lastColumn="0" w:noHBand="0" w:noVBand="1"/>
      </w:tblPr>
      <w:tblGrid>
        <w:gridCol w:w="2754"/>
        <w:gridCol w:w="2807"/>
        <w:gridCol w:w="3075"/>
      </w:tblGrid>
      <w:tr w:rsidR="00AE30D8" w:rsidTr="00BC48EA">
        <w:tc>
          <w:tcPr>
            <w:tcW w:w="2852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Критерий</w:t>
            </w:r>
          </w:p>
        </w:tc>
        <w:tc>
          <w:tcPr>
            <w:tcW w:w="2896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szCs w:val="28"/>
                <w:lang w:val="en-US" w:eastAsia="ru-RU"/>
              </w:rPr>
            </w:pPr>
            <w:r w:rsidRPr="00BC48EA">
              <w:rPr>
                <w:rFonts w:ascii="Times New Roman" w:eastAsia="Times New Roman" w:hAnsi="Times New Roman" w:cs="Times New Roman"/>
                <w:b/>
                <w:szCs w:val="28"/>
                <w:lang w:val="en-US" w:eastAsia="ru-RU"/>
              </w:rPr>
              <w:t>Microsoft GS Wavetable Synth («FM/WT» Windows)</w:t>
            </w:r>
          </w:p>
        </w:tc>
        <w:tc>
          <w:tcPr>
            <w:tcW w:w="3114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</w:pPr>
            <w:proofErr w:type="spellStart"/>
            <w:r w:rsidRPr="00BC48EA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VirtualMIDISynth</w:t>
            </w:r>
            <w:proofErr w:type="spellEnd"/>
            <w:r w:rsidRPr="00BC48EA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 xml:space="preserve"> + FluidR3 GM</w:t>
            </w:r>
          </w:p>
        </w:tc>
      </w:tr>
      <w:tr w:rsidR="00AE30D8" w:rsidTr="00BC48EA">
        <w:tc>
          <w:tcPr>
            <w:tcW w:w="2852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Тип синтеза</w:t>
            </w:r>
          </w:p>
        </w:tc>
        <w:tc>
          <w:tcPr>
            <w:tcW w:w="2896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Программный WT (ограниченный банк ~2 МБ)</w:t>
            </w:r>
          </w:p>
        </w:tc>
        <w:tc>
          <w:tcPr>
            <w:tcW w:w="3114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Программный WT (расширенный банк 140 МБ)</w:t>
            </w:r>
          </w:p>
        </w:tc>
      </w:tr>
      <w:tr w:rsidR="00AE30D8" w:rsidTr="00BC48EA">
        <w:tc>
          <w:tcPr>
            <w:tcW w:w="2852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Реалистичность фортепиано</w:t>
            </w:r>
          </w:p>
        </w:tc>
        <w:tc>
          <w:tcPr>
            <w:tcW w:w="2896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Низкая, «пластмассовый» тембр</w:t>
            </w:r>
          </w:p>
        </w:tc>
        <w:tc>
          <w:tcPr>
            <w:tcW w:w="3114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Средняя/высокая, слышны обертоны</w:t>
            </w:r>
          </w:p>
        </w:tc>
      </w:tr>
      <w:tr w:rsidR="00AE30D8" w:rsidTr="00BC48EA">
        <w:tc>
          <w:tcPr>
            <w:tcW w:w="2852" w:type="dxa"/>
          </w:tcPr>
          <w:p w:rsidR="00AE30D8" w:rsidRPr="00BC48EA" w:rsidRDefault="00AE30D8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Качество струнных</w:t>
            </w:r>
          </w:p>
        </w:tc>
        <w:tc>
          <w:tcPr>
            <w:tcW w:w="2896" w:type="dxa"/>
          </w:tcPr>
          <w:p w:rsidR="00AE30D8" w:rsidRPr="00BC48EA" w:rsidRDefault="00BC48EA" w:rsidP="00BC48EA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Упрощённое </w:t>
            </w:r>
          </w:p>
        </w:tc>
        <w:tc>
          <w:tcPr>
            <w:tcW w:w="3114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Более естественное звучание</w:t>
            </w:r>
          </w:p>
        </w:tc>
      </w:tr>
      <w:tr w:rsidR="00AE30D8" w:rsidTr="00BC48EA">
        <w:tc>
          <w:tcPr>
            <w:tcW w:w="2852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Барабаны</w:t>
            </w:r>
          </w:p>
        </w:tc>
        <w:tc>
          <w:tcPr>
            <w:tcW w:w="2896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Монохромные, «электронные»</w:t>
            </w:r>
          </w:p>
        </w:tc>
        <w:tc>
          <w:tcPr>
            <w:tcW w:w="3114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Различимы по тембру (малый/большой/тарелки)</w:t>
            </w:r>
          </w:p>
        </w:tc>
      </w:tr>
      <w:tr w:rsidR="00AE30D8" w:rsidTr="00BC48EA">
        <w:tc>
          <w:tcPr>
            <w:tcW w:w="2852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Полифония</w:t>
            </w:r>
          </w:p>
        </w:tc>
        <w:tc>
          <w:tcPr>
            <w:tcW w:w="2896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До 32 голосов</w:t>
            </w:r>
          </w:p>
        </w:tc>
        <w:tc>
          <w:tcPr>
            <w:tcW w:w="3114" w:type="dxa"/>
          </w:tcPr>
          <w:p w:rsidR="00AE30D8" w:rsidRPr="00BC48EA" w:rsidRDefault="00BC48EA" w:rsidP="00BC48EA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До 256 голосов (настраивается)</w:t>
            </w:r>
          </w:p>
        </w:tc>
      </w:tr>
      <w:tr w:rsidR="00AE30D8" w:rsidTr="00BC48EA">
        <w:tc>
          <w:tcPr>
            <w:tcW w:w="2852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Общий вердикт</w:t>
            </w:r>
          </w:p>
        </w:tc>
        <w:tc>
          <w:tcPr>
            <w:tcW w:w="2896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Приемлемо для системных звуков</w:t>
            </w:r>
          </w:p>
        </w:tc>
        <w:tc>
          <w:tcPr>
            <w:tcW w:w="3114" w:type="dxa"/>
          </w:tcPr>
          <w:p w:rsidR="00AE30D8" w:rsidRPr="00BC48EA" w:rsidRDefault="00BC48EA" w:rsidP="00AE30D8">
            <w:pPr>
              <w:pStyle w:val="a9"/>
              <w:spacing w:after="0" w:line="36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BC48EA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Подходит для прослушивания музыки</w:t>
            </w:r>
          </w:p>
        </w:tc>
      </w:tr>
    </w:tbl>
    <w:p w:rsidR="00F9724D" w:rsidRPr="00AE30D8" w:rsidRDefault="00F9724D" w:rsidP="00AE30D8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1414" w:rsidRPr="00F96AD9" w:rsidRDefault="00581414" w:rsidP="00F96AD9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Осуществите прослушивание MIDI-файла, используя FM-синтез. Оцените его качество и</w:t>
      </w:r>
      <w:r w:rsidR="00F9724D"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реалистичность.</w:t>
      </w:r>
      <w:r w:rsidR="00F96A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96A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Осуществите прослушивание MIDI-файла, используя установленное ПО WT-синтеза с</w:t>
      </w:r>
      <w:r w:rsidR="00F9724D" w:rsidRPr="00F96A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96A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различным количеством инструментов и по возможности с различными банками</w:t>
      </w:r>
      <w:r w:rsidR="00F9724D" w:rsidRPr="00F96A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F96AD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инструментов. Оцените качество и реалистичность звука при различных настройках.</w:t>
      </w:r>
    </w:p>
    <w:p w:rsidR="00F9724D" w:rsidRPr="00F9724D" w:rsidRDefault="00F9724D" w:rsidP="00F9724D">
      <w:pPr>
        <w:pStyle w:val="a9"/>
        <w:shd w:val="clear" w:color="auto" w:fill="FFFFFF"/>
        <w:spacing w:after="0" w:line="360" w:lineRule="auto"/>
        <w:ind w:left="709" w:firstLine="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81414" w:rsidRPr="00F9724D" w:rsidRDefault="00581414" w:rsidP="00F9724D">
      <w:pPr>
        <w:pStyle w:val="a9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9724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Сравните с качеством FM-синтеза.</w:t>
      </w:r>
    </w:p>
    <w:p w:rsidR="003A082A" w:rsidRPr="00AD13B0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687"/>
      </w:tblGrid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Критерий сравнения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FM-синтез (OPL3)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WT-синтез (базовый банк)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WT-синтез (расширенный банк)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Технология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М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атематическое моделирование через 2–4 оператора с частотной модуляцией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 xml:space="preserve">оспроизведение записанных цифровых </w:t>
            </w:r>
            <w:proofErr w:type="spellStart"/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сэмплов</w:t>
            </w:r>
            <w:proofErr w:type="spellEnd"/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 xml:space="preserve"> (</w:t>
            </w:r>
            <w:proofErr w:type="spellStart"/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самплов</w:t>
            </w:r>
            <w:proofErr w:type="spellEnd"/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)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 xml:space="preserve">оспроизведение высококачественных </w:t>
            </w:r>
            <w:proofErr w:type="spellStart"/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сэмплов</w:t>
            </w:r>
            <w:proofErr w:type="spellEnd"/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 xml:space="preserve"> с мульти-</w:t>
            </w:r>
            <w:proofErr w:type="spellStart"/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сэмплированием</w:t>
            </w:r>
            <w:proofErr w:type="spellEnd"/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Реалистичность фортепиано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Н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изкая: металлический тембр, отсутствие атаки/затухания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редняя: узнаваемый тембр, упрощённая атака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ысокая: естественные обертоны, динамичная атака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Реалистичность струнных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чень низкая: «пластмассовый» звук без вибрато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редняя: присутствует вибрато, но без динамики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ысокая: живое звучание с естественной динамикой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Качество ударных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римитивное: шумовые генераторы без детализации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реднее: различимы основные инструменты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=В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ысокое: детализированные удары с резонансом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Полифония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Д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о 18 голосов (аппаратное ограничение OPL3)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Д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о 256 голосов (программное ограничение)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Д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о 256+ голосов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Требования к памяти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М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инимальные (параметры операторов)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С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редние (140 МБ для базового банка)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В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ысокие (800+ МБ для расширенного банка)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Повто</w:t>
            </w:r>
            <w:r>
              <w:rPr>
                <w:rFonts w:ascii="Times New Roman" w:hAnsi="Times New Roman" w:cs="Times New Roman"/>
                <w:color w:val="000000"/>
                <w:sz w:val="20"/>
              </w:rPr>
              <w:t>ряемость на разных устройствах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П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олная (одинаковые алгоритмы синтеза)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ависит от банка (разные банки = разное звучание)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З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ависит от банка</w:t>
            </w:r>
          </w:p>
        </w:tc>
      </w:tr>
      <w:tr w:rsidR="00F96AD9" w:rsidTr="00237C6B">
        <w:tc>
          <w:tcPr>
            <w:tcW w:w="1555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Общая оценка реалистичности</w:t>
            </w:r>
          </w:p>
        </w:tc>
        <w:tc>
          <w:tcPr>
            <w:tcW w:w="2409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2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/5 — характерный «ретро»-звук, не подходит для аутентичного воспроизведения</w:t>
            </w:r>
          </w:p>
        </w:tc>
        <w:tc>
          <w:tcPr>
            <w:tcW w:w="2694" w:type="dxa"/>
            <w:vAlign w:val="bottom"/>
          </w:tcPr>
          <w:p w:rsidR="00F96AD9" w:rsidRPr="00B150B0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3</w:t>
            </w:r>
            <w:r w:rsidRPr="00B150B0">
              <w:rPr>
                <w:rFonts w:ascii="Times New Roman" w:hAnsi="Times New Roman" w:cs="Times New Roman"/>
                <w:color w:val="000000"/>
                <w:sz w:val="20"/>
              </w:rPr>
              <w:t>.5/5 — приемлемо для повседневного использования</w:t>
            </w:r>
          </w:p>
        </w:tc>
        <w:tc>
          <w:tcPr>
            <w:tcW w:w="2687" w:type="dxa"/>
            <w:vAlign w:val="bottom"/>
          </w:tcPr>
          <w:p w:rsidR="00F96AD9" w:rsidRPr="00F96AD9" w:rsidRDefault="00F96AD9" w:rsidP="00F96AD9">
            <w:pPr>
              <w:ind w:firstLine="0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4</w:t>
            </w:r>
            <w:r w:rsidRPr="00F96AD9">
              <w:rPr>
                <w:rFonts w:ascii="Times New Roman" w:hAnsi="Times New Roman" w:cs="Times New Roman"/>
                <w:color w:val="000000"/>
                <w:sz w:val="20"/>
              </w:rPr>
              <w:t>.5/5 — близко к записи живых инструментов</w:t>
            </w:r>
          </w:p>
        </w:tc>
      </w:tr>
    </w:tbl>
    <w:p w:rsidR="003A082A" w:rsidRDefault="003A082A" w:rsidP="00237C6B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3A082A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A082A" w:rsidRPr="003A082A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0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Контрольные вопросы</w:t>
      </w:r>
    </w:p>
    <w:p w:rsidR="003A082A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0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Какие программы существуют для тестирования звуковых карт (использовать интернет)?</w:t>
      </w:r>
    </w:p>
    <w:p w:rsidR="003A082A" w:rsidRPr="003A082A" w:rsidRDefault="00237C6B" w:rsidP="00237C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тестирования звуковых карт применяются специализированные программы.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RightMark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Analyzer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(RMAA) позволяет измерять амплитудно-частотную характеристику, коэффициент гармоник, шумы и динамический диапазон.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PassMark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SoundCheck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проводит комплексную диагностику карты, динамиков и микрофона через встрое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нные тестовые сигналы.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Analyser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проверки уровня шумов, наводок и переходных помех между каналами. Для быстрой диагностики подходит встроенная утилита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dxdiag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(вызывается через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Win+R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которая отображает модель карты и поддержку дуплекса. Также применяется бесплатная программа PC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Wizard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определения характеристик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аудиооборудования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повседневной эксплуатации достаточно средства устранения неполадок звука в разделе «Параметры → Си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стема → Звук».</w:t>
      </w:r>
    </w:p>
    <w:p w:rsidR="003A082A" w:rsidRDefault="003A082A" w:rsidP="003A082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A08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Какие основные настройки можно выполнить для звуковой карты?</w:t>
      </w:r>
    </w:p>
    <w:p w:rsidR="008F69B0" w:rsidRPr="008F69B0" w:rsidRDefault="00237C6B" w:rsidP="00237C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настройки звуковой карты включают выбор формата аудио (частота дискретизации 44,1/48/96 кГц и разрядность 16/24 бит), установку устройства воспроизведения и записи по умолчанию, регулировку общей громкости и баланса каналов. Дополнительно настраиваются параметры микрофона (усиление, подавление шума), эксклюзивный режим работы (разрешение/запрет полного контроля устройства отдельным приложениям) и применение 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аудиоэффектов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эквалайзер, виртуальное пространственное звучание (</w:t>
      </w:r>
      <w:proofErr w:type="spellStart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Dolby</w:t>
      </w:r>
      <w:proofErr w:type="spellEnd"/>
      <w:r w:rsidRPr="008F69B0">
        <w:rPr>
          <w:rFonts w:ascii="Times New Roman" w:eastAsia="Times New Roman" w:hAnsi="Times New Roman" w:cs="Times New Roman"/>
          <w:sz w:val="28"/>
          <w:szCs w:val="28"/>
          <w:lang w:eastAsia="ru-RU"/>
        </w:rPr>
        <w:t>, DTS). Обновление или откат драйвера выполняется через Диспетчер устройств. Для большинства пользователей достаточно базовых настроек: выбор устройства по умолчанию, формат 48 кГц/24 бит и отключение эксклюзивного режима для корректной работы нескольких приложений одновременно.</w:t>
      </w:r>
    </w:p>
    <w:p w:rsidR="003A082A" w:rsidRPr="003A082A" w:rsidRDefault="003A082A" w:rsidP="008F69B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3A082A" w:rsidRPr="003A082A" w:rsidSect="00CB2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20D3D"/>
    <w:multiLevelType w:val="hybridMultilevel"/>
    <w:tmpl w:val="B50E662A"/>
    <w:lvl w:ilvl="0" w:tplc="1666CA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95950"/>
    <w:multiLevelType w:val="hybridMultilevel"/>
    <w:tmpl w:val="2D22F8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2060A"/>
    <w:multiLevelType w:val="hybridMultilevel"/>
    <w:tmpl w:val="DBC83E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B111817"/>
    <w:multiLevelType w:val="hybridMultilevel"/>
    <w:tmpl w:val="DA0A2AE4"/>
    <w:lvl w:ilvl="0" w:tplc="1666CA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0663F"/>
    <w:multiLevelType w:val="hybridMultilevel"/>
    <w:tmpl w:val="1A7ED9EE"/>
    <w:lvl w:ilvl="0" w:tplc="862CBE1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86BD3"/>
    <w:multiLevelType w:val="hybridMultilevel"/>
    <w:tmpl w:val="876E1FD2"/>
    <w:lvl w:ilvl="0" w:tplc="E0768A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59690F"/>
    <w:multiLevelType w:val="hybridMultilevel"/>
    <w:tmpl w:val="686A2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7554F"/>
    <w:multiLevelType w:val="hybridMultilevel"/>
    <w:tmpl w:val="0CD0E054"/>
    <w:lvl w:ilvl="0" w:tplc="8A12759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3A843F5"/>
    <w:multiLevelType w:val="hybridMultilevel"/>
    <w:tmpl w:val="6146189C"/>
    <w:lvl w:ilvl="0" w:tplc="2C8410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8"/>
  </w:num>
  <w:num w:numId="5">
    <w:abstractNumId w:val="6"/>
  </w:num>
  <w:num w:numId="6">
    <w:abstractNumId w:val="1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CFF"/>
    <w:rsid w:val="00014570"/>
    <w:rsid w:val="00024778"/>
    <w:rsid w:val="000C5F12"/>
    <w:rsid w:val="00102E93"/>
    <w:rsid w:val="00104F4C"/>
    <w:rsid w:val="00174E22"/>
    <w:rsid w:val="001D6DF5"/>
    <w:rsid w:val="001E0AF9"/>
    <w:rsid w:val="001F6C70"/>
    <w:rsid w:val="00237C6B"/>
    <w:rsid w:val="002D65C0"/>
    <w:rsid w:val="003076AB"/>
    <w:rsid w:val="00326638"/>
    <w:rsid w:val="00330817"/>
    <w:rsid w:val="00330CFF"/>
    <w:rsid w:val="00352B8F"/>
    <w:rsid w:val="00376D3A"/>
    <w:rsid w:val="003A082A"/>
    <w:rsid w:val="003C7AB1"/>
    <w:rsid w:val="00461F25"/>
    <w:rsid w:val="005069B2"/>
    <w:rsid w:val="0054439B"/>
    <w:rsid w:val="00572214"/>
    <w:rsid w:val="00581414"/>
    <w:rsid w:val="005B3933"/>
    <w:rsid w:val="005C07A6"/>
    <w:rsid w:val="00655BE3"/>
    <w:rsid w:val="006A41F0"/>
    <w:rsid w:val="006D77B5"/>
    <w:rsid w:val="007645AA"/>
    <w:rsid w:val="0077293C"/>
    <w:rsid w:val="007838B0"/>
    <w:rsid w:val="007E06B3"/>
    <w:rsid w:val="00823DBA"/>
    <w:rsid w:val="008F69B0"/>
    <w:rsid w:val="00956045"/>
    <w:rsid w:val="00A20168"/>
    <w:rsid w:val="00A729C5"/>
    <w:rsid w:val="00A82896"/>
    <w:rsid w:val="00AB6CD9"/>
    <w:rsid w:val="00AD13B0"/>
    <w:rsid w:val="00AE30D8"/>
    <w:rsid w:val="00B150B0"/>
    <w:rsid w:val="00B872B1"/>
    <w:rsid w:val="00BC15F2"/>
    <w:rsid w:val="00BC48EA"/>
    <w:rsid w:val="00BD00D8"/>
    <w:rsid w:val="00C60847"/>
    <w:rsid w:val="00CB28F5"/>
    <w:rsid w:val="00CE5A07"/>
    <w:rsid w:val="00CE65F3"/>
    <w:rsid w:val="00D20A7E"/>
    <w:rsid w:val="00D87677"/>
    <w:rsid w:val="00DB42BB"/>
    <w:rsid w:val="00E01448"/>
    <w:rsid w:val="00E80E15"/>
    <w:rsid w:val="00EB55AA"/>
    <w:rsid w:val="00EE35E1"/>
    <w:rsid w:val="00F0098D"/>
    <w:rsid w:val="00F167B9"/>
    <w:rsid w:val="00F16A6C"/>
    <w:rsid w:val="00F44AAB"/>
    <w:rsid w:val="00F96AD9"/>
    <w:rsid w:val="00F9724D"/>
    <w:rsid w:val="00FA0758"/>
    <w:rsid w:val="00FB066E"/>
    <w:rsid w:val="00FD3A95"/>
    <w:rsid w:val="00FE5E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404DF"/>
  <w15:docId w15:val="{03345758-220F-45EE-B078-B163194D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1134"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6A6C"/>
    <w:pPr>
      <w:spacing w:after="200" w:line="276" w:lineRule="auto"/>
      <w:ind w:left="0" w:firstLine="7088"/>
      <w:jc w:val="center"/>
    </w:pPr>
  </w:style>
  <w:style w:type="paragraph" w:styleId="1">
    <w:name w:val="heading 1"/>
    <w:basedOn w:val="a"/>
    <w:next w:val="a"/>
    <w:link w:val="10"/>
    <w:uiPriority w:val="9"/>
    <w:qFormat/>
    <w:rsid w:val="00A201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1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A2016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2016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20168"/>
    <w:pPr>
      <w:numPr>
        <w:ilvl w:val="1"/>
      </w:numPr>
      <w:ind w:left="1134"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A2016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7">
    <w:name w:val="No Spacing"/>
    <w:link w:val="a8"/>
    <w:uiPriority w:val="1"/>
    <w:qFormat/>
    <w:rsid w:val="00A20168"/>
    <w:pPr>
      <w:ind w:left="0" w:firstLine="0"/>
      <w:jc w:val="left"/>
    </w:pPr>
    <w:rPr>
      <w:rFonts w:eastAsiaTheme="minorEastAsia"/>
    </w:rPr>
  </w:style>
  <w:style w:type="character" w:customStyle="1" w:styleId="a8">
    <w:name w:val="Без интервала Знак"/>
    <w:basedOn w:val="a0"/>
    <w:link w:val="a7"/>
    <w:uiPriority w:val="1"/>
    <w:rsid w:val="00A20168"/>
    <w:rPr>
      <w:rFonts w:eastAsiaTheme="minorEastAsia"/>
    </w:rPr>
  </w:style>
  <w:style w:type="paragraph" w:styleId="a9">
    <w:name w:val="List Paragraph"/>
    <w:basedOn w:val="a"/>
    <w:uiPriority w:val="34"/>
    <w:qFormat/>
    <w:rsid w:val="00A20168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F009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0098D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102E93"/>
    <w:rPr>
      <w:b/>
      <w:bCs/>
    </w:rPr>
  </w:style>
  <w:style w:type="character" w:customStyle="1" w:styleId="message-time">
    <w:name w:val="message-time"/>
    <w:basedOn w:val="a0"/>
    <w:rsid w:val="00102E93"/>
  </w:style>
  <w:style w:type="table" w:styleId="ad">
    <w:name w:val="Table Grid"/>
    <w:basedOn w:val="a1"/>
    <w:uiPriority w:val="59"/>
    <w:rsid w:val="00EE35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F44AAB"/>
    <w:rPr>
      <w:color w:val="0000FF" w:themeColor="hyperlink"/>
      <w:u w:val="single"/>
    </w:rPr>
  </w:style>
  <w:style w:type="character" w:customStyle="1" w:styleId="qwen-markdown-text">
    <w:name w:val="qwen-markdown-text"/>
    <w:basedOn w:val="a0"/>
    <w:rsid w:val="00F97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4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89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0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419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602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729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274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73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81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30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06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832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43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611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690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13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03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61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638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67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18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573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669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85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2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1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05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7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8359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815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641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639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43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673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78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0953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438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625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537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4215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068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853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2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731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77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90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227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691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задание12345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3FFEE6-2281-4BE0-9769-21C913C26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Valya</cp:lastModifiedBy>
  <cp:revision>2</cp:revision>
  <dcterms:created xsi:type="dcterms:W3CDTF">2026-02-15T09:28:00Z</dcterms:created>
  <dcterms:modified xsi:type="dcterms:W3CDTF">2026-02-15T09:28:00Z</dcterms:modified>
</cp:coreProperties>
</file>