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33CB3" w14:textId="77777777" w:rsidR="0003012E" w:rsidRPr="00A852A3" w:rsidRDefault="0003012E" w:rsidP="00030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 ФГБОУ ВО</w:t>
      </w:r>
    </w:p>
    <w:p w14:paraId="334C6CA7" w14:textId="77777777" w:rsidR="0003012E" w:rsidRPr="00A852A3" w:rsidRDefault="0003012E" w:rsidP="00030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«Бурятский Государственный Университет имени</w:t>
      </w:r>
    </w:p>
    <w:p w14:paraId="15F12367" w14:textId="77777777" w:rsidR="0003012E" w:rsidRPr="00A852A3" w:rsidRDefault="0003012E" w:rsidP="0003012E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852A3">
        <w:rPr>
          <w:rFonts w:ascii="Times New Roman" w:hAnsi="Times New Roman" w:cs="Times New Roman"/>
          <w:sz w:val="28"/>
          <w:szCs w:val="28"/>
        </w:rPr>
        <w:t>Доржи</w:t>
      </w:r>
      <w:proofErr w:type="spellEnd"/>
      <w:r w:rsidRPr="00A852A3">
        <w:rPr>
          <w:rFonts w:ascii="Times New Roman" w:hAnsi="Times New Roman" w:cs="Times New Roman"/>
          <w:sz w:val="28"/>
          <w:szCs w:val="28"/>
        </w:rPr>
        <w:t xml:space="preserve"> Банзарова»</w:t>
      </w:r>
    </w:p>
    <w:p w14:paraId="5EE7ED00" w14:textId="77777777" w:rsidR="0003012E" w:rsidRPr="00A852A3" w:rsidRDefault="0003012E" w:rsidP="00030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Колледж</w:t>
      </w:r>
    </w:p>
    <w:p w14:paraId="027BF6E4" w14:textId="77777777" w:rsidR="0003012E" w:rsidRPr="00A852A3" w:rsidRDefault="0003012E" w:rsidP="00030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BB2CCB" w14:textId="77777777" w:rsidR="0003012E" w:rsidRPr="00A852A3" w:rsidRDefault="0003012E" w:rsidP="00030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B248C7" w14:textId="77777777" w:rsidR="0003012E" w:rsidRPr="00A852A3" w:rsidRDefault="0003012E" w:rsidP="0003012E">
      <w:pPr>
        <w:rPr>
          <w:rFonts w:ascii="Times New Roman" w:hAnsi="Times New Roman" w:cs="Times New Roman"/>
          <w:sz w:val="28"/>
          <w:szCs w:val="28"/>
        </w:rPr>
      </w:pPr>
    </w:p>
    <w:p w14:paraId="09E9938E" w14:textId="77777777" w:rsidR="0003012E" w:rsidRPr="00A852A3" w:rsidRDefault="0003012E" w:rsidP="0003012E">
      <w:pPr>
        <w:rPr>
          <w:rFonts w:ascii="Times New Roman" w:hAnsi="Times New Roman" w:cs="Times New Roman"/>
          <w:sz w:val="28"/>
          <w:szCs w:val="28"/>
        </w:rPr>
      </w:pPr>
    </w:p>
    <w:p w14:paraId="60CE63B5" w14:textId="77777777" w:rsidR="0003012E" w:rsidRPr="00A852A3" w:rsidRDefault="0003012E" w:rsidP="00030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D40EA3" w14:textId="77777777" w:rsidR="0003012E" w:rsidRPr="00A852A3" w:rsidRDefault="0003012E" w:rsidP="00030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14:paraId="7C1A3DC1" w14:textId="577107C7" w:rsidR="0003012E" w:rsidRPr="00A852A3" w:rsidRDefault="0003012E" w:rsidP="00030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«</w:t>
      </w:r>
      <w:r w:rsidR="00F31244" w:rsidRPr="00F31244">
        <w:rPr>
          <w:rFonts w:ascii="Times New Roman" w:hAnsi="Times New Roman" w:cs="Times New Roman"/>
          <w:bCs/>
          <w:sz w:val="28"/>
          <w:szCs w:val="28"/>
        </w:rPr>
        <w:t>Технология работы с локальной и глобальной сетью</w:t>
      </w:r>
      <w:r w:rsidRPr="00A852A3">
        <w:rPr>
          <w:rFonts w:ascii="Times New Roman" w:hAnsi="Times New Roman" w:cs="Times New Roman"/>
          <w:sz w:val="28"/>
          <w:szCs w:val="28"/>
        </w:rPr>
        <w:t>»</w:t>
      </w:r>
    </w:p>
    <w:p w14:paraId="52F7B2D6" w14:textId="77777777" w:rsidR="0003012E" w:rsidRPr="00A852A3" w:rsidRDefault="0003012E" w:rsidP="0003012E">
      <w:pPr>
        <w:rPr>
          <w:rFonts w:ascii="Times New Roman" w:hAnsi="Times New Roman" w:cs="Times New Roman"/>
          <w:sz w:val="28"/>
          <w:szCs w:val="28"/>
        </w:rPr>
      </w:pPr>
    </w:p>
    <w:p w14:paraId="3B154473" w14:textId="77777777" w:rsidR="0003012E" w:rsidRPr="0003012E" w:rsidRDefault="0003012E" w:rsidP="0003012E">
      <w:pPr>
        <w:rPr>
          <w:rFonts w:ascii="Times New Roman" w:hAnsi="Times New Roman" w:cs="Times New Roman"/>
          <w:sz w:val="28"/>
          <w:szCs w:val="28"/>
        </w:rPr>
      </w:pPr>
    </w:p>
    <w:p w14:paraId="0CFCEEC2" w14:textId="77777777" w:rsidR="0003012E" w:rsidRPr="00A852A3" w:rsidRDefault="0003012E" w:rsidP="0003012E">
      <w:pPr>
        <w:rPr>
          <w:rFonts w:ascii="Times New Roman" w:hAnsi="Times New Roman" w:cs="Times New Roman"/>
          <w:sz w:val="28"/>
          <w:szCs w:val="28"/>
        </w:rPr>
      </w:pPr>
    </w:p>
    <w:p w14:paraId="39EFD634" w14:textId="77777777" w:rsidR="0003012E" w:rsidRPr="00A852A3" w:rsidRDefault="0003012E" w:rsidP="0003012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0F96E58" w14:textId="77777777" w:rsidR="0003012E" w:rsidRPr="00A852A3" w:rsidRDefault="0003012E" w:rsidP="0003012E">
      <w:pPr>
        <w:jc w:val="right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Выполнил студент: гр.09829</w:t>
      </w:r>
    </w:p>
    <w:p w14:paraId="3C0AFD8F" w14:textId="77777777" w:rsidR="0003012E" w:rsidRPr="00A852A3" w:rsidRDefault="0003012E" w:rsidP="0003012E">
      <w:pPr>
        <w:jc w:val="right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Ошорова А.С.</w:t>
      </w:r>
    </w:p>
    <w:p w14:paraId="0CAE3DC1" w14:textId="77777777" w:rsidR="0003012E" w:rsidRPr="00A852A3" w:rsidRDefault="0003012E" w:rsidP="0003012E">
      <w:pPr>
        <w:jc w:val="right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Проверил: преподаватель</w:t>
      </w:r>
    </w:p>
    <w:p w14:paraId="1383D0AF" w14:textId="77777777" w:rsidR="0003012E" w:rsidRPr="00A852A3" w:rsidRDefault="0003012E" w:rsidP="0003012E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A852A3">
        <w:rPr>
          <w:rFonts w:ascii="Times New Roman" w:hAnsi="Times New Roman" w:cs="Times New Roman"/>
          <w:sz w:val="28"/>
          <w:szCs w:val="28"/>
        </w:rPr>
        <w:t>Шапеев</w:t>
      </w:r>
      <w:proofErr w:type="spellEnd"/>
      <w:r w:rsidRPr="00A852A3">
        <w:rPr>
          <w:rFonts w:ascii="Times New Roman" w:hAnsi="Times New Roman" w:cs="Times New Roman"/>
          <w:sz w:val="28"/>
          <w:szCs w:val="28"/>
        </w:rPr>
        <w:t xml:space="preserve"> Д.Ю.</w:t>
      </w:r>
    </w:p>
    <w:p w14:paraId="2735DCE7" w14:textId="77777777" w:rsidR="0003012E" w:rsidRPr="0003012E" w:rsidRDefault="0003012E" w:rsidP="0003012E">
      <w:pPr>
        <w:rPr>
          <w:rFonts w:ascii="Times New Roman" w:hAnsi="Times New Roman" w:cs="Times New Roman"/>
          <w:sz w:val="28"/>
          <w:szCs w:val="28"/>
        </w:rPr>
      </w:pPr>
    </w:p>
    <w:p w14:paraId="438B6ACE" w14:textId="77777777" w:rsidR="0003012E" w:rsidRPr="0003012E" w:rsidRDefault="0003012E" w:rsidP="0003012E">
      <w:pPr>
        <w:rPr>
          <w:rFonts w:ascii="Times New Roman" w:hAnsi="Times New Roman" w:cs="Times New Roman"/>
          <w:sz w:val="28"/>
          <w:szCs w:val="28"/>
        </w:rPr>
      </w:pPr>
    </w:p>
    <w:p w14:paraId="03C5E860" w14:textId="77777777" w:rsidR="0003012E" w:rsidRPr="00A852A3" w:rsidRDefault="0003012E" w:rsidP="0003012E">
      <w:pPr>
        <w:rPr>
          <w:rFonts w:ascii="Times New Roman" w:hAnsi="Times New Roman" w:cs="Times New Roman"/>
          <w:sz w:val="28"/>
          <w:szCs w:val="28"/>
        </w:rPr>
      </w:pPr>
    </w:p>
    <w:p w14:paraId="586855BF" w14:textId="77777777" w:rsidR="0003012E" w:rsidRPr="00A852A3" w:rsidRDefault="0003012E" w:rsidP="00030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Улан-Удэ</w:t>
      </w:r>
    </w:p>
    <w:p w14:paraId="35AE5355" w14:textId="77777777" w:rsidR="0003012E" w:rsidRDefault="0003012E" w:rsidP="00030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2026г.</w:t>
      </w:r>
    </w:p>
    <w:p w14:paraId="01D5F62B" w14:textId="77777777" w:rsidR="0039224C" w:rsidRPr="0003012E" w:rsidRDefault="0039224C" w:rsidP="00030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EB55B8" w14:textId="77777777" w:rsidR="007A2205" w:rsidRDefault="00E1162C">
      <w:pPr>
        <w:rPr>
          <w:rFonts w:ascii="Times New Roman" w:hAnsi="Times New Roman" w:cs="Times New Roman"/>
          <w:sz w:val="28"/>
          <w:szCs w:val="28"/>
        </w:rPr>
      </w:pPr>
      <w:r w:rsidRPr="0003012E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изучить особенности устройства и функционирования локальных и глобальных вычислительных сетей, получить навыки практического применения возможностей локальной сети и сетевых служб глобальной вычислительной сети Интернет. </w:t>
      </w:r>
    </w:p>
    <w:p w14:paraId="7124501F" w14:textId="57CF6F3D" w:rsidR="00E1162C" w:rsidRPr="0003012E" w:rsidRDefault="00E1162C">
      <w:pPr>
        <w:rPr>
          <w:rFonts w:ascii="Times New Roman" w:hAnsi="Times New Roman" w:cs="Times New Roman"/>
          <w:sz w:val="28"/>
          <w:szCs w:val="28"/>
        </w:rPr>
      </w:pPr>
      <w:r w:rsidRPr="0003012E">
        <w:rPr>
          <w:rFonts w:ascii="Times New Roman" w:hAnsi="Times New Roman" w:cs="Times New Roman"/>
          <w:sz w:val="28"/>
          <w:szCs w:val="28"/>
        </w:rPr>
        <w:t>Оборудование: учебный персональный компьютер, компьютерная сеть. Программное обеспечение: операционная система, презентация.</w:t>
      </w:r>
    </w:p>
    <w:p w14:paraId="71245020" w14:textId="77777777" w:rsidR="00E1162C" w:rsidRPr="0003012E" w:rsidRDefault="00E1162C" w:rsidP="00E1162C">
      <w:pPr>
        <w:jc w:val="center"/>
        <w:rPr>
          <w:rFonts w:ascii="Times New Roman" w:hAnsi="Times New Roman" w:cs="Times New Roman"/>
          <w:sz w:val="28"/>
          <w:szCs w:val="28"/>
        </w:rPr>
      </w:pPr>
      <w:r w:rsidRPr="0003012E">
        <w:rPr>
          <w:rFonts w:ascii="Times New Roman" w:hAnsi="Times New Roman" w:cs="Times New Roman"/>
          <w:sz w:val="28"/>
          <w:szCs w:val="28"/>
        </w:rPr>
        <w:t>Теория</w:t>
      </w:r>
    </w:p>
    <w:p w14:paraId="71245021" w14:textId="77777777" w:rsidR="00E1162C" w:rsidRPr="0003012E" w:rsidRDefault="00E1162C" w:rsidP="00E1162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3012E">
        <w:rPr>
          <w:rFonts w:ascii="Times New Roman" w:hAnsi="Times New Roman" w:cs="Times New Roman"/>
          <w:sz w:val="28"/>
          <w:szCs w:val="28"/>
        </w:rPr>
        <w:t xml:space="preserve">Сеть - совокупность компьютеров, объединенных средствами передачи данных. Средства передачи данных в общем случае могут состоять из следующих элементов: связных компьютеров, каналов связи (спутниковых, телефонных, цифровых, волоконно-оптических, радио- и других), коммутирующей аппаратуры, ретрансляторов, различного рода преобразователей сигналов и других элементов и устройств. </w:t>
      </w:r>
    </w:p>
    <w:p w14:paraId="71245022" w14:textId="77777777" w:rsidR="00E1162C" w:rsidRPr="0003012E" w:rsidRDefault="00E1162C" w:rsidP="00E1162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3012E">
        <w:rPr>
          <w:rFonts w:ascii="Times New Roman" w:hAnsi="Times New Roman" w:cs="Times New Roman"/>
          <w:sz w:val="28"/>
          <w:szCs w:val="28"/>
        </w:rPr>
        <w:t>Архитектура сети ЭВМ определяет принципы построения и функционирования аппаратного и программного обеспечения элементов сети.</w:t>
      </w:r>
    </w:p>
    <w:p w14:paraId="71245023" w14:textId="77777777" w:rsidR="00E1162C" w:rsidRPr="0003012E" w:rsidRDefault="00E1162C" w:rsidP="00E1162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3012E">
        <w:rPr>
          <w:rFonts w:ascii="Times New Roman" w:hAnsi="Times New Roman" w:cs="Times New Roman"/>
          <w:sz w:val="28"/>
          <w:szCs w:val="28"/>
        </w:rPr>
        <w:t xml:space="preserve">Современные сети можно классифицировать по различным признакам: по удаленности компьютеров, топологии, назначению, перечню предоставляемых услуг, принципам управления (централизованные и децентрализованные), методам коммутации (без коммутации, телефонная коммутация, коммутация цепей, сообщений, пакетов и дейтаграмм и т. д.), видам среды передачи и т. д. </w:t>
      </w:r>
    </w:p>
    <w:p w14:paraId="71245024" w14:textId="77777777" w:rsidR="00E1162C" w:rsidRPr="0003012E" w:rsidRDefault="00E1162C" w:rsidP="00E1162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3012E">
        <w:rPr>
          <w:rFonts w:ascii="Times New Roman" w:hAnsi="Times New Roman" w:cs="Times New Roman"/>
          <w:sz w:val="28"/>
          <w:szCs w:val="28"/>
        </w:rPr>
        <w:t>Сети условно разделяют на локальные и глобальные в зависимости от удаленности компьютеров.</w:t>
      </w:r>
    </w:p>
    <w:p w14:paraId="71245025" w14:textId="77777777" w:rsidR="00E1162C" w:rsidRPr="0003012E" w:rsidRDefault="00E1162C" w:rsidP="00E1162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3012E">
        <w:rPr>
          <w:rFonts w:ascii="Times New Roman" w:hAnsi="Times New Roman" w:cs="Times New Roman"/>
          <w:sz w:val="28"/>
          <w:szCs w:val="28"/>
        </w:rPr>
        <w:t xml:space="preserve"> Произвольная глобальная сеть может включать другие глобальные сети, локальные сети, а также отдельно подключаемые к ней компьютеры (удаленные компьютеры) или отдельно подключаемые устройства ввода-вывода. Глобальные сети бывают четырех основных видов: городские, региональные, национальные и транснациональные. В качестве устройств ввода-вывода могут использоваться, например, печатающие и копирующие устройства, кассовые и банковские аппараты, дисплеи (терминалы) и факсы. Перечисленные элементы сети могут быть удалены друг от друга на значительное расстояние</w:t>
      </w:r>
    </w:p>
    <w:p w14:paraId="71245026" w14:textId="77777777" w:rsidR="00E1162C" w:rsidRPr="0003012E" w:rsidRDefault="00E1162C" w:rsidP="00E1162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3012E">
        <w:rPr>
          <w:rFonts w:ascii="Times New Roman" w:hAnsi="Times New Roman" w:cs="Times New Roman"/>
          <w:sz w:val="28"/>
          <w:szCs w:val="28"/>
        </w:rPr>
        <w:t>Аппаратные средства ЛВС</w:t>
      </w:r>
    </w:p>
    <w:p w14:paraId="71245027" w14:textId="77777777" w:rsidR="00E1162C" w:rsidRPr="0003012E" w:rsidRDefault="00E1162C" w:rsidP="00E1162C">
      <w:pPr>
        <w:pStyle w:val="a3"/>
        <w:numPr>
          <w:ilvl w:val="0"/>
          <w:numId w:val="1"/>
        </w:numPr>
        <w:spacing w:before="0" w:beforeAutospacing="0" w:after="0" w:afterAutospacing="0"/>
        <w:ind w:left="0" w:firstLine="567"/>
        <w:rPr>
          <w:color w:val="000000"/>
          <w:sz w:val="28"/>
          <w:szCs w:val="28"/>
        </w:rPr>
      </w:pPr>
      <w:r w:rsidRPr="0003012E">
        <w:rPr>
          <w:color w:val="000000"/>
          <w:sz w:val="28"/>
          <w:szCs w:val="28"/>
        </w:rPr>
        <w:lastRenderedPageBreak/>
        <w:t>Рабочие станции (PC) – это персональные ЭВМ, которые являются рабочими местами пользователей сети. Требования, предъявляемые к составу PC, определяются характеристиками решаемых в сети задач, принципами организации вычислительного процесса, используемой ОС и некоторыми другими факторами. Иногда в PC, непосредственно подключенной к сетевому кабелю, могут отсутствовать накопители на магнитных дисках. Такие PC называют бездисковыми рабочими станциями. Однако в этом случае для загрузки в PC операционной системы с файл-сервера нужно иметь в сетевом адаптере этой станции микросхему дистанционной загрузки. Последняя поставляется отдельно, намного дешевле накопителей и используется как расширение базовой системы ввода-вывода BIOS. В микросхеме записана программа загрузки ОС в оперативную память PC. Основным преимуществом бездисковых PC является низкая стоимость, а также высокая защищенность от несанкционированного проникновения в систему пользователей и компьютерных вирусов. Недостаток бездисковой PC заключается в невозможности работать в автономном режиме (без подключения к серверу), а также иметь свои собственные архивы данных и программ.</w:t>
      </w:r>
    </w:p>
    <w:p w14:paraId="71245028" w14:textId="77777777" w:rsidR="00E1162C" w:rsidRPr="0003012E" w:rsidRDefault="00E1162C" w:rsidP="00E1162C">
      <w:pPr>
        <w:pStyle w:val="a3"/>
        <w:numPr>
          <w:ilvl w:val="0"/>
          <w:numId w:val="1"/>
        </w:numPr>
        <w:spacing w:before="120" w:beforeAutospacing="0" w:after="0" w:afterAutospacing="0"/>
        <w:ind w:left="0" w:firstLine="567"/>
        <w:rPr>
          <w:color w:val="000000"/>
          <w:sz w:val="28"/>
          <w:szCs w:val="28"/>
        </w:rPr>
      </w:pPr>
      <w:r w:rsidRPr="0003012E">
        <w:rPr>
          <w:color w:val="000000"/>
          <w:sz w:val="28"/>
          <w:szCs w:val="28"/>
        </w:rPr>
        <w:t>Серверы в ЛВС выполняют функции распределения сетевых ресурсов. Обычно его функции возлагают на достаточно мощный ПК, мини-ЭВМ, большую ЭВМ или специальную ЭВМ-сервер. В одной сети может быть один или несколько серверов. Каждый из серверов может быть отдельным или совмещенным с PC. В последнем случае не все, а только часть ресурсов сервера оказывается общедоступной. При наличии в ЛВС нескольких серверов каждый из них управляет работой подключенных к нему PC. Совокупность компьютеров сервера и относящихся к нему PC часто называют доменом. Иногда в одном домене находится несколько серверов. Обычно один из них является главным, а другие – выполняют роль резерва (на случай отказа главного сервера) или логического расширения основного сервера.</w:t>
      </w:r>
    </w:p>
    <w:p w14:paraId="71245029" w14:textId="77777777" w:rsidR="00E1162C" w:rsidRPr="0003012E" w:rsidRDefault="00E1162C" w:rsidP="00C12BE4">
      <w:pPr>
        <w:pStyle w:val="a3"/>
        <w:numPr>
          <w:ilvl w:val="0"/>
          <w:numId w:val="1"/>
        </w:numPr>
        <w:spacing w:before="120" w:beforeAutospacing="0" w:after="0" w:afterAutospacing="0"/>
        <w:ind w:left="0" w:firstLine="567"/>
        <w:rPr>
          <w:color w:val="000000"/>
          <w:sz w:val="28"/>
          <w:szCs w:val="28"/>
        </w:rPr>
      </w:pPr>
      <w:r w:rsidRPr="0003012E">
        <w:rPr>
          <w:color w:val="000000"/>
          <w:sz w:val="28"/>
          <w:szCs w:val="28"/>
        </w:rPr>
        <w:t xml:space="preserve">Линии передачи данных соединяют PC и серверы в районе размещения сети друг с другом. В качестве линий передачи данных чаще всего выступают кабели. Наибольшее распространение получили кабели на витой паре (рис. </w:t>
      </w:r>
      <w:proofErr w:type="gramStart"/>
      <w:r w:rsidRPr="0003012E">
        <w:rPr>
          <w:color w:val="000000"/>
          <w:sz w:val="28"/>
          <w:szCs w:val="28"/>
        </w:rPr>
        <w:t>7.1,а</w:t>
      </w:r>
      <w:proofErr w:type="gramEnd"/>
      <w:r w:rsidRPr="0003012E">
        <w:rPr>
          <w:color w:val="000000"/>
          <w:sz w:val="28"/>
          <w:szCs w:val="28"/>
        </w:rPr>
        <w:t xml:space="preserve">) и коаксиальный кабель (рис. </w:t>
      </w:r>
      <w:proofErr w:type="gramStart"/>
      <w:r w:rsidRPr="0003012E">
        <w:rPr>
          <w:color w:val="000000"/>
          <w:sz w:val="28"/>
          <w:szCs w:val="28"/>
        </w:rPr>
        <w:t>7.1,б</w:t>
      </w:r>
      <w:proofErr w:type="gramEnd"/>
      <w:r w:rsidRPr="0003012E">
        <w:rPr>
          <w:color w:val="000000"/>
          <w:sz w:val="28"/>
          <w:szCs w:val="28"/>
        </w:rPr>
        <w:t>). Более перспективным и прогрессивным является оптоволоконный кабель. В последнее время стали появляться беспроводные сети, средой передачи данных в которых является радиоканал. В подобных сетях компьютеры устанавливаются на небольших расстояниях друг от друга: в пределах одного или нескольких соседних помещений.</w:t>
      </w:r>
    </w:p>
    <w:p w14:paraId="7124502A" w14:textId="77777777" w:rsidR="00FC0FC8" w:rsidRPr="0003012E" w:rsidRDefault="00FC0FC8" w:rsidP="00FC0FC8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3012E">
        <w:rPr>
          <w:rFonts w:ascii="Times New Roman" w:hAnsi="Times New Roman" w:cs="Times New Roman"/>
          <w:sz w:val="28"/>
          <w:szCs w:val="28"/>
        </w:rPr>
        <w:t>Топология ЛВС</w:t>
      </w:r>
    </w:p>
    <w:p w14:paraId="7124502B" w14:textId="77777777" w:rsidR="00FA54D7" w:rsidRPr="0003012E" w:rsidRDefault="00FC0FC8" w:rsidP="00FA54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03012E">
        <w:rPr>
          <w:rFonts w:ascii="Times New Roman" w:hAnsi="Times New Roman" w:cs="Times New Roman"/>
          <w:sz w:val="28"/>
          <w:szCs w:val="28"/>
        </w:rPr>
        <w:t>Топология – это конфигурация соединения элементов в сеть.</w:t>
      </w:r>
    </w:p>
    <w:p w14:paraId="7124502C" w14:textId="77777777" w:rsidR="00FC0FC8" w:rsidRPr="0003012E" w:rsidRDefault="00FC0FC8" w:rsidP="00FA54D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3012E">
        <w:rPr>
          <w:rFonts w:ascii="Times New Roman" w:hAnsi="Times New Roman" w:cs="Times New Roman"/>
          <w:sz w:val="28"/>
          <w:szCs w:val="28"/>
        </w:rPr>
        <w:t xml:space="preserve">Одним из подходов к классификации топологий ЛВС является выделение двух основных классов топологий: </w:t>
      </w:r>
    </w:p>
    <w:p w14:paraId="7124502D" w14:textId="77777777" w:rsidR="00FC0FC8" w:rsidRPr="0003012E" w:rsidRDefault="000A2098" w:rsidP="00FC0FC8">
      <w:pPr>
        <w:pStyle w:val="a4"/>
        <w:numPr>
          <w:ilvl w:val="0"/>
          <w:numId w:val="2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03012E">
        <w:rPr>
          <w:rFonts w:ascii="Times New Roman" w:hAnsi="Times New Roman" w:cs="Times New Roman"/>
          <w:sz w:val="28"/>
          <w:szCs w:val="28"/>
        </w:rPr>
        <w:lastRenderedPageBreak/>
        <w:t>В ш</w:t>
      </w:r>
      <w:r w:rsidR="00FC0FC8" w:rsidRPr="0003012E">
        <w:rPr>
          <w:rFonts w:ascii="Times New Roman" w:hAnsi="Times New Roman" w:cs="Times New Roman"/>
          <w:sz w:val="28"/>
          <w:szCs w:val="28"/>
        </w:rPr>
        <w:t xml:space="preserve">ироковещательных конфигурациях каждый </w:t>
      </w:r>
      <w:r w:rsidRPr="0003012E">
        <w:rPr>
          <w:rFonts w:ascii="Times New Roman" w:hAnsi="Times New Roman" w:cs="Times New Roman"/>
          <w:sz w:val="28"/>
          <w:szCs w:val="28"/>
        </w:rPr>
        <w:t xml:space="preserve">ПК </w:t>
      </w:r>
      <w:r w:rsidR="00FC0FC8" w:rsidRPr="0003012E">
        <w:rPr>
          <w:rFonts w:ascii="Times New Roman" w:hAnsi="Times New Roman" w:cs="Times New Roman"/>
          <w:sz w:val="28"/>
          <w:szCs w:val="28"/>
        </w:rPr>
        <w:t xml:space="preserve">передает сигналы, которые могут быть восприняты остальными компьютерами. К таким конфигурациям относятся топологии «общая шина», «дерево», «звезда с пассивным центром». Сеть типа «звезда с пассивным центром» можно рассматривать как разновидность «дерева», имеющего корень с ответвлением к каждому подключенному устройству. </w:t>
      </w:r>
    </w:p>
    <w:p w14:paraId="7124502E" w14:textId="77777777" w:rsidR="00FC0FC8" w:rsidRDefault="000A2098" w:rsidP="00FC0FC8">
      <w:pPr>
        <w:pStyle w:val="a4"/>
        <w:numPr>
          <w:ilvl w:val="0"/>
          <w:numId w:val="2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03012E">
        <w:rPr>
          <w:rFonts w:ascii="Times New Roman" w:hAnsi="Times New Roman" w:cs="Times New Roman"/>
          <w:sz w:val="28"/>
          <w:szCs w:val="28"/>
        </w:rPr>
        <w:t>В п</w:t>
      </w:r>
      <w:r w:rsidR="00FC0FC8" w:rsidRPr="0003012E">
        <w:rPr>
          <w:rFonts w:ascii="Times New Roman" w:hAnsi="Times New Roman" w:cs="Times New Roman"/>
          <w:sz w:val="28"/>
          <w:szCs w:val="28"/>
        </w:rPr>
        <w:t xml:space="preserve">оследовательных конфигурациях каждый физический подуровень передает информацию только одному персональному компьютеру. </w:t>
      </w:r>
      <w:r w:rsidR="00FA54D7" w:rsidRPr="0003012E">
        <w:rPr>
          <w:rFonts w:ascii="Times New Roman" w:hAnsi="Times New Roman" w:cs="Times New Roman"/>
          <w:sz w:val="28"/>
          <w:szCs w:val="28"/>
        </w:rPr>
        <w:t xml:space="preserve">Пример: </w:t>
      </w:r>
      <w:r w:rsidR="00FC0FC8" w:rsidRPr="0003012E">
        <w:rPr>
          <w:rFonts w:ascii="Times New Roman" w:hAnsi="Times New Roman" w:cs="Times New Roman"/>
          <w:sz w:val="28"/>
          <w:szCs w:val="28"/>
        </w:rPr>
        <w:t>произвольная (произвольное соединение компьютеров), иерархическая, «кольцо», «цепочка», «звезда с интеллектуальным центром», «снежинка» и др. Коротко рассмотрим три наиболее широко распространенные (базовые) топологии ЛВС: «звезда», «общая шина» и «кольцо».</w:t>
      </w:r>
    </w:p>
    <w:p w14:paraId="0D89D11D" w14:textId="77777777" w:rsidR="0051317A" w:rsidRDefault="0051317A" w:rsidP="0051317A">
      <w:pPr>
        <w:rPr>
          <w:rFonts w:ascii="Times New Roman" w:hAnsi="Times New Roman" w:cs="Times New Roman"/>
          <w:sz w:val="28"/>
          <w:szCs w:val="28"/>
        </w:rPr>
      </w:pPr>
    </w:p>
    <w:p w14:paraId="04B3C88F" w14:textId="77777777" w:rsidR="0051317A" w:rsidRDefault="0051317A" w:rsidP="0051317A">
      <w:pPr>
        <w:rPr>
          <w:rFonts w:ascii="Times New Roman" w:hAnsi="Times New Roman" w:cs="Times New Roman"/>
          <w:sz w:val="28"/>
          <w:szCs w:val="28"/>
        </w:rPr>
      </w:pPr>
    </w:p>
    <w:p w14:paraId="29E5FB88" w14:textId="77777777" w:rsidR="0051317A" w:rsidRDefault="0051317A" w:rsidP="0051317A">
      <w:pPr>
        <w:rPr>
          <w:rFonts w:ascii="Times New Roman" w:hAnsi="Times New Roman" w:cs="Times New Roman"/>
          <w:sz w:val="28"/>
          <w:szCs w:val="28"/>
        </w:rPr>
      </w:pPr>
    </w:p>
    <w:p w14:paraId="57DD6930" w14:textId="77777777" w:rsidR="0051317A" w:rsidRDefault="0051317A" w:rsidP="0051317A">
      <w:pPr>
        <w:rPr>
          <w:rFonts w:ascii="Times New Roman" w:hAnsi="Times New Roman" w:cs="Times New Roman"/>
          <w:sz w:val="28"/>
          <w:szCs w:val="28"/>
        </w:rPr>
      </w:pPr>
    </w:p>
    <w:p w14:paraId="3757CEB4" w14:textId="77777777" w:rsidR="0051317A" w:rsidRDefault="0051317A" w:rsidP="0051317A">
      <w:pPr>
        <w:rPr>
          <w:rFonts w:ascii="Times New Roman" w:hAnsi="Times New Roman" w:cs="Times New Roman"/>
          <w:sz w:val="28"/>
          <w:szCs w:val="28"/>
        </w:rPr>
      </w:pPr>
    </w:p>
    <w:p w14:paraId="5B5EC8AC" w14:textId="77777777" w:rsidR="0051317A" w:rsidRDefault="0051317A" w:rsidP="0051317A">
      <w:pPr>
        <w:rPr>
          <w:rFonts w:ascii="Times New Roman" w:hAnsi="Times New Roman" w:cs="Times New Roman"/>
          <w:sz w:val="28"/>
          <w:szCs w:val="28"/>
        </w:rPr>
      </w:pPr>
    </w:p>
    <w:p w14:paraId="25B1CA45" w14:textId="77777777" w:rsidR="0051317A" w:rsidRDefault="0051317A" w:rsidP="0051317A">
      <w:pPr>
        <w:rPr>
          <w:rFonts w:ascii="Times New Roman" w:hAnsi="Times New Roman" w:cs="Times New Roman"/>
          <w:sz w:val="28"/>
          <w:szCs w:val="28"/>
        </w:rPr>
      </w:pPr>
    </w:p>
    <w:p w14:paraId="732DEEB2" w14:textId="77777777" w:rsidR="0051317A" w:rsidRDefault="0051317A" w:rsidP="0051317A">
      <w:pPr>
        <w:rPr>
          <w:rFonts w:ascii="Times New Roman" w:hAnsi="Times New Roman" w:cs="Times New Roman"/>
          <w:sz w:val="28"/>
          <w:szCs w:val="28"/>
        </w:rPr>
      </w:pPr>
    </w:p>
    <w:p w14:paraId="417EA317" w14:textId="77777777" w:rsidR="0051317A" w:rsidRDefault="0051317A" w:rsidP="0051317A">
      <w:pPr>
        <w:rPr>
          <w:rFonts w:ascii="Times New Roman" w:hAnsi="Times New Roman" w:cs="Times New Roman"/>
          <w:sz w:val="28"/>
          <w:szCs w:val="28"/>
        </w:rPr>
      </w:pPr>
    </w:p>
    <w:p w14:paraId="64A7F457" w14:textId="77777777" w:rsidR="0051317A" w:rsidRDefault="0051317A" w:rsidP="0051317A">
      <w:pPr>
        <w:rPr>
          <w:rFonts w:ascii="Times New Roman" w:hAnsi="Times New Roman" w:cs="Times New Roman"/>
          <w:sz w:val="28"/>
          <w:szCs w:val="28"/>
        </w:rPr>
      </w:pPr>
    </w:p>
    <w:p w14:paraId="61D4A892" w14:textId="77777777" w:rsidR="0051317A" w:rsidRDefault="0051317A" w:rsidP="0051317A">
      <w:pPr>
        <w:rPr>
          <w:rFonts w:ascii="Times New Roman" w:hAnsi="Times New Roman" w:cs="Times New Roman"/>
          <w:sz w:val="28"/>
          <w:szCs w:val="28"/>
        </w:rPr>
      </w:pPr>
    </w:p>
    <w:p w14:paraId="495081EA" w14:textId="77777777" w:rsidR="0051317A" w:rsidRDefault="0051317A" w:rsidP="0051317A">
      <w:pPr>
        <w:rPr>
          <w:rFonts w:ascii="Times New Roman" w:hAnsi="Times New Roman" w:cs="Times New Roman"/>
          <w:sz w:val="28"/>
          <w:szCs w:val="28"/>
        </w:rPr>
      </w:pPr>
    </w:p>
    <w:p w14:paraId="57B7F683" w14:textId="77777777" w:rsidR="0051317A" w:rsidRDefault="0051317A" w:rsidP="0051317A">
      <w:pPr>
        <w:rPr>
          <w:rFonts w:ascii="Times New Roman" w:hAnsi="Times New Roman" w:cs="Times New Roman"/>
          <w:sz w:val="28"/>
          <w:szCs w:val="28"/>
        </w:rPr>
      </w:pPr>
    </w:p>
    <w:p w14:paraId="01684C14" w14:textId="77777777" w:rsidR="0051317A" w:rsidRDefault="0051317A" w:rsidP="0051317A">
      <w:pPr>
        <w:rPr>
          <w:rFonts w:ascii="Times New Roman" w:hAnsi="Times New Roman" w:cs="Times New Roman"/>
          <w:sz w:val="28"/>
          <w:szCs w:val="28"/>
        </w:rPr>
      </w:pPr>
    </w:p>
    <w:p w14:paraId="06B444AF" w14:textId="77777777" w:rsidR="00607FDA" w:rsidRDefault="00607FDA" w:rsidP="0051317A">
      <w:pPr>
        <w:rPr>
          <w:rFonts w:ascii="Times New Roman" w:hAnsi="Times New Roman" w:cs="Times New Roman"/>
          <w:sz w:val="28"/>
          <w:szCs w:val="28"/>
        </w:rPr>
      </w:pPr>
    </w:p>
    <w:p w14:paraId="4202A30A" w14:textId="77777777" w:rsidR="00607FDA" w:rsidRDefault="00607FDA" w:rsidP="0051317A">
      <w:pPr>
        <w:rPr>
          <w:rFonts w:ascii="Times New Roman" w:hAnsi="Times New Roman" w:cs="Times New Roman"/>
          <w:sz w:val="28"/>
          <w:szCs w:val="28"/>
        </w:rPr>
      </w:pPr>
    </w:p>
    <w:p w14:paraId="72CB9273" w14:textId="77777777" w:rsidR="00FA2C85" w:rsidRDefault="00FA2C85" w:rsidP="0051317A">
      <w:pPr>
        <w:rPr>
          <w:rFonts w:ascii="Times New Roman" w:hAnsi="Times New Roman" w:cs="Times New Roman"/>
          <w:sz w:val="28"/>
          <w:szCs w:val="28"/>
        </w:rPr>
      </w:pPr>
    </w:p>
    <w:p w14:paraId="2AE7AF00" w14:textId="5134EB37" w:rsidR="00607FDA" w:rsidRDefault="00607FDA" w:rsidP="00FA2C85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Ход работы</w:t>
      </w:r>
    </w:p>
    <w:p w14:paraId="598B2B92" w14:textId="77777777" w:rsidR="002C3BB9" w:rsidRPr="002C3BB9" w:rsidRDefault="002C3BB9" w:rsidP="00166023">
      <w:pPr>
        <w:numPr>
          <w:ilvl w:val="0"/>
          <w:numId w:val="7"/>
        </w:numPr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C3BB9">
        <w:rPr>
          <w:rFonts w:ascii="Times New Roman" w:hAnsi="Times New Roman" w:cs="Times New Roman"/>
          <w:bCs/>
          <w:sz w:val="28"/>
          <w:szCs w:val="28"/>
        </w:rPr>
        <w:t>Работа с Сетевым окружением</w:t>
      </w:r>
    </w:p>
    <w:p w14:paraId="55220F26" w14:textId="175728E9" w:rsidR="002C3BB9" w:rsidRPr="00166023" w:rsidRDefault="002C3BB9" w:rsidP="00166023">
      <w:pPr>
        <w:spacing w:after="0"/>
        <w:rPr>
          <w:rFonts w:ascii="Times New Roman" w:hAnsi="Times New Roman" w:cs="Times New Roman"/>
          <w:bCs/>
          <w:sz w:val="28"/>
          <w:szCs w:val="28"/>
          <w:lang w:val="en-CA"/>
        </w:rPr>
      </w:pPr>
      <w:r w:rsidRPr="00166023">
        <w:rPr>
          <w:rFonts w:ascii="Times New Roman" w:hAnsi="Times New Roman" w:cs="Times New Roman"/>
          <w:bCs/>
          <w:sz w:val="28"/>
          <w:szCs w:val="28"/>
        </w:rPr>
        <w:t xml:space="preserve">Откройте настройки, перейдите в систему, нажмите «доме или рабочая группа», потом «Сетевое окружение» → «Вся сеть» </w:t>
      </w:r>
      <w:proofErr w:type="gramStart"/>
      <w:r w:rsidRPr="00166023">
        <w:rPr>
          <w:rFonts w:ascii="Times New Roman" w:hAnsi="Times New Roman" w:cs="Times New Roman"/>
          <w:bCs/>
          <w:sz w:val="28"/>
          <w:szCs w:val="28"/>
        </w:rPr>
        <w:t>→  рабочая</w:t>
      </w:r>
      <w:proofErr w:type="gramEnd"/>
      <w:r w:rsidRPr="00166023">
        <w:rPr>
          <w:rFonts w:ascii="Times New Roman" w:hAnsi="Times New Roman" w:cs="Times New Roman"/>
          <w:bCs/>
          <w:sz w:val="28"/>
          <w:szCs w:val="28"/>
        </w:rPr>
        <w:t xml:space="preserve"> группа «</w:t>
      </w:r>
      <w:r w:rsidRPr="00166023">
        <w:rPr>
          <w:rFonts w:ascii="Times New Roman" w:hAnsi="Times New Roman" w:cs="Times New Roman"/>
          <w:bCs/>
          <w:sz w:val="28"/>
          <w:szCs w:val="28"/>
          <w:lang w:val="en-US"/>
        </w:rPr>
        <w:t>CREATIVE</w:t>
      </w:r>
      <w:r w:rsidRPr="00166023">
        <w:rPr>
          <w:rFonts w:ascii="Times New Roman" w:hAnsi="Times New Roman" w:cs="Times New Roman"/>
          <w:bCs/>
          <w:sz w:val="28"/>
          <w:szCs w:val="28"/>
        </w:rPr>
        <w:t xml:space="preserve">» </w:t>
      </w:r>
    </w:p>
    <w:p w14:paraId="0F91D2E7" w14:textId="6320394D" w:rsidR="002C3BB9" w:rsidRDefault="009C6B3D" w:rsidP="00166023">
      <w:pPr>
        <w:pStyle w:val="a4"/>
        <w:ind w:left="1069"/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9C6B3D">
        <w:drawing>
          <wp:inline distT="0" distB="0" distL="0" distR="0" wp14:anchorId="5DFB24F6" wp14:editId="435FB9BE">
            <wp:extent cx="2923540" cy="3396466"/>
            <wp:effectExtent l="0" t="0" r="0" b="0"/>
            <wp:docPr id="297283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83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5826" cy="339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B53C" w14:textId="77777777" w:rsidR="00166023" w:rsidRDefault="00166023" w:rsidP="00166023">
      <w:pPr>
        <w:pStyle w:val="a4"/>
        <w:ind w:left="1069"/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p w14:paraId="34BA440B" w14:textId="77777777" w:rsidR="00166023" w:rsidRPr="00166023" w:rsidRDefault="00166023" w:rsidP="00166023">
      <w:pPr>
        <w:pStyle w:val="a4"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Организация сетевого доступа к ресурсу</w:t>
      </w:r>
    </w:p>
    <w:p w14:paraId="1DD6A934" w14:textId="77777777" w:rsidR="005B22AA" w:rsidRDefault="00241EE3" w:rsidP="005B22A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41EE3">
        <w:rPr>
          <w:rFonts w:ascii="Times New Roman" w:eastAsia="Times New Roman" w:hAnsi="Times New Roman" w:cs="Times New Roman"/>
          <w:bCs/>
          <w:sz w:val="28"/>
          <w:szCs w:val="28"/>
          <w:lang w:val="en-CA"/>
        </w:rPr>
        <w:drawing>
          <wp:inline distT="0" distB="0" distL="0" distR="0" wp14:anchorId="3A547762" wp14:editId="0758787F">
            <wp:extent cx="2676525" cy="3937465"/>
            <wp:effectExtent l="0" t="0" r="0" b="0"/>
            <wp:docPr id="254426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26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8952" cy="395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073F" w14:textId="4756888F" w:rsidR="009C6B3D" w:rsidRPr="00460EA4" w:rsidRDefault="005B22AA" w:rsidP="00460EA4">
      <w:pPr>
        <w:pStyle w:val="a4"/>
        <w:numPr>
          <w:ilvl w:val="0"/>
          <w:numId w:val="7"/>
        </w:numPr>
        <w:shd w:val="clear" w:color="auto" w:fill="FFFFFF"/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60EA4">
        <w:rPr>
          <w:rFonts w:ascii="Times New Roman" w:hAnsi="Times New Roman" w:cs="Times New Roman"/>
          <w:bCs/>
          <w:sz w:val="28"/>
          <w:szCs w:val="28"/>
        </w:rPr>
        <w:lastRenderedPageBreak/>
        <w:t>Щёлкните правой кнопкой мыши по папке «Приёмник», откройте «Свойства», перейдите на вкладку «Доступ», установите переключатель в положение «Открыть общий доступ к этой папке», нажмите кнопку «Разрешения», добавьте пользователя «Все» и установите для него разрешение только на чтение, нажмите «ОК», затем перейдите на вкладку «Безопасность», нажмите «Изменить» → «Добавить», введите «Все», подтвердите добавление, выделите пользователя «Все» и назначьте ему разрешения согласно образцу (обычно «Чтение и выполнение», «Чтение», «Просмотр содержимого папки»)</w:t>
      </w:r>
    </w:p>
    <w:p w14:paraId="124E8BF3" w14:textId="7CDA5B00" w:rsidR="0051317A" w:rsidRDefault="00A93E36" w:rsidP="00A93E36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E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E20C34" wp14:editId="2E431B22">
            <wp:extent cx="2905125" cy="3692956"/>
            <wp:effectExtent l="0" t="0" r="0" b="0"/>
            <wp:docPr id="949887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87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9548" cy="369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4468" w14:textId="77777777" w:rsidR="00A93E36" w:rsidRDefault="00A93E36" w:rsidP="00A93E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873EF5" w14:textId="46D31902" w:rsidR="00C459CC" w:rsidRPr="00C459CC" w:rsidRDefault="00C459CC" w:rsidP="00C459CC">
      <w:pPr>
        <w:pStyle w:val="a4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C459CC">
        <w:rPr>
          <w:rFonts w:ascii="Times New Roman" w:hAnsi="Times New Roman" w:cs="Times New Roman"/>
          <w:bCs/>
          <w:sz w:val="28"/>
          <w:szCs w:val="28"/>
        </w:rPr>
        <w:t>Откройте «Сеть» в проводнике, найдите и откройте компьютер с вашим именем, в списке общих ресурсов убедитесь, что папка «Приёмник» отображается и доступна для просмотра, что подтверждает корректность настройки общего доступа.</w:t>
      </w:r>
    </w:p>
    <w:p w14:paraId="268B4CCE" w14:textId="232A4324" w:rsidR="00A93E36" w:rsidRDefault="00A93E36" w:rsidP="00A93E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3E2FD1" w14:textId="77777777" w:rsidR="0051317A" w:rsidRDefault="0051317A" w:rsidP="0051317A">
      <w:pPr>
        <w:rPr>
          <w:rFonts w:ascii="Times New Roman" w:hAnsi="Times New Roman" w:cs="Times New Roman"/>
          <w:sz w:val="28"/>
          <w:szCs w:val="28"/>
        </w:rPr>
      </w:pPr>
    </w:p>
    <w:p w14:paraId="29BE2D1B" w14:textId="77777777" w:rsidR="0051317A" w:rsidRDefault="0051317A" w:rsidP="0051317A">
      <w:pPr>
        <w:rPr>
          <w:rFonts w:ascii="Times New Roman" w:hAnsi="Times New Roman" w:cs="Times New Roman"/>
          <w:sz w:val="28"/>
          <w:szCs w:val="28"/>
        </w:rPr>
      </w:pPr>
    </w:p>
    <w:p w14:paraId="2EC0A6CB" w14:textId="77777777" w:rsidR="0051317A" w:rsidRDefault="0051317A" w:rsidP="0051317A">
      <w:pPr>
        <w:rPr>
          <w:rFonts w:ascii="Times New Roman" w:hAnsi="Times New Roman" w:cs="Times New Roman"/>
          <w:sz w:val="28"/>
          <w:szCs w:val="28"/>
        </w:rPr>
      </w:pPr>
    </w:p>
    <w:p w14:paraId="2F31BB71" w14:textId="2D4CA904" w:rsidR="0051317A" w:rsidRDefault="0051317A" w:rsidP="005131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Ответы на вопросы:</w:t>
      </w:r>
    </w:p>
    <w:p w14:paraId="74EA36E1" w14:textId="77777777" w:rsidR="002B27D9" w:rsidRPr="002B27D9" w:rsidRDefault="002B27D9" w:rsidP="002B27D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27D9">
        <w:rPr>
          <w:rFonts w:ascii="Times New Roman" w:hAnsi="Times New Roman" w:cs="Times New Roman"/>
          <w:sz w:val="28"/>
          <w:szCs w:val="28"/>
        </w:rPr>
        <w:t>Компьютерная сеть — совокупность компьютеров, соединённых для обмена данными; виды: LAN (локальная), WAN (глобальная), MAN (городская), PAN (персональная) и др.</w:t>
      </w:r>
    </w:p>
    <w:p w14:paraId="5848580A" w14:textId="77777777" w:rsidR="002B27D9" w:rsidRPr="002B27D9" w:rsidRDefault="002B27D9" w:rsidP="002B27D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27D9">
        <w:rPr>
          <w:rFonts w:ascii="Times New Roman" w:hAnsi="Times New Roman" w:cs="Times New Roman"/>
          <w:sz w:val="28"/>
          <w:szCs w:val="28"/>
        </w:rPr>
        <w:t>Преимущества: совместный доступ к ресурсам, обмен информацией, централизованное управление, совместное использование оборудования, удалённая работа.</w:t>
      </w:r>
    </w:p>
    <w:p w14:paraId="6A664CAD" w14:textId="77777777" w:rsidR="002B27D9" w:rsidRPr="002B27D9" w:rsidRDefault="002B27D9" w:rsidP="002B27D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27D9">
        <w:rPr>
          <w:rFonts w:ascii="Times New Roman" w:hAnsi="Times New Roman" w:cs="Times New Roman"/>
          <w:sz w:val="28"/>
          <w:szCs w:val="28"/>
        </w:rPr>
        <w:t>Основные компоненты ЛВС: компьютеры, серверы, коммутаторы, маршрутизаторы, кабели, сетевые адаптеры.</w:t>
      </w:r>
    </w:p>
    <w:p w14:paraId="719868E7" w14:textId="77777777" w:rsidR="002B27D9" w:rsidRPr="002B27D9" w:rsidRDefault="002B27D9" w:rsidP="002B27D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27D9">
        <w:rPr>
          <w:rFonts w:ascii="Times New Roman" w:hAnsi="Times New Roman" w:cs="Times New Roman"/>
          <w:sz w:val="28"/>
          <w:szCs w:val="28"/>
        </w:rPr>
        <w:t>Функции сервера: хранение данных, управление доступом к ресурсам, обеспечение безопасности, поддержка сетевых служб (почта, веб и т. д.).</w:t>
      </w:r>
    </w:p>
    <w:p w14:paraId="7EFD60DF" w14:textId="77777777" w:rsidR="002B27D9" w:rsidRPr="002B27D9" w:rsidRDefault="002B27D9" w:rsidP="002B27D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27D9">
        <w:rPr>
          <w:rFonts w:ascii="Times New Roman" w:hAnsi="Times New Roman" w:cs="Times New Roman"/>
          <w:sz w:val="28"/>
          <w:szCs w:val="28"/>
        </w:rPr>
        <w:t>Домен — группа компьютеров в сети с общей политикой безопасности и централизованным управлением (или зона в системе DNS с уникальным именем).</w:t>
      </w:r>
    </w:p>
    <w:p w14:paraId="597A4E0F" w14:textId="77777777" w:rsidR="002B27D9" w:rsidRPr="002B27D9" w:rsidRDefault="002B27D9" w:rsidP="002B27D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27D9">
        <w:rPr>
          <w:rFonts w:ascii="Times New Roman" w:hAnsi="Times New Roman" w:cs="Times New Roman"/>
          <w:sz w:val="28"/>
          <w:szCs w:val="28"/>
        </w:rPr>
        <w:t>Виды кабелей: витая пара (UTP/STP), коаксиальный, оптоволоконный.</w:t>
      </w:r>
    </w:p>
    <w:p w14:paraId="441189D0" w14:textId="77777777" w:rsidR="002B27D9" w:rsidRPr="002B27D9" w:rsidRDefault="002B27D9" w:rsidP="002B27D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27D9">
        <w:rPr>
          <w:rFonts w:ascii="Times New Roman" w:hAnsi="Times New Roman" w:cs="Times New Roman"/>
          <w:sz w:val="28"/>
          <w:szCs w:val="28"/>
        </w:rPr>
        <w:t>Коннектор — разъём для подключения кабеля к сетевому оборудованию (например, RJ</w:t>
      </w:r>
      <w:r w:rsidRPr="002B27D9">
        <w:rPr>
          <w:rFonts w:ascii="Times New Roman" w:hAnsi="Times New Roman" w:cs="Times New Roman"/>
          <w:sz w:val="28"/>
          <w:szCs w:val="28"/>
        </w:rPr>
        <w:noBreakHyphen/>
        <w:t>45 для витой пары).</w:t>
      </w:r>
    </w:p>
    <w:p w14:paraId="6FE0CDC5" w14:textId="77777777" w:rsidR="002B27D9" w:rsidRPr="002B27D9" w:rsidRDefault="002B27D9" w:rsidP="002B27D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27D9">
        <w:rPr>
          <w:rFonts w:ascii="Times New Roman" w:hAnsi="Times New Roman" w:cs="Times New Roman"/>
          <w:sz w:val="28"/>
          <w:szCs w:val="28"/>
        </w:rPr>
        <w:t>Модем служит для преобразования сигналов при передаче данных между разными средами (например, цифровой → аналоговый для телефонной линии).</w:t>
      </w:r>
    </w:p>
    <w:p w14:paraId="1E42FD46" w14:textId="77777777" w:rsidR="002B27D9" w:rsidRPr="002B27D9" w:rsidRDefault="002B27D9" w:rsidP="002B27D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27D9">
        <w:rPr>
          <w:rFonts w:ascii="Times New Roman" w:hAnsi="Times New Roman" w:cs="Times New Roman"/>
          <w:sz w:val="28"/>
          <w:szCs w:val="28"/>
        </w:rPr>
        <w:t>Сетевой адаптер (NIC) служит для подключения компьютера к сети и обмена данными (обеспечивает физический и канальный уровни взаимодействия).</w:t>
      </w:r>
    </w:p>
    <w:p w14:paraId="0AFB1FE7" w14:textId="77777777" w:rsidR="002B27D9" w:rsidRPr="002B27D9" w:rsidRDefault="002B27D9" w:rsidP="002B27D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27D9">
        <w:rPr>
          <w:rFonts w:ascii="Times New Roman" w:hAnsi="Times New Roman" w:cs="Times New Roman"/>
          <w:sz w:val="28"/>
          <w:szCs w:val="28"/>
        </w:rPr>
        <w:t>Топологии ЛВС: звезда (все к центральному узлу), кольцо (последовательно), шина (общий кабель), ячеистая (множество связей), дерево (иерархия); отличаются схемой соединения и надёжностью.</w:t>
      </w:r>
    </w:p>
    <w:p w14:paraId="5F03A09B" w14:textId="77777777" w:rsidR="002B27D9" w:rsidRPr="002B27D9" w:rsidRDefault="002B27D9" w:rsidP="002B27D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B27D9">
        <w:rPr>
          <w:rFonts w:ascii="Times New Roman" w:hAnsi="Times New Roman" w:cs="Times New Roman"/>
          <w:sz w:val="28"/>
          <w:szCs w:val="28"/>
        </w:rPr>
        <w:t>Принципы управления: клиент</w:t>
      </w:r>
      <w:r w:rsidRPr="002B27D9">
        <w:rPr>
          <w:rFonts w:ascii="Times New Roman" w:hAnsi="Times New Roman" w:cs="Times New Roman"/>
          <w:sz w:val="28"/>
          <w:szCs w:val="28"/>
        </w:rPr>
        <w:noBreakHyphen/>
        <w:t>сервер (централизованное), одноранговое (децентрализованное), гибридное (комбинирование подходов).</w:t>
      </w:r>
    </w:p>
    <w:p w14:paraId="2E08722C" w14:textId="77777777" w:rsidR="0051317A" w:rsidRPr="0051317A" w:rsidRDefault="0051317A" w:rsidP="0051317A">
      <w:pPr>
        <w:rPr>
          <w:rFonts w:ascii="Times New Roman" w:hAnsi="Times New Roman" w:cs="Times New Roman"/>
          <w:sz w:val="28"/>
          <w:szCs w:val="28"/>
        </w:rPr>
      </w:pPr>
    </w:p>
    <w:sectPr w:rsidR="0051317A" w:rsidRPr="005131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A7655"/>
    <w:multiLevelType w:val="hybridMultilevel"/>
    <w:tmpl w:val="46FED31E"/>
    <w:lvl w:ilvl="0" w:tplc="9B8E3FDC">
      <w:start w:val="1"/>
      <w:numFmt w:val="decimal"/>
      <w:lvlText w:val="%1."/>
      <w:lvlJc w:val="left"/>
      <w:pPr>
        <w:ind w:left="109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8" w:hanging="360"/>
      </w:pPr>
    </w:lvl>
    <w:lvl w:ilvl="2" w:tplc="0419001B" w:tentative="1">
      <w:start w:val="1"/>
      <w:numFmt w:val="lowerRoman"/>
      <w:lvlText w:val="%3."/>
      <w:lvlJc w:val="right"/>
      <w:pPr>
        <w:ind w:left="2538" w:hanging="180"/>
      </w:pPr>
    </w:lvl>
    <w:lvl w:ilvl="3" w:tplc="0419000F" w:tentative="1">
      <w:start w:val="1"/>
      <w:numFmt w:val="decimal"/>
      <w:lvlText w:val="%4."/>
      <w:lvlJc w:val="left"/>
      <w:pPr>
        <w:ind w:left="3258" w:hanging="360"/>
      </w:pPr>
    </w:lvl>
    <w:lvl w:ilvl="4" w:tplc="04190019" w:tentative="1">
      <w:start w:val="1"/>
      <w:numFmt w:val="lowerLetter"/>
      <w:lvlText w:val="%5."/>
      <w:lvlJc w:val="left"/>
      <w:pPr>
        <w:ind w:left="3978" w:hanging="360"/>
      </w:pPr>
    </w:lvl>
    <w:lvl w:ilvl="5" w:tplc="0419001B" w:tentative="1">
      <w:start w:val="1"/>
      <w:numFmt w:val="lowerRoman"/>
      <w:lvlText w:val="%6."/>
      <w:lvlJc w:val="right"/>
      <w:pPr>
        <w:ind w:left="4698" w:hanging="180"/>
      </w:pPr>
    </w:lvl>
    <w:lvl w:ilvl="6" w:tplc="0419000F" w:tentative="1">
      <w:start w:val="1"/>
      <w:numFmt w:val="decimal"/>
      <w:lvlText w:val="%7."/>
      <w:lvlJc w:val="left"/>
      <w:pPr>
        <w:ind w:left="5418" w:hanging="360"/>
      </w:pPr>
    </w:lvl>
    <w:lvl w:ilvl="7" w:tplc="04190019" w:tentative="1">
      <w:start w:val="1"/>
      <w:numFmt w:val="lowerLetter"/>
      <w:lvlText w:val="%8."/>
      <w:lvlJc w:val="left"/>
      <w:pPr>
        <w:ind w:left="6138" w:hanging="360"/>
      </w:pPr>
    </w:lvl>
    <w:lvl w:ilvl="8" w:tplc="0419001B" w:tentative="1">
      <w:start w:val="1"/>
      <w:numFmt w:val="lowerRoman"/>
      <w:lvlText w:val="%9."/>
      <w:lvlJc w:val="right"/>
      <w:pPr>
        <w:ind w:left="6858" w:hanging="180"/>
      </w:pPr>
    </w:lvl>
  </w:abstractNum>
  <w:abstractNum w:abstractNumId="1" w15:restartNumberingAfterBreak="0">
    <w:nsid w:val="28C41129"/>
    <w:multiLevelType w:val="hybridMultilevel"/>
    <w:tmpl w:val="B1989C86"/>
    <w:lvl w:ilvl="0" w:tplc="557618F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1DF78FA"/>
    <w:multiLevelType w:val="hybridMultilevel"/>
    <w:tmpl w:val="B1989C86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BBB282D"/>
    <w:multiLevelType w:val="hybridMultilevel"/>
    <w:tmpl w:val="FA065A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415772"/>
    <w:multiLevelType w:val="hybridMultilevel"/>
    <w:tmpl w:val="D9DC4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79383C"/>
    <w:multiLevelType w:val="hybridMultilevel"/>
    <w:tmpl w:val="15C6C862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650759">
    <w:abstractNumId w:val="4"/>
  </w:num>
  <w:num w:numId="2" w16cid:durableId="1681545883">
    <w:abstractNumId w:val="0"/>
  </w:num>
  <w:num w:numId="3" w16cid:durableId="1023360502">
    <w:abstractNumId w:val="3"/>
  </w:num>
  <w:num w:numId="4" w16cid:durableId="2975367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51579400">
    <w:abstractNumId w:val="1"/>
  </w:num>
  <w:num w:numId="6" w16cid:durableId="1654479551">
    <w:abstractNumId w:val="2"/>
  </w:num>
  <w:num w:numId="7" w16cid:durableId="16523705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162C"/>
    <w:rsid w:val="0003012E"/>
    <w:rsid w:val="000A2098"/>
    <w:rsid w:val="00166023"/>
    <w:rsid w:val="00241EE3"/>
    <w:rsid w:val="002B27D9"/>
    <w:rsid w:val="002C3BB9"/>
    <w:rsid w:val="0039224C"/>
    <w:rsid w:val="00436D79"/>
    <w:rsid w:val="00460EA4"/>
    <w:rsid w:val="0051317A"/>
    <w:rsid w:val="005B22AA"/>
    <w:rsid w:val="005E6DEF"/>
    <w:rsid w:val="00607FDA"/>
    <w:rsid w:val="006119CF"/>
    <w:rsid w:val="007A2205"/>
    <w:rsid w:val="007A7D2B"/>
    <w:rsid w:val="00975F28"/>
    <w:rsid w:val="009C6B3D"/>
    <w:rsid w:val="00A93E36"/>
    <w:rsid w:val="00C12BE4"/>
    <w:rsid w:val="00C459CC"/>
    <w:rsid w:val="00E1162C"/>
    <w:rsid w:val="00EF6B7F"/>
    <w:rsid w:val="00F31244"/>
    <w:rsid w:val="00FA2C85"/>
    <w:rsid w:val="00FA54D7"/>
    <w:rsid w:val="00FC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4501E"/>
  <w15:docId w15:val="{CB053E52-0021-478E-A65F-BFDDA4986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11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FC0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1210</Words>
  <Characters>6902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Ошорова Анастасия</cp:lastModifiedBy>
  <cp:revision>27</cp:revision>
  <dcterms:created xsi:type="dcterms:W3CDTF">2026-02-17T04:31:00Z</dcterms:created>
  <dcterms:modified xsi:type="dcterms:W3CDTF">2026-04-06T12:12:00Z</dcterms:modified>
</cp:coreProperties>
</file>