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bidi w:val="0"/>
        <w:spacing w:before="100" w:after="100"/>
        <w:ind w:hanging="0" w:start="0" w:end="0"/>
        <w:rPr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 xml:space="preserve">Задание для разработчика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  <w:lang w:val="ru-RU"/>
        </w:rPr>
        <w:t xml:space="preserve">на вакансию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Full-stack senior разработчик C# / JS</w:t>
      </w:r>
    </w:p>
    <w:p>
      <w:pPr>
        <w:pStyle w:val="BodyText"/>
        <w:widowControl/>
        <w:bidi w:val="0"/>
        <w:spacing w:before="0" w:after="120"/>
        <w:ind w:hanging="0" w:start="0" w:end="240"/>
        <w:jc w:val="start"/>
        <w:rPr>
          <w:rFonts w:ascii="apple-system;BlinkMacSystemFont;Segoe UI;Roboto;Ubuntu;Helvetica Neue;Oxygen;Cantarell;Arial;sans-serif" w:hAnsi="apple-system;BlinkMacSystemFont;Segoe UI;Roboto;Ubuntu;Helvetica Neue;Oxygen;Cantarell;Arial;sans-serif"/>
          <w:b w:val="false"/>
          <w:i w:val="false"/>
          <w:caps w:val="false"/>
          <w:smallCaps w:val="false"/>
          <w:color w:val="041B26"/>
          <w:spacing w:val="0"/>
          <w:sz w:val="24"/>
        </w:rPr>
      </w:pPr>
      <w:r>
        <w:rPr/>
      </w:r>
    </w:p>
    <w:p>
      <w:pPr>
        <w:pStyle w:val="NormalWeb"/>
        <w:bidi w:val="0"/>
        <w:spacing w:before="100" w:after="100"/>
        <w:ind w:hanging="0" w:start="0" w:end="0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Сделать клиент-серверный модуль для ведения БД компьютерной техники.</w:t>
      </w:r>
    </w:p>
    <w:p>
      <w:pPr>
        <w:pStyle w:val="NormalWeb"/>
        <w:bidi w:val="0"/>
        <w:spacing w:before="100" w:after="100"/>
        <w:ind w:hanging="0" w:start="0" w:end="0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Сервер реализуется на 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net core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от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3.1.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Клиент реализуется на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hyperlink r:id="rId2">
        <w:r>
          <w:rPr>
            <w:rStyle w:val="Hyperlink"/>
            <w:rFonts w:ascii="Times New Roman" w:hAnsi="Times New Roman"/>
            <w:sz w:val="28"/>
            <w:szCs w:val="28"/>
            <w:shd w:fill="FFFFFF" w:val="clear"/>
            <w:lang w:val="en-US" w:eastAsia="ru-RU" w:bidi="ar-SA"/>
          </w:rPr>
          <w:t>DevExtreme - JavaScript UI Components for jQuery by DevExpress</w:t>
        </w:r>
      </w:hyperlink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.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СУБД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Postgresql 12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и выше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.</w:t>
      </w:r>
    </w:p>
    <w:p>
      <w:pPr>
        <w:pStyle w:val="NormalWeb"/>
        <w:bidi w:val="0"/>
        <w:spacing w:before="100" w:after="100"/>
        <w:ind w:hanging="0" w:start="0" w:end="0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Ограничение по количеству записей в БД: 2000 записей.</w:t>
      </w:r>
    </w:p>
    <w:p>
      <w:pPr>
        <w:pStyle w:val="NormalWeb"/>
        <w:bidi w:val="0"/>
        <w:spacing w:before="100" w:after="100"/>
        <w:ind w:hanging="0" w:start="0" w:end="0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Для каждой единицы техники в БД должна быть возможность заполнить карточку со следующими полями: </w:t>
      </w:r>
    </w:p>
    <w:p>
      <w:pPr>
        <w:pStyle w:val="NormalWeb"/>
        <w:numPr>
          <w:ilvl w:val="0"/>
          <w:numId w:val="1"/>
        </w:numPr>
        <w:tabs>
          <w:tab w:val="clear" w:pos="709"/>
          <w:tab w:val="left" w:pos="1440" w:leader="none"/>
        </w:tabs>
        <w:bidi w:val="0"/>
        <w:spacing w:before="100" w:after="100"/>
        <w:ind w:hanging="360" w:start="720" w:end="0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Учетный номер (строка из цифр и латинских букв, длина до 32 символов), Наименование (строка из произвольных символов, длина до 256 символов). Учетный номер должен быть уникальным;</w:t>
      </w:r>
    </w:p>
    <w:p>
      <w:pPr>
        <w:pStyle w:val="NormalWeb"/>
        <w:numPr>
          <w:ilvl w:val="0"/>
          <w:numId w:val="1"/>
        </w:numPr>
        <w:tabs>
          <w:tab w:val="clear" w:pos="709"/>
          <w:tab w:val="left" w:pos="1440" w:leader="none"/>
        </w:tabs>
        <w:bidi w:val="0"/>
        <w:spacing w:before="100" w:after="100"/>
        <w:ind w:hanging="360" w:start="720" w:end="0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Тип техники (выбор из словаря, реализованного в виде отдельной таблицы со столбцами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ID;</w:t>
      </w:r>
    </w:p>
    <w:p>
      <w:pPr>
        <w:pStyle w:val="NormalWeb"/>
        <w:numPr>
          <w:ilvl w:val="0"/>
          <w:numId w:val="1"/>
        </w:numPr>
        <w:tabs>
          <w:tab w:val="clear" w:pos="709"/>
          <w:tab w:val="left" w:pos="1440" w:leader="none"/>
        </w:tabs>
        <w:bidi w:val="0"/>
        <w:spacing w:before="100" w:after="100"/>
        <w:ind w:hanging="360" w:start="720" w:end="0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Наименование (128 символов). В словарь, если он пустой при старте сервера, должно записываться несколько (от 3 до 5) позиций);</w:t>
      </w:r>
    </w:p>
    <w:p>
      <w:pPr>
        <w:pStyle w:val="NormalWeb"/>
        <w:numPr>
          <w:ilvl w:val="0"/>
          <w:numId w:val="1"/>
        </w:numPr>
        <w:tabs>
          <w:tab w:val="clear" w:pos="709"/>
          <w:tab w:val="left" w:pos="1440" w:leader="none"/>
        </w:tabs>
        <w:bidi w:val="0"/>
        <w:spacing w:before="100" w:after="100"/>
        <w:ind w:hanging="360" w:start="720" w:end="0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Комната размещения (целое число в диапазоне от 1 до 1000).</w:t>
      </w:r>
    </w:p>
    <w:p>
      <w:pPr>
        <w:pStyle w:val="NormalWeb"/>
        <w:bidi w:val="0"/>
        <w:spacing w:before="100" w:after="100"/>
        <w:ind w:hanging="0" w:start="0" w:end="0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Главный экран тонкого клиента должен представлять собой таблицу со списком компьютерной техники и колонками: Учетный номер, Тип техники, Наименование, Комната размещения. Для всех колонок должна работать сортировка. Новая запись о компьютерной техники создается в диалоге вызываемом по отдельной кнопке. Редактирование проводится в диалоге вызываемом от существующей строки, одним из следующих способов: кнопка в строке, выпадающее меню, двойной щелчок мыши.</w:t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jc w:val="start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Calibri">
    <w:charset w:val="cc" w:characterSet="windows-1251"/>
    <w:family w:val="auto"/>
    <w:pitch w:val="variable"/>
  </w:font>
  <w:font w:name="Times New Roman">
    <w:charset w:val="cc" w:characterSet="windows-1251"/>
    <w:family w:val="auto"/>
    <w:pitch w:val="variable"/>
  </w:font>
  <w:font w:name="apple-system">
    <w:altName w:val="BlinkMacSystemFont"/>
    <w:charset w:val="cc" w:characterSet="windows-125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widowControl/>
      <w:spacing w:beforeAutospacing="1" w:afterAutospacing="1"/>
      <w:jc w:val="start"/>
      <w:textAlignment w:val="auto"/>
    </w:pPr>
    <w:rPr>
      <w:rFonts w:ascii="Calibri" w:hAnsi="Calibri" w:cs="Calibri"/>
      <w:sz w:val="22"/>
      <w:szCs w:val="22"/>
      <w:lang w:val="ru-RU" w:eastAsia="ru-R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s.devexpress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LibreOffice/24.8.3.2$Windows_X86_64 LibreOffice_project/48a6bac9e7e268aeb4c3483fcf825c94556d9f92</Application>
  <AppVersion>15.0000</AppVersion>
  <Pages>1</Pages>
  <Words>196</Words>
  <Characters>1173</Characters>
  <CharactersWithSpaces>1356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dc:language>ru-RU</dc:language>
  <dc:subject/>
  <dc:title/>
</cp:coreProperties>
</file>