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The Unseen Gleam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5FA3"/>
          <w:sz w:val="36"/>
          <w:szCs w:val="36"/>
        </w:rPr>
        <w:t xml:space="preserve">Заметки по архитектуре проекта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31 марта 2026 г.</w:t>
      </w:r>
    </w:p>
    <w:p>
      <w:pPr>
        <w:pStyle w:val="Heading1"/>
      </w:pPr>
      <w:r>
        <w:rPr>
          <w:rFonts w:ascii="Arial" w:cs="Arial" w:eastAsia="Arial" w:hAnsi="Arial"/>
        </w:rPr>
        <w:t xml:space="preserve">1. Обзор проекта</w:t>
      </w:r>
    </w:p>
    <w:p>
      <w:r>
        <w:rPr>
          <w:rFonts w:ascii="Arial" w:cs="Arial" w:eastAsia="Arial" w:hAnsi="Arial"/>
        </w:rPr>
        <w:t xml:space="preserve">Жанр: 2D-стелс платформер на Unity (URP 2D).</w:t>
      </w:r>
    </w:p>
    <w:p>
      <w:r>
        <w:rPr>
          <w:rFonts w:ascii="Arial" w:cs="Arial" w:eastAsia="Arial" w:hAnsi="Arial"/>
        </w:rPr>
        <w:t xml:space="preserve">Движок: Unity с Universal Render Pipeline (2D Renderer).</w:t>
      </w:r>
    </w:p>
    <w:p>
      <w:r>
        <w:rPr>
          <w:rFonts w:ascii="Arial" w:cs="Arial" w:eastAsia="Arial" w:hAnsi="Arial"/>
        </w:rPr>
        <w:t xml:space="preserve">Язык: C# (.NET 10).</w:t>
      </w:r>
    </w:p>
    <w:p>
      <w:r>
        <w:t xml:space="preserve"/>
      </w:r>
    </w:p>
    <w:p>
      <w:r>
        <w:rPr>
          <w:rFonts w:ascii="Arial" w:cs="Arial" w:eastAsia="Arial" w:hAnsi="Arial"/>
        </w:rPr>
        <w:t xml:space="preserve">Главная механика — игрок должен избегать врагов, используя тени, укрытия, зеркало (отражение света) и бросок камешков как отвлечение. Враги реагируют на свет, звук и визуальный контакт.</w:t>
      </w:r>
    </w:p>
    <w:p>
      <w:pPr>
        <w:pStyle w:val="Heading1"/>
      </w:pPr>
      <w:r>
        <w:rPr>
          <w:rFonts w:ascii="Arial" w:cs="Arial" w:eastAsia="Arial" w:hAnsi="Arial"/>
        </w:rPr>
        <w:t xml:space="preserve">2. Архитектура входных точек (Bootstrap)</w:t>
      </w:r>
    </w:p>
    <w:p>
      <w:pPr>
        <w:pStyle w:val="Heading2"/>
      </w:pPr>
      <w:r>
        <w:rPr>
          <w:rFonts w:ascii="Arial" w:cs="Arial" w:eastAsia="Arial" w:hAnsi="Arial"/>
        </w:rPr>
        <w:t xml:space="preserve">Двухуровневая инициализация</w:t>
      </w:r>
    </w:p>
    <w:p>
      <w:r>
        <w:rPr>
          <w:rFonts w:ascii="Arial" w:cs="Arial" w:eastAsia="Arial" w:hAnsi="Arial"/>
        </w:rPr>
        <w:t xml:space="preserve">Проект использует двухуровневую систему загрузки: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GameBootstrap (уровень игры) — запускается из сцены GameEntryPoint. Регистрирует глобальные сервисы: InputManager, AudioManager. После инициализации загружает целевую сцену.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GameplayEntryPoint / SceneBootstrap (уровень сцены) — запускается при загрузке игровой сцены. Регистрирует сцено-специфичные сервисы: NoiseSystem, LightSystem, PlayerContext, Camera.</w:t>
      </w:r>
    </w:p>
    <w:p>
      <w:pPr>
        <w:pStyle w:val="Heading2"/>
      </w:pPr>
      <w:r>
        <w:rPr>
          <w:rFonts w:ascii="Arial" w:cs="Arial" w:eastAsia="Arial" w:hAnsi="Arial"/>
        </w:rPr>
        <w:t xml:space="preserve">Service Locator — Services.cs</w:t>
      </w:r>
    </w:p>
    <w:p>
      <w:r>
        <w:rPr>
          <w:rFonts w:ascii="Arial" w:cs="Arial" w:eastAsia="Arial" w:hAnsi="Arial"/>
        </w:rPr>
        <w:t xml:space="preserve">Статический класс Services реализует паттерн Service Locator: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Services.Register&lt;T&gt;(instance) — регистрация сервиса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Services.Get&lt;T&gt;() — получение сервиса по типу</w:t>
      </w:r>
    </w:p>
    <w:p>
      <w:r>
        <w:t xml:space="preserve"/>
      </w:r>
    </w:p>
    <w:p>
      <w:r>
        <w:rPr>
          <w:rFonts w:ascii="Arial" w:cs="Arial" w:eastAsia="Arial" w:hAnsi="Arial"/>
        </w:rPr>
        <w:t xml:space="preserve">Сервисы делятся на две категории: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IService — глобальные (InputManager, AudioManager), живут всё время игры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ISceneService — сцено-специфичные (NoiseSystem, LightSystem, PlayerContext), создаются и уничтожаются вместе со сценой</w:t>
      </w:r>
    </w:p>
    <w:p>
      <w:pPr>
        <w:pStyle w:val="Heading2"/>
      </w:pPr>
      <w:r>
        <w:rPr>
          <w:rFonts w:ascii="Arial" w:cs="Arial" w:eastAsia="Arial" w:hAnsi="Arial"/>
        </w:rPr>
        <w:t xml:space="preserve">Порядок инициализации (InitializationOrder)</w:t>
      </w:r>
    </w:p>
    <w:p>
      <w:r>
        <w:rPr>
          <w:rFonts w:ascii="Arial" w:cs="Arial" w:eastAsia="Arial" w:hAnsi="Arial"/>
        </w:rPr>
        <w:t xml:space="preserve">Enum InitializationOrder задаёт детерминированный порядок инициализации сервисов. Ключевые значения: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Enemy (основа для врагов)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Player (инициализация после базовых систем)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Camera (после игрока)</w:t>
      </w:r>
    </w:p>
    <w:p>
      <w:pPr>
        <w:pStyle w:val="Heading1"/>
      </w:pPr>
      <w:r>
        <w:rPr>
          <w:rFonts w:ascii="Arial" w:cs="Arial" w:eastAsia="Arial" w:hAnsi="Arial"/>
        </w:rPr>
        <w:t xml:space="preserve">3. Иерархическая машина состояний (HSM)</w:t>
      </w:r>
    </w:p>
    <w:p>
      <w:pPr>
        <w:pStyle w:val="Heading2"/>
      </w:pPr>
      <w:r>
        <w:rPr>
          <w:rFonts w:ascii="Arial" w:cs="Arial" w:eastAsia="Arial" w:hAnsi="Arial"/>
        </w:rPr>
        <w:t xml:space="preserve">Ключевые классы</w:t>
      </w:r>
    </w:p>
    <w:p>
      <w:pPr>
        <w:pStyle w:val="Heading3"/>
      </w:pPr>
      <w:r>
        <w:rPr>
          <w:rFonts w:ascii="Arial" w:cs="Arial" w:eastAsia="Arial" w:hAnsi="Arial"/>
        </w:rPr>
        <w:t xml:space="preserve">StateMachine</w:t>
      </w:r>
    </w:p>
    <w:p>
      <w:r>
        <w:rPr>
          <w:rFonts w:ascii="Arial" w:cs="Arial" w:eastAsia="Arial" w:hAnsi="Arial"/>
        </w:rPr>
        <w:t xml:space="preserve">Центральный класс. Хранит корневое состояние (Root) и словарь всех зарегистрированных состояний по типу.</w:t>
      </w:r>
    </w:p>
    <w:p>
      <w:r>
        <w:t xml:space="preserve"/>
      </w:r>
    </w:p>
    <w:p>
      <w:r>
        <w:rPr>
          <w:rFonts w:ascii="Arial" w:cs="Arial" w:eastAsia="Arial" w:hAnsi="Arial"/>
        </w:rPr>
        <w:t xml:space="preserve">Основные методы: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Start() — запуск (однократно, вызывает Enter у корня)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Tick(deltaTime) — делегирует в TransitionSequencer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ChangeState(from, to) — выполняет переход: Exit вверх до LCA, Enter вниз к цели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GetState&lt;T&gt;() — получить состояние по типу</w:t>
      </w:r>
    </w:p>
    <w:p>
      <w:pPr>
        <w:pStyle w:val="Heading3"/>
      </w:pPr>
      <w:r>
        <w:rPr>
          <w:rFonts w:ascii="Arial" w:cs="Arial" w:eastAsia="Arial" w:hAnsi="Arial"/>
        </w:rPr>
        <w:t xml:space="preserve">StateMachineBuilder</w:t>
      </w:r>
    </w:p>
    <w:p>
      <w:r>
        <w:rPr>
          <w:rFonts w:ascii="Arial" w:cs="Arial" w:eastAsia="Arial" w:hAnsi="Arial"/>
        </w:rPr>
        <w:t xml:space="preserve">Использует рефлексию для автоматической «проводки» дерева состояний: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Обходит поля типа State у каждого состояния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Устанавливает ссылку Machine через рефлексию (SetValue)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Регистрирует каждое состояние в машине (RegisterState)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Рекурсивно проходит по дочерним состояниям</w:t>
      </w:r>
    </w:p>
    <w:p>
      <w:r>
        <w:t xml:space="preserve"/>
      </w:r>
    </w:p>
    <w:p>
      <w:r>
        <w:rPr>
          <w:rFonts w:ascii="Arial" w:cs="Arial" w:eastAsia="Arial" w:hAnsi="Arial"/>
        </w:rPr>
        <w:t xml:space="preserve">Важно: дочерним считается только поле, у которого child.Parent == родительское состояние.</w:t>
      </w:r>
    </w:p>
    <w:p>
      <w:pPr>
        <w:pStyle w:val="Heading3"/>
      </w:pPr>
      <w:r>
        <w:rPr>
          <w:rFonts w:ascii="Arial" w:cs="Arial" w:eastAsia="Arial" w:hAnsi="Arial"/>
        </w:rPr>
        <w:t xml:space="preserve">TransitionSequencer</w:t>
      </w:r>
    </w:p>
    <w:p>
      <w:r>
        <w:rPr>
          <w:rFonts w:ascii="Arial" w:cs="Arial" w:eastAsia="Arial" w:hAnsi="Arial"/>
        </w:rPr>
        <w:t xml:space="preserve">Управляет асинхронными переходами между состояниями.</w:t>
      </w:r>
    </w:p>
    <w:p>
      <w:r>
        <w:t xml:space="preserve"/>
      </w:r>
    </w:p>
    <w:p>
      <w:r>
        <w:rPr>
          <w:rFonts w:ascii="Arial" w:cs="Arial" w:eastAsia="Arial" w:hAnsi="Arial"/>
        </w:rPr>
        <w:t xml:space="preserve">Фазы перехода (при запросе RequestTransition):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Деактивация активностей старой ветки (exitChain) — параллельно или последовательно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Вызов Machine.ChangeState(from, to) — физическое переключение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Активация активностей новой ветки (enterChain) — параллельно или последовательно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Поддерживает «очередь ожидания»: если переход уже идёт, следующий запрос сохраняется в pending и стартует после завершения текущего (только один pending).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Флаг UseSequential = false — по умолчанию параллельный режим.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LCA-алгоритм: Lowest Common Ancestor — находит общего предка двух состояний для минимизации Exit/Enter вызовов.</w:t>
      </w:r>
    </w:p>
    <w:p>
      <w:pPr>
        <w:pStyle w:val="Heading3"/>
      </w:pPr>
      <w:r>
        <w:rPr>
          <w:rFonts w:ascii="Arial" w:cs="Arial" w:eastAsia="Arial" w:hAnsi="Arial"/>
        </w:rPr>
        <w:t xml:space="preserve">State (базовый класс)</w:t>
      </w:r>
    </w:p>
    <w:p>
      <w:r>
        <w:rPr>
          <w:rFonts w:ascii="Arial" w:cs="Arial" w:eastAsia="Arial" w:hAnsi="Arial"/>
        </w:rPr>
        <w:t xml:space="preserve">Жизненный цикл: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Enter() / Exit() — вход и выход из состояния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Update(deltaTime) — обновление (делегирует в ActiveChild, если есть)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Leaf() — находит самое глубокое активное состояние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PathToRoot() — путь от текущего состояния до корня</w:t>
      </w:r>
    </w:p>
    <w:p>
      <w:r>
        <w:t xml:space="preserve"/>
      </w:r>
    </w:p>
    <w:p>
      <w:r>
        <w:rPr>
          <w:rFonts w:ascii="Arial" w:cs="Arial" w:eastAsia="Arial" w:hAnsi="Arial"/>
        </w:rPr>
        <w:t xml:space="preserve">Свойства: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Parent — ссылка на родительское состояние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Machine — ссылка на StateMachine (устанавливается Builder'ом)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Activities — список Activity (поведений)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ActiveChild — текущее активное дочернее состояние</w:t>
      </w:r>
    </w:p>
    <w:p>
      <w:pPr>
        <w:pStyle w:val="Heading3"/>
      </w:pPr>
      <w:r>
        <w:rPr>
          <w:rFonts w:ascii="Arial" w:cs="Arial" w:eastAsia="Arial" w:hAnsi="Arial"/>
        </w:rPr>
        <w:t xml:space="preserve">Activity (базовый класс поведений)</w:t>
      </w:r>
    </w:p>
    <w:p>
      <w:r>
        <w:rPr>
          <w:rFonts w:ascii="Arial" w:cs="Arial" w:eastAsia="Arial" w:hAnsi="Arial"/>
        </w:rPr>
        <w:t xml:space="preserve">Decoupled-поведения, привязанные к состоянию: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ActivateAsync(CancellationToken) — вызывается при входе в состояние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DeactivateAsync(CancellationToken) — вызывается при выходе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Mode — текущий режим (Active / Inactive)</w:t>
      </w:r>
    </w:p>
    <w:p>
      <w:r>
        <w:t xml:space="preserve"/>
      </w:r>
    </w:p>
    <w:p>
      <w:r>
        <w:rPr>
          <w:rFonts w:ascii="Arial" w:cs="Arial" w:eastAsia="Arial" w:hAnsi="Arial"/>
        </w:rPr>
        <w:t xml:space="preserve">Конкретные реализации: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AnimatorBoolActivity — устанавливает bool-параметр аниматора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AudioLoopActivity — воспроизводит звуковой цикл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ColorPhaseActivity — изменяет цвет рендерера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DelayActivationActivity — задержка перед активацией</w:t>
      </w:r>
    </w:p>
    <w:p>
      <w:pPr>
        <w:pStyle w:val="Heading1"/>
      </w:pPr>
      <w:r>
        <w:rPr>
          <w:rFonts w:ascii="Arial" w:cs="Arial" w:eastAsia="Arial" w:hAnsi="Arial"/>
        </w:rPr>
        <w:t xml:space="preserve">4. Игрок (Player)</w:t>
      </w:r>
    </w:p>
    <w:p>
      <w:pPr>
        <w:pStyle w:val="Heading2"/>
      </w:pPr>
      <w:r>
        <w:rPr>
          <w:rFonts w:ascii="Arial" w:cs="Arial" w:eastAsia="Arial" w:hAnsi="Arial"/>
        </w:rPr>
        <w:t xml:space="preserve">Иерархия состояний игрока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PlayerRoot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└─ Grounded (на земле)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├─ Idle (стоит)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├─ Move (движется)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│    ├─ Walk (идёт)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│    └─ Run (бежит)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├─ Crouch (приседает)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└─ Hide (прячется)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└─ Airborne (в воздухе)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└─ Climb (на лестнице)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└─ Interaction (взаимодействие)</w:t>
      </w:r>
    </w:p>
    <w:p>
      <w:pPr>
        <w:pStyle w:val="Heading2"/>
      </w:pPr>
      <w:r>
        <w:rPr>
          <w:rFonts w:ascii="Arial" w:cs="Arial" w:eastAsia="Arial" w:hAnsi="Arial"/>
        </w:rPr>
        <w:t xml:space="preserve">PlayerContext</w:t>
      </w:r>
    </w:p>
    <w:p>
      <w:r>
        <w:rPr>
          <w:rFonts w:ascii="Arial" w:cs="Arial" w:eastAsia="Arial" w:hAnsi="Arial"/>
        </w:rPr>
        <w:t xml:space="preserve">Центральный «пакет данных» игрока. Передаётся во все состояния и системы.</w:t>
      </w:r>
    </w:p>
    <w:p>
      <w:r>
        <w:t xml:space="preserve"/>
      </w:r>
    </w:p>
    <w:p>
      <w:r>
        <w:rPr>
          <w:rFonts w:ascii="Arial" w:cs="Arial" w:eastAsia="Arial" w:hAnsi="Arial"/>
        </w:rPr>
        <w:t xml:space="preserve">Ключевые поля: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input (FrameInput) — ввод текущего кадра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stats (PlayerScriptableStats) — ScriptableObject с параметрами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velocity — текущая скорость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stamina — выносливость (0–100)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currentNoiseRadius — радиус шума, производимого игроком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grounded, ceilingAbove — физические флаги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onLadder, isClimbing — флаги лестницы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isHiding — флаг укрытия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bufferedJumpUsable, coyoteUsable — флаги прыжка</w:t>
      </w:r>
    </w:p>
    <w:p>
      <w:r>
        <w:t xml:space="preserve"/>
      </w:r>
    </w:p>
    <w:p>
      <w:r>
        <w:rPr>
          <w:rFonts w:ascii="Arial" w:cs="Arial" w:eastAsia="Arial" w:hAnsi="Arial"/>
        </w:rPr>
        <w:t xml:space="preserve">Вычисляемые свойства: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HasBufferedJump — есть ли буферный прыжок (в пределах JumpBuffer)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CanUseCoyote — coyote time (можно прыгнуть после слёта с платформы)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CanInteract — возможность взаимодействия (земля + кулдаун)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CanRun — достаточно выносливости для бега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HasMovementIntent — есть ли намерение двигаться (grace timer)</w:t>
      </w:r>
    </w:p>
    <w:p>
      <w:pPr>
        <w:pStyle w:val="Heading2"/>
      </w:pPr>
      <w:r>
        <w:rPr>
          <w:rFonts w:ascii="Arial" w:cs="Arial" w:eastAsia="Arial" w:hAnsi="Arial"/>
        </w:rPr>
        <w:t xml:space="preserve">PlayerStateDriver</w:t>
      </w:r>
    </w:p>
    <w:p>
      <w:r>
        <w:rPr>
          <w:rFonts w:ascii="Arial" w:cs="Arial" w:eastAsia="Arial" w:hAnsi="Arial"/>
        </w:rPr>
        <w:t xml:space="preserve">MonoBehaviour-драйвер: инициализирует PlayerContext (компоненты), создаёт PlayerRoot, запускает StateMachineBuilder, тикает машину в FixedUpdate.</w:t>
      </w:r>
    </w:p>
    <w:p>
      <w:r>
        <w:t xml:space="preserve"/>
      </w:r>
    </w:p>
    <w:p>
      <w:r>
        <w:rPr>
          <w:rFonts w:ascii="Arial" w:cs="Arial" w:eastAsia="Arial" w:hAnsi="Arial"/>
        </w:rPr>
        <w:t xml:space="preserve">Дебаггинг: выводит текущий путь состояния вида «PlayerRoot &gt; Grounded &gt; Move &gt; Walk», если он изменился.</w:t>
      </w:r>
    </w:p>
    <w:p>
      <w:pPr>
        <w:pStyle w:val="Heading2"/>
      </w:pPr>
      <w:r>
        <w:rPr>
          <w:rFonts w:ascii="Arial" w:cs="Arial" w:eastAsia="Arial" w:hAnsi="Arial"/>
        </w:rPr>
        <w:t xml:space="preserve">Физика и движение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PlayerMovementMotor — применяет velocity к Rigidbody2D, управляет гравитацией.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PlayerCollisionSensor — обнаруживает землю/потолок (Physics2D) и лестницы через триггеры.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PlayerLightSensor — измеряет освещённость для зарядки зеркала.</w:t>
      </w:r>
    </w:p>
    <w:p>
      <w:pPr>
        <w:pStyle w:val="Heading2"/>
      </w:pPr>
      <w:r>
        <w:rPr>
          <w:rFonts w:ascii="Arial" w:cs="Arial" w:eastAsia="Arial" w:hAnsi="Arial"/>
        </w:rPr>
        <w:t xml:space="preserve">Инвентарь и предметы</w:t>
      </w:r>
    </w:p>
    <w:p>
      <w:r>
        <w:rPr>
          <w:rFonts w:ascii="Arial" w:cs="Arial" w:eastAsia="Arial" w:hAnsi="Arial"/>
        </w:rPr>
        <w:t xml:space="preserve">PlayerInventory — хранит предметы, управляет хотбаром.</w:t>
      </w:r>
    </w:p>
    <w:p>
      <w:r>
        <w:t xml:space="preserve"/>
      </w:r>
    </w:p>
    <w:p>
      <w:r>
        <w:rPr>
          <w:rFonts w:ascii="Arial" w:cs="Arial" w:eastAsia="Arial" w:hAnsi="Arial"/>
        </w:rPr>
        <w:t xml:space="preserve">Конкретные предметы: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MagicalMirror — заряжается от света (PlayerLightSensor), при использовании излучает свет через MirrorLightSource. Свет от зеркала не проходит через стены.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PlayerAimAndThrow — прицеливание и бросок камешка (PebbleBehavior). Дальность броска зависит от силы, визуализируется TrajectoryLine (LineRenderer + шейдер).</w:t>
      </w:r>
    </w:p>
    <w:p>
      <w:pPr>
        <w:pStyle w:val="Heading1"/>
      </w:pPr>
      <w:r>
        <w:rPr>
          <w:rFonts w:ascii="Arial" w:cs="Arial" w:eastAsia="Arial" w:hAnsi="Arial"/>
        </w:rPr>
        <w:t xml:space="preserve">5. Враг (Enemy)</w:t>
      </w:r>
    </w:p>
    <w:p>
      <w:pPr>
        <w:pStyle w:val="Heading2"/>
      </w:pPr>
      <w:r>
        <w:rPr>
          <w:rFonts w:ascii="Arial" w:cs="Arial" w:eastAsia="Arial" w:hAnsi="Arial"/>
        </w:rPr>
        <w:t xml:space="preserve">Машина состояний врага</w:t>
      </w:r>
    </w:p>
    <w:p>
      <w:r>
        <w:rPr>
          <w:rFonts w:ascii="Arial" w:cs="Arial" w:eastAsia="Arial" w:hAnsi="Arial"/>
        </w:rPr>
        <w:t xml:space="preserve">EnemyStateDriver — обычный switch-based конечный автомат (не HSM).</w:t>
      </w:r>
    </w:p>
    <w:p>
      <w:r>
        <w:t xml:space="preserve"/>
      </w:r>
    </w:p>
    <w:p>
      <w:r>
        <w:rPr>
          <w:rFonts w:ascii="Arial" w:cs="Arial" w:eastAsia="Arial" w:hAnsi="Arial"/>
        </w:rPr>
        <w:t xml:space="preserve">Состояния: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Patrol — патрулирование по заданному маршруту (bounce-индекс)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Chasing — преследование игрока (визуальный контакт или по последней известной позиции)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Investigating — движение к точке подозрительного шума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Searching — поиск в зоне около последней известной позиции (ограничен по времени searchDuration)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ReturningToPatrol — возврат на исходную позицию</w:t>
      </w:r>
    </w:p>
    <w:p>
      <w:r>
        <w:t xml:space="preserve"/>
      </w:r>
    </w:p>
    <w:p>
      <w:r>
        <w:rPr>
          <w:rFonts w:ascii="Arial" w:cs="Arial" w:eastAsia="Arial" w:hAnsi="Arial"/>
        </w:rPr>
        <w:t xml:space="preserve">Переходы: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Patrol → Chasing: при визуальном контакте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Patrol → Investigating: при слышимом шуме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Chasing → Searching: потерял визуальный контакт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Searching / Investigating → ReturningToPatrol: истёк таймер или достиг точки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ReturningToPatrol → Patrol: достиг исходной точки</w:t>
      </w:r>
    </w:p>
    <w:p>
      <w:pPr>
        <w:pStyle w:val="Heading2"/>
      </w:pPr>
      <w:r>
        <w:rPr>
          <w:rFonts w:ascii="Arial" w:cs="Arial" w:eastAsia="Arial" w:hAnsi="Arial"/>
        </w:rPr>
        <w:t xml:space="preserve">Сенсоры врага</w:t>
      </w:r>
    </w:p>
    <w:p>
      <w:pPr>
        <w:pStyle w:val="Heading3"/>
      </w:pPr>
      <w:r>
        <w:rPr>
          <w:rFonts w:ascii="Arial" w:cs="Arial" w:eastAsia="Arial" w:hAnsi="Arial"/>
        </w:rPr>
        <w:t xml:space="preserve">AgentVision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Проверяет угол (ViewAngle) и дальность (ViewDistance) с raycast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Учитывает ослепление от сильного света (AgentLightSensor.IsBlinded)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Свойство CanSeePlayer</w:t>
      </w:r>
    </w:p>
    <w:p>
      <w:pPr>
        <w:pStyle w:val="Heading3"/>
      </w:pPr>
      <w:r>
        <w:rPr>
          <w:rFonts w:ascii="Arial" w:cs="Arial" w:eastAsia="Arial" w:hAnsi="Arial"/>
        </w:rPr>
        <w:t xml:space="preserve">AgentHearing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Подписывается на события NoiseSystem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Учитывает расстояние и окклюзию (Physics2D sampling)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Событие OnHeard(NoiseEvent, loudness) — оповещает EnemyStateDriver</w:t>
      </w:r>
    </w:p>
    <w:p>
      <w:pPr>
        <w:pStyle w:val="Heading3"/>
      </w:pPr>
      <w:r>
        <w:rPr>
          <w:rFonts w:ascii="Arial" w:cs="Arial" w:eastAsia="Arial" w:hAnsi="Arial"/>
        </w:rPr>
        <w:t xml:space="preserve">AgentLightSensor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Опрашивает LightSystem для получения интенсивности света в точке врага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IsBlinded(out Light2D strongestLight) — true, если свет превышает порог слепоты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Свет от зеркала (MirrorLightSource) обрабатывается отдельно: враг замирает вместо побега</w:t>
      </w:r>
    </w:p>
    <w:p>
      <w:pPr>
        <w:pStyle w:val="Heading2"/>
      </w:pPr>
      <w:r>
        <w:rPr>
          <w:rFonts w:ascii="Arial" w:cs="Arial" w:eastAsia="Arial" w:hAnsi="Arial"/>
        </w:rPr>
        <w:t xml:space="preserve">Навигация (PlatNav)</w:t>
      </w:r>
    </w:p>
    <w:p>
      <w:r>
        <w:rPr>
          <w:rFonts w:ascii="Arial" w:cs="Arial" w:eastAsia="Arial" w:hAnsi="Arial"/>
        </w:rPr>
        <w:t xml:space="preserve">PlatNavHandler — навигация по заранее запечённому графу платформ (PlatformNavGraphAsset).</w:t>
      </w:r>
    </w:p>
    <w:p>
      <w:r>
        <w:t xml:space="preserve"/>
      </w:r>
    </w:p>
    <w:p>
      <w:r>
        <w:rPr>
          <w:rFonts w:ascii="Arial" w:cs="Arial" w:eastAsia="Arial" w:hAnsi="Arial"/>
        </w:rPr>
        <w:t xml:space="preserve">Типы сегментов: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Walking — движение по поверхности платформы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Link — переход (прыжок/падение) между платформами</w:t>
      </w:r>
    </w:p>
    <w:p>
      <w:r>
        <w:t xml:space="preserve"/>
      </w:r>
    </w:p>
    <w:p>
      <w:r>
        <w:rPr>
          <w:rFonts w:ascii="Arial" w:cs="Arial" w:eastAsia="Arial" w:hAnsi="Arial"/>
        </w:rPr>
        <w:t xml:space="preserve">Режимы поведения (PlatNavBehaviour):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FollowTarget — следует за Transform-целью (обновляет путь при смещении цели)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Flee — убегает от цели</w:t>
      </w:r>
    </w:p>
    <w:p>
      <w:r>
        <w:t xml:space="preserve"/>
      </w:r>
    </w:p>
    <w:p>
      <w:r>
        <w:rPr>
          <w:rFonts w:ascii="Arial" w:cs="Arial" w:eastAsia="Arial" w:hAnsi="Arial"/>
        </w:rPr>
        <w:t xml:space="preserve">Состояния навигатора (PlatNavState):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Idle — стоит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Walking — движется по сегменту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TraversingLink — выполняет прыжок/падение</w:t>
      </w:r>
    </w:p>
    <w:p>
      <w:r>
        <w:t xml:space="preserve"/>
      </w:r>
    </w:p>
    <w:p>
      <w:r>
        <w:rPr>
          <w:rFonts w:ascii="Arial" w:cs="Arial" w:eastAsia="Arial" w:hAnsi="Arial"/>
        </w:rPr>
        <w:t xml:space="preserve">Запекание графа: PlatNavBake + PlatNavBakeEditor — инструмент редактора для создания навигационного графа по Tilemap.</w:t>
      </w:r>
    </w:p>
    <w:p>
      <w:pPr>
        <w:pStyle w:val="Heading1"/>
      </w:pPr>
      <w:r>
        <w:rPr>
          <w:rFonts w:ascii="Arial" w:cs="Arial" w:eastAsia="Arial" w:hAnsi="Arial"/>
        </w:rPr>
        <w:t xml:space="preserve">6. Глобальные системы</w:t>
      </w:r>
    </w:p>
    <w:p>
      <w:pPr>
        <w:pStyle w:val="Heading2"/>
      </w:pPr>
      <w:r>
        <w:rPr>
          <w:rFonts w:ascii="Arial" w:cs="Arial" w:eastAsia="Arial" w:hAnsi="Arial"/>
        </w:rPr>
        <w:t xml:space="preserve">LightSystem</w:t>
      </w:r>
    </w:p>
    <w:p>
      <w:r>
        <w:rPr>
          <w:rFonts w:ascii="Arial" w:cs="Arial" w:eastAsia="Arial" w:hAnsi="Arial"/>
        </w:rPr>
        <w:t xml:space="preserve">Управляет всеми Light2D в сцене. Предоставляет кэшированный доступ к источникам света для других систем (AgentLightSensor, PlayerLightSensor).</w:t>
      </w:r>
    </w:p>
    <w:p>
      <w:pPr>
        <w:pStyle w:val="Heading2"/>
      </w:pPr>
      <w:r>
        <w:rPr>
          <w:rFonts w:ascii="Arial" w:cs="Arial" w:eastAsia="Arial" w:hAnsi="Arial"/>
        </w:rPr>
        <w:t xml:space="preserve">NoiseSystem</w:t>
      </w:r>
    </w:p>
    <w:p>
      <w:r>
        <w:rPr>
          <w:rFonts w:ascii="Arial" w:cs="Arial" w:eastAsia="Arial" w:hAnsi="Arial"/>
        </w:rPr>
        <w:t xml:space="preserve">Система распространения шума. Работает через события: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Публикует NoiseEvent (позиция, источник, радиус, тип)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Подписчики (AgentHearing) получают событие и вычисляют громкость с учётом расстояния и окклюзии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NoiseType — перечисление типов шума (шаги, бросок, и др.)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NoiseOnImpact — компонент на снаряде, генерирующий шум при столкновении</w:t>
      </w:r>
    </w:p>
    <w:p>
      <w:pPr>
        <w:pStyle w:val="Heading2"/>
      </w:pPr>
      <w:r>
        <w:rPr>
          <w:rFonts w:ascii="Arial" w:cs="Arial" w:eastAsia="Arial" w:hAnsi="Arial"/>
        </w:rPr>
        <w:t xml:space="preserve">AudioManager</w:t>
      </w:r>
    </w:p>
    <w:p>
      <w:r>
        <w:rPr>
          <w:rFonts w:ascii="Arial" w:cs="Arial" w:eastAsia="Arial" w:hAnsi="Arial"/>
        </w:rPr>
        <w:t xml:space="preserve">Глобальный менеджер аудио. Использует AudioMixer. Инициализируется на уровне GameBootstrap.</w:t>
      </w:r>
    </w:p>
    <w:p>
      <w:pPr>
        <w:pStyle w:val="Heading2"/>
      </w:pPr>
      <w:r>
        <w:rPr>
          <w:rFonts w:ascii="Arial" w:cs="Arial" w:eastAsia="Arial" w:hAnsi="Arial"/>
        </w:rPr>
        <w:t xml:space="preserve">SaveSystem</w:t>
      </w:r>
    </w:p>
    <w:p>
      <w:r>
        <w:rPr>
          <w:rFonts w:ascii="Arial" w:cs="Arial" w:eastAsia="Arial" w:hAnsi="Arial"/>
        </w:rPr>
        <w:t xml:space="preserve">Система сохранения (детали реализации минимальны в текущей кодовой базе — требует расширения).</w:t>
      </w:r>
    </w:p>
    <w:p>
      <w:pPr>
        <w:pStyle w:val="Heading1"/>
      </w:pPr>
      <w:r>
        <w:rPr>
          <w:rFonts w:ascii="Arial" w:cs="Arial" w:eastAsia="Arial" w:hAnsi="Arial"/>
        </w:rPr>
        <w:t xml:space="preserve">7. Утилиты</w:t>
      </w:r>
    </w:p>
    <w:p>
      <w:pPr>
        <w:pStyle w:val="Heading2"/>
      </w:pPr>
      <w:r>
        <w:rPr>
          <w:rFonts w:ascii="Arial" w:cs="Arial" w:eastAsia="Arial" w:hAnsi="Arial"/>
        </w:rPr>
        <w:t xml:space="preserve">Logger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Logger.Log(message, sender) — выводит сообщение с цветовой меткой отправителя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Используется во всех ключевых системах для отладки</w:t>
      </w:r>
    </w:p>
    <w:p>
      <w:pPr>
        <w:pStyle w:val="Heading2"/>
      </w:pPr>
      <w:r>
        <w:rPr>
          <w:rFonts w:ascii="Arial" w:cs="Arial" w:eastAsia="Arial" w:hAnsi="Arial"/>
        </w:rPr>
        <w:t xml:space="preserve">SceneLoader</w:t>
      </w:r>
    </w:p>
    <w:p>
      <w:r>
        <w:rPr>
          <w:rFonts w:ascii="Arial" w:cs="Arial" w:eastAsia="Arial" w:hAnsi="Arial"/>
        </w:rPr>
        <w:t xml:space="preserve">Утилита для загрузки сцен.</w:t>
      </w:r>
    </w:p>
    <w:p>
      <w:pPr>
        <w:pStyle w:val="Heading2"/>
      </w:pPr>
      <w:r>
        <w:rPr>
          <w:rFonts w:ascii="Arial" w:cs="Arial" w:eastAsia="Arial" w:hAnsi="Arial"/>
        </w:rPr>
        <w:t xml:space="preserve">DeleteOnPlay / DisableOnPlay</w:t>
      </w:r>
    </w:p>
    <w:p>
      <w:r>
        <w:rPr>
          <w:rFonts w:ascii="Arial" w:cs="Arial" w:eastAsia="Arial" w:hAnsi="Arial"/>
        </w:rPr>
        <w:t xml:space="preserve">Вспомогательные компоненты для редактора: удаляют/отключают GameObject при старте Play Mode.</w:t>
      </w:r>
    </w:p>
    <w:p>
      <w:pPr>
        <w:pStyle w:val="Heading1"/>
      </w:pPr>
      <w:r>
        <w:rPr>
          <w:rFonts w:ascii="Arial" w:cs="Arial" w:eastAsia="Arial" w:hAnsi="Arial"/>
        </w:rPr>
        <w:t xml:space="preserve">8. Ключевые паттерны проектирования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Service Locator (Services.cs) — единая точка доступа к сервисам без прямых зависимостей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Hierarchical State Machine (HSM) — иерархическая машина состояний с LCA-переходами и async-активностями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Reflection-Based Builder (StateMachineBuilder) — автоматическая сборка дерева состояний через рефлексию полей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Async Activity System — декуплированные поведения состояний с async activate/deactivate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Context Object (PlayerContext) — центральный объект-контейнер данных игрока, передаётся в состояния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Graph-Based Navigation (PlatNav) — навигация по запечённому графу платформ с A*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Event-Driven Noise (NoiseSystem) — событийная система шума без прямых связей между объектами</w:t>
      </w:r>
    </w:p>
    <w:p>
      <w:pPr>
        <w:pStyle w:val="Heading1"/>
      </w:pPr>
      <w:r>
        <w:rPr>
          <w:rFonts w:ascii="Arial" w:cs="Arial" w:eastAsia="Arial" w:hAnsi="Arial"/>
        </w:rPr>
        <w:t xml:space="preserve">9. TODO и потенциальные точки роста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EnemyStateDriver использует обычный switch-автомат. Возможный рефакторинг — перевод на ту же HSM-систему для унификации.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PlayerContext содержит поля с комментарием "???" (inventory, lightSensor) — ещё не до конца интегрированы.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SaveSystem минимально реализован — требует расширения.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TransitionSequencer имеет флаг UseSequential = false — sequential-режим присутствует как опция, но не используется.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Папка Assets/_Scripts/Outdate/ содержит legacyHSM и legacyPlayer — старые версии, можно удалить.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2026-03-31T12:41:34.121Z</dcterms:created>
  <dcterms:modified xsi:type="dcterms:W3CDTF">2026-03-31T12:41:34.129Z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