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0187" w:rsidRDefault="004A2FA8" w:rsidP="004A2FA8">
      <w:pPr>
        <w:jc w:val="center"/>
        <w:rPr>
          <w:sz w:val="28"/>
          <w:szCs w:val="28"/>
        </w:rPr>
      </w:pPr>
      <w:r w:rsidRPr="004A2FA8">
        <w:rPr>
          <w:sz w:val="28"/>
          <w:szCs w:val="28"/>
        </w:rPr>
        <w:t>Сегодня работаем с матрицами</w:t>
      </w:r>
    </w:p>
    <w:p w:rsidR="004A2FA8" w:rsidRDefault="004A2FA8" w:rsidP="004A2F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>:</w:t>
      </w:r>
    </w:p>
    <w:p w:rsidR="004A2FA8" w:rsidRDefault="004A2FA8" w:rsidP="004A2FA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Создаем функцию для генерации матрицы.</w:t>
      </w:r>
    </w:p>
    <w:p w:rsidR="004A2FA8" w:rsidRDefault="004A2FA8" w:rsidP="004A2FA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озда</w:t>
      </w:r>
      <w:r>
        <w:rPr>
          <w:sz w:val="28"/>
          <w:szCs w:val="28"/>
        </w:rPr>
        <w:t>ем</w:t>
      </w:r>
      <w:r>
        <w:rPr>
          <w:sz w:val="28"/>
          <w:szCs w:val="28"/>
        </w:rPr>
        <w:t xml:space="preserve"> три функции, которые принимают в себя матрицу и производят некоторые действия</w:t>
      </w:r>
      <w:r>
        <w:rPr>
          <w:sz w:val="28"/>
          <w:szCs w:val="28"/>
        </w:rPr>
        <w:t>.</w:t>
      </w:r>
    </w:p>
    <w:p w:rsidR="004A2FA8" w:rsidRPr="004A2FA8" w:rsidRDefault="004A2FA8" w:rsidP="004A2FA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именно</w:t>
      </w:r>
      <w:r>
        <w:rPr>
          <w:sz w:val="28"/>
          <w:szCs w:val="28"/>
          <w:lang w:val="en-US"/>
        </w:rPr>
        <w:t>:</w:t>
      </w:r>
    </w:p>
    <w:p w:rsidR="004A2FA8" w:rsidRDefault="004A2FA8" w:rsidP="004A2FA8">
      <w:pPr>
        <w:jc w:val="both"/>
        <w:rPr>
          <w:sz w:val="28"/>
          <w:szCs w:val="28"/>
        </w:rPr>
      </w:pPr>
      <w:r w:rsidRPr="004A2FA8">
        <w:rPr>
          <w:sz w:val="28"/>
          <w:szCs w:val="28"/>
        </w:rPr>
        <w:drawing>
          <wp:inline distT="0" distB="0" distL="0" distR="0" wp14:anchorId="700F662E" wp14:editId="0DFAA70D">
            <wp:extent cx="5940425" cy="4613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A8" w:rsidRDefault="004A2FA8" w:rsidP="004A2FA8">
      <w:pPr>
        <w:jc w:val="both"/>
        <w:rPr>
          <w:sz w:val="28"/>
          <w:szCs w:val="28"/>
        </w:rPr>
      </w:pPr>
      <w:r w:rsidRPr="004A2FA8">
        <w:rPr>
          <w:sz w:val="28"/>
          <w:szCs w:val="28"/>
        </w:rPr>
        <w:lastRenderedPageBreak/>
        <w:drawing>
          <wp:inline distT="0" distB="0" distL="0" distR="0" wp14:anchorId="76721BD3" wp14:editId="48B1D5AD">
            <wp:extent cx="5940425" cy="4144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A8" w:rsidRPr="004A2FA8" w:rsidRDefault="004A2FA8" w:rsidP="004A2FA8">
      <w:pPr>
        <w:jc w:val="both"/>
        <w:rPr>
          <w:sz w:val="28"/>
          <w:szCs w:val="28"/>
        </w:rPr>
      </w:pPr>
      <w:r w:rsidRPr="004A2FA8">
        <w:rPr>
          <w:sz w:val="28"/>
          <w:szCs w:val="28"/>
        </w:rPr>
        <w:lastRenderedPageBreak/>
        <w:drawing>
          <wp:inline distT="0" distB="0" distL="0" distR="0" wp14:anchorId="718FE676" wp14:editId="7C45D053">
            <wp:extent cx="5940425" cy="5661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FA8" w:rsidRPr="004A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4ED5"/>
    <w:multiLevelType w:val="hybridMultilevel"/>
    <w:tmpl w:val="F4C48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A8"/>
    <w:rsid w:val="004A2FA8"/>
    <w:rsid w:val="00C7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E19D"/>
  <w15:chartTrackingRefBased/>
  <w15:docId w15:val="{8BACBBC4-E5A1-4977-986B-B20C14B1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cp:lastPrinted>2025-02-11T06:19:00Z</cp:lastPrinted>
  <dcterms:created xsi:type="dcterms:W3CDTF">2025-02-11T06:13:00Z</dcterms:created>
  <dcterms:modified xsi:type="dcterms:W3CDTF">2025-02-11T06:22:00Z</dcterms:modified>
</cp:coreProperties>
</file>