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B0B1" w14:textId="77777777" w:rsidR="00C45E3F" w:rsidRPr="00C45E3F" w:rsidRDefault="00C45E3F" w:rsidP="00C45E3F">
      <w:pPr>
        <w:spacing w:after="0" w:line="36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8E75BAE" w14:textId="77777777" w:rsidR="00C45E3F" w:rsidRPr="00C45E3F" w:rsidRDefault="00C45E3F" w:rsidP="00C45E3F">
      <w:pPr>
        <w:spacing w:after="0" w:line="36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высшего образования</w:t>
      </w:r>
    </w:p>
    <w:p w14:paraId="4EB4F2D5" w14:textId="77777777" w:rsidR="00C45E3F" w:rsidRPr="00C45E3F" w:rsidRDefault="00C45E3F" w:rsidP="00C45E3F">
      <w:pPr>
        <w:spacing w:after="0" w:line="36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«РОССИЙСКАЯ АКАДЕМИЯ НАРОДНОГО ХОЗЯЙСТВА </w:t>
      </w: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 xml:space="preserve"> И ГОСУДАРСТВЕННОЙ СЛУЖБЫ </w:t>
      </w:r>
    </w:p>
    <w:p w14:paraId="0ED4C04E" w14:textId="77777777" w:rsidR="00C45E3F" w:rsidRPr="00C45E3F" w:rsidRDefault="00C45E3F" w:rsidP="00C45E3F">
      <w:pPr>
        <w:spacing w:after="0" w:line="36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ПРИ ПРЕЗИДЕНТЕ РОССИЙСКОЙ ФЕДЕРАЦИИ» </w:t>
      </w:r>
    </w:p>
    <w:p w14:paraId="12E22B88" w14:textId="77777777" w:rsidR="00C45E3F" w:rsidRPr="00C45E3F" w:rsidRDefault="00C45E3F" w:rsidP="00C45E3F">
      <w:pPr>
        <w:spacing w:after="0" w:line="24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9ACC6EB" w14:textId="77777777" w:rsidR="00C45E3F" w:rsidRPr="00C45E3F" w:rsidRDefault="00C45E3F" w:rsidP="00C45E3F">
      <w:pPr>
        <w:spacing w:after="0" w:line="360" w:lineRule="auto"/>
        <w:ind w:left="440" w:right="-1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НИЖЕГОРОДСКИЙ ИНСТИТУТ УПРАВЛЕНИЯ – ФИЛИАЛ</w:t>
      </w:r>
    </w:p>
    <w:p w14:paraId="4457D5ED" w14:textId="77777777" w:rsidR="00C45E3F" w:rsidRPr="00C45E3F" w:rsidRDefault="00C45E3F" w:rsidP="00C45E3F">
      <w:pPr>
        <w:spacing w:after="0" w:line="360" w:lineRule="auto"/>
        <w:ind w:left="440" w:right="22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B6B38B" w14:textId="77777777" w:rsidR="00C45E3F" w:rsidRPr="00C45E3F" w:rsidRDefault="00C45E3F" w:rsidP="00C45E3F">
      <w:pPr>
        <w:spacing w:after="0" w:line="360" w:lineRule="auto"/>
        <w:ind w:left="440" w:right="22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12E285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388C815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709736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765B454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3C3DFD2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6E44F1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предметной области и построение моделей</w:t>
      </w:r>
    </w:p>
    <w:p w14:paraId="0D57C099" w14:textId="77777777" w:rsidR="00C45E3F" w:rsidRPr="00C45E3F" w:rsidRDefault="00C45E3F" w:rsidP="00C45E3F">
      <w:pPr>
        <w:spacing w:after="0" w:line="360" w:lineRule="auto"/>
        <w:ind w:left="440" w:right="220"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846866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4A60172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F925DF0" w14:textId="77777777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2A8CC4" w14:textId="77777777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467071C" w14:textId="77777777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F8870B8" w14:textId="6937D775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студент</w:t>
      </w:r>
    </w:p>
    <w:p w14:paraId="305941D9" w14:textId="77777777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ИК-731</w:t>
      </w:r>
    </w:p>
    <w:p w14:paraId="6B3FF72C" w14:textId="12857BD8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Соколов Д.А.</w:t>
      </w:r>
    </w:p>
    <w:p w14:paraId="0FFA4EEB" w14:textId="77777777" w:rsidR="00C45E3F" w:rsidRPr="00C45E3F" w:rsidRDefault="00C45E3F" w:rsidP="00C45E3F">
      <w:pPr>
        <w:spacing w:after="0" w:line="360" w:lineRule="auto"/>
        <w:ind w:left="440" w:right="220" w:firstLine="4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0B251A2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F27989" w14:textId="77777777" w:rsidR="00C45E3F" w:rsidRP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D46144A" w14:textId="77777777" w:rsid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E3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3DAE63E" w14:textId="77777777" w:rsid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685054" w14:textId="77777777" w:rsid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6CC113" w14:textId="77777777" w:rsidR="00C45E3F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ABD53" w14:textId="117B40DB" w:rsidR="00DE4CF0" w:rsidRDefault="00C45E3F" w:rsidP="00C45E3F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5E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Нижний Новгород 2025 г.</w:t>
      </w:r>
    </w:p>
    <w:p w14:paraId="4073D080" w14:textId="0A8DA061" w:rsidR="00DE4CF0" w:rsidRDefault="00DE4CF0" w:rsidP="00DE4CF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Описание предметной области</w:t>
      </w:r>
    </w:p>
    <w:p w14:paraId="764E6999" w14:textId="77777777" w:rsidR="00DE4CF0" w:rsidRDefault="00DE4CF0" w:rsidP="00DE4CF0">
      <w:pPr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25CDDF" w14:textId="77777777" w:rsidR="00981E7E" w:rsidRPr="00AA2C3A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Автосервис - предприятие, занимающееся техническим обслуживанием, диагностикой и ремонтом автомобилей. Цель: обеспечить качественное и профессиональное обслуживание автомобилей клиентов. Автосервис ориентирован на широкий спектр услуг по ремонту ходовых агрегатов автомобиля: от планового технического обслуживания до капитального ремонта узлов и агрегатов.</w:t>
      </w:r>
    </w:p>
    <w:p w14:paraId="50579BE8" w14:textId="77777777" w:rsidR="00981E7E" w:rsidRPr="00AA2C3A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Работа автосервиса можно базово разделить на следующие этапы: приём автомобиля, диагностика неисправностей, выполнение работ по устранению неисправностей, проверка качества и выдача автомобиля клиенту. На каждом этапе заполняются различные документы, происходит взаимодействие различных служб автосервиса.</w:t>
      </w:r>
    </w:p>
    <w:p w14:paraId="4C050074" w14:textId="77777777" w:rsidR="00981E7E" w:rsidRPr="00AA2C3A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В настоящее время, из-за постоянного роста числа автотранспорта, автосервисы подвержены большой нагрузке, в связи с этим, учет всех этапов оказания услуг становится сложным и требует автоматизации. Заполнение всех документов вручную и их хранение в физическом виде становится затруднительным и требует цифровизации.</w:t>
      </w:r>
    </w:p>
    <w:p w14:paraId="76EF2E91" w14:textId="77777777" w:rsidR="00981E7E" w:rsidRPr="00AA2C3A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информации, ускоряет обработку заказов, облегчает формирование отчётов и анализ эффективности деятельности автосервиса. Также, внедрение базы данных, в дальнейшем позволит автоматизировать часть процессов.</w:t>
      </w:r>
    </w:p>
    <w:p w14:paraId="50DA5501" w14:textId="77777777" w:rsidR="00981E7E" w:rsidRPr="00AA2C3A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14:paraId="62FBE998" w14:textId="1DBEC05E" w:rsidR="00981E7E" w:rsidRDefault="00981E7E" w:rsidP="00981E7E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AA2C3A">
        <w:rPr>
          <w:rFonts w:ascii="Times New Roman" w:hAnsi="Times New Roman"/>
          <w:color w:val="000000"/>
          <w:sz w:val="28"/>
          <w:szCs w:val="28"/>
          <w:lang w:bidi="ar"/>
        </w:rPr>
        <w:lastRenderedPageBreak/>
        <w:t>В процессе деятельности автосервиса происходит большое взаимодействие различных объектов между собой. Объектами бизнес-процесса автосервиса выступают: клиенты, автомобили, сотрудники, услуги, заказ-наряды, запчасти и расходные материалы.</w:t>
      </w:r>
    </w:p>
    <w:p w14:paraId="39E690D1" w14:textId="5D4E8461" w:rsidR="00693785" w:rsidRPr="00AA2C3A" w:rsidRDefault="00693785" w:rsidP="00693785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2F4904">
        <w:rPr>
          <w:noProof/>
          <w:sz w:val="28"/>
          <w:szCs w:val="28"/>
        </w:rPr>
        <w:drawing>
          <wp:inline distT="0" distB="0" distL="0" distR="0" wp14:anchorId="28397101" wp14:editId="4B1087B3">
            <wp:extent cx="5940425" cy="3905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C4E3" w14:textId="5432B026" w:rsidR="00981E7E" w:rsidRDefault="00981E7E" w:rsidP="00981E7E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E7E">
        <w:rPr>
          <w:rFonts w:ascii="Times New Roman" w:eastAsia="Times New Roman" w:hAnsi="Times New Roman" w:cs="Times New Roman"/>
          <w:sz w:val="28"/>
          <w:szCs w:val="28"/>
          <w:lang w:eastAsia="ru-RU"/>
        </w:rPr>
        <w:t>IDEF0</w:t>
      </w:r>
    </w:p>
    <w:p w14:paraId="379C7EA4" w14:textId="2E3C69B4" w:rsidR="00693785" w:rsidRDefault="00693785" w:rsidP="00693785">
      <w:pPr>
        <w:spacing w:after="0" w:line="360" w:lineRule="auto"/>
        <w:ind w:right="2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4B7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76B537" wp14:editId="65093B7F">
            <wp:extent cx="5940425" cy="3988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CCE" w14:textId="77777777" w:rsidR="00693785" w:rsidRDefault="00693785" w:rsidP="00693785">
      <w:pPr>
        <w:jc w:val="center"/>
        <w:rPr>
          <w:sz w:val="28"/>
          <w:szCs w:val="28"/>
        </w:rPr>
      </w:pPr>
      <w:r w:rsidRPr="00981E7E">
        <w:rPr>
          <w:rFonts w:ascii="Times New Roman" w:eastAsia="Times New Roman" w:hAnsi="Times New Roman" w:cs="Times New Roman"/>
          <w:sz w:val="28"/>
          <w:szCs w:val="28"/>
          <w:lang w:eastAsia="ru-RU"/>
        </w:rPr>
        <w:t>IDEF0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93785">
        <w:rPr>
          <w:rFonts w:ascii="Times New Roman" w:hAnsi="Times New Roman" w:cs="Times New Roman"/>
          <w:sz w:val="28"/>
          <w:szCs w:val="28"/>
        </w:rPr>
        <w:t>Декомпозиция 2 уровня</w:t>
      </w:r>
    </w:p>
    <w:p w14:paraId="63277A08" w14:textId="54F680BB" w:rsidR="00693785" w:rsidRDefault="00693785" w:rsidP="00693785">
      <w:pPr>
        <w:spacing w:after="0" w:line="360" w:lineRule="auto"/>
        <w:ind w:right="2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EB6">
        <w:rPr>
          <w:noProof/>
          <w:sz w:val="28"/>
          <w:szCs w:val="28"/>
        </w:rPr>
        <w:drawing>
          <wp:inline distT="0" distB="0" distL="0" distR="0" wp14:anchorId="063F3550" wp14:editId="741FD5EE">
            <wp:extent cx="5940425" cy="4117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BB6B" w14:textId="023086B0" w:rsidR="00693785" w:rsidRDefault="00693785" w:rsidP="00693785">
      <w:pPr>
        <w:jc w:val="center"/>
        <w:rPr>
          <w:sz w:val="28"/>
          <w:szCs w:val="28"/>
        </w:rPr>
      </w:pPr>
      <w:r w:rsidRPr="00981E7E">
        <w:rPr>
          <w:rFonts w:ascii="Times New Roman" w:eastAsia="Times New Roman" w:hAnsi="Times New Roman" w:cs="Times New Roman"/>
          <w:sz w:val="28"/>
          <w:szCs w:val="28"/>
          <w:lang w:eastAsia="ru-RU"/>
        </w:rPr>
        <w:t>IDEF0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693785">
        <w:rPr>
          <w:rFonts w:ascii="Times New Roman" w:hAnsi="Times New Roman" w:cs="Times New Roman"/>
          <w:sz w:val="28"/>
          <w:szCs w:val="28"/>
        </w:rPr>
        <w:t>Декомпозиция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693785">
        <w:rPr>
          <w:rFonts w:ascii="Times New Roman" w:hAnsi="Times New Roman" w:cs="Times New Roman"/>
          <w:sz w:val="28"/>
          <w:szCs w:val="28"/>
        </w:rPr>
        <w:t xml:space="preserve"> уровня</w:t>
      </w:r>
    </w:p>
    <w:p w14:paraId="0FB55BBB" w14:textId="77777777" w:rsidR="00693785" w:rsidRDefault="00693785" w:rsidP="00693785">
      <w:pPr>
        <w:spacing w:after="0" w:line="36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43EB9D" w14:textId="77777777" w:rsidR="00693785" w:rsidRPr="00981E7E" w:rsidRDefault="00693785" w:rsidP="00693785">
      <w:pPr>
        <w:spacing w:after="0" w:line="360" w:lineRule="auto"/>
        <w:ind w:right="2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F64814" w14:textId="1A37E9A8" w:rsidR="00693785" w:rsidRDefault="00693785" w:rsidP="00693785">
      <w:pPr>
        <w:spacing w:after="0" w:line="360" w:lineRule="auto"/>
        <w:ind w:right="2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64E5">
        <w:rPr>
          <w:noProof/>
          <w:sz w:val="28"/>
          <w:szCs w:val="28"/>
        </w:rPr>
        <w:drawing>
          <wp:inline distT="0" distB="0" distL="0" distR="0" wp14:anchorId="6E0B82F5" wp14:editId="1FD83711">
            <wp:extent cx="5762075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765" cy="40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0F15" w14:textId="2A71D91F" w:rsidR="00981E7E" w:rsidRDefault="00981E7E" w:rsidP="00981E7E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E7E">
        <w:rPr>
          <w:rFonts w:ascii="Times New Roman" w:eastAsia="Times New Roman" w:hAnsi="Times New Roman" w:cs="Times New Roman"/>
          <w:sz w:val="28"/>
          <w:szCs w:val="28"/>
          <w:lang w:eastAsia="ru-RU"/>
        </w:rPr>
        <w:t>IDEF3</w:t>
      </w:r>
    </w:p>
    <w:p w14:paraId="6CA33CF2" w14:textId="4D660314" w:rsidR="00693785" w:rsidRPr="00981E7E" w:rsidRDefault="00693785" w:rsidP="00693785">
      <w:pPr>
        <w:spacing w:after="0" w:line="360" w:lineRule="auto"/>
        <w:ind w:right="2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7444">
        <w:rPr>
          <w:noProof/>
          <w:sz w:val="28"/>
          <w:szCs w:val="28"/>
        </w:rPr>
        <w:drawing>
          <wp:inline distT="0" distB="0" distL="0" distR="0" wp14:anchorId="5D90F725" wp14:editId="2A4424CD">
            <wp:extent cx="5722927" cy="4010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429" cy="401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C174" w14:textId="5392A4C1" w:rsidR="00693785" w:rsidRDefault="00981E7E" w:rsidP="00981E7E">
      <w:pPr>
        <w:spacing w:after="0" w:line="360" w:lineRule="auto"/>
        <w:ind w:left="440" w:right="220" w:firstLine="4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E7E">
        <w:rPr>
          <w:rFonts w:ascii="Times New Roman" w:eastAsia="Times New Roman" w:hAnsi="Times New Roman" w:cs="Times New Roman"/>
          <w:sz w:val="28"/>
          <w:szCs w:val="28"/>
          <w:lang w:eastAsia="ru-RU"/>
        </w:rPr>
        <w:t>DFD</w:t>
      </w:r>
    </w:p>
    <w:p w14:paraId="3BC756E1" w14:textId="102F9218" w:rsidR="00693785" w:rsidRPr="00693785" w:rsidRDefault="00693785" w:rsidP="0069378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5AF">
        <w:rPr>
          <w:noProof/>
          <w:sz w:val="28"/>
          <w:szCs w:val="28"/>
        </w:rPr>
        <w:lastRenderedPageBreak/>
        <w:drawing>
          <wp:inline distT="0" distB="0" distL="0" distR="0" wp14:anchorId="5B6B46C9" wp14:editId="098696B2">
            <wp:extent cx="5940425" cy="4179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FEO</w:t>
      </w:r>
    </w:p>
    <w:p w14:paraId="61F2EDFE" w14:textId="3FA10643" w:rsidR="00693785" w:rsidRDefault="00693785" w:rsidP="0069378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5AF">
        <w:rPr>
          <w:noProof/>
          <w:sz w:val="28"/>
          <w:szCs w:val="28"/>
        </w:rPr>
        <w:drawing>
          <wp:inline distT="0" distB="0" distL="0" distR="0" wp14:anchorId="1F79FBC7" wp14:editId="5F321CEC">
            <wp:extent cx="5940425" cy="4141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B4BC" w14:textId="6F712059" w:rsidR="00693785" w:rsidRPr="00693785" w:rsidRDefault="00693785" w:rsidP="0069378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Дерево узлов</w:t>
      </w:r>
    </w:p>
    <w:sectPr w:rsidR="00693785" w:rsidRPr="00693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33"/>
    <w:rsid w:val="0046094D"/>
    <w:rsid w:val="00693785"/>
    <w:rsid w:val="008D1933"/>
    <w:rsid w:val="00981E7E"/>
    <w:rsid w:val="00BF7E23"/>
    <w:rsid w:val="00C45E3F"/>
    <w:rsid w:val="00DE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0A5D"/>
  <w15:chartTrackingRefBased/>
  <w15:docId w15:val="{3B3469E5-B6CA-4C8A-9459-E70757EE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9551,bqiaagaaeyqcaaagiaiaaamssqaabsbjaaaaaaaaaaaaaaaaaaaaaaaaaaaaaaaaaaaaaaaaaaaaaaaaaaaaaaaaaaaaaaaaaaaaaaaaaaaaaaaaaaaaaaaaaaaaaaaaaaaaaaaaaaaaaaaaaaaaaaaaaaaaaaaaaaaaaaaaaaaaaaaaaaaaaaaaaaaaaaaaaaaaaaaaaaaaaaaaaaaaaaaaaaaaaaaaaaaaaaa"/>
    <w:basedOn w:val="a"/>
    <w:rsid w:val="00C4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4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Administarator</dc:creator>
  <cp:keywords/>
  <dc:description/>
  <cp:lastModifiedBy>Administarator</cp:lastModifiedBy>
  <cp:revision>4</cp:revision>
  <dcterms:created xsi:type="dcterms:W3CDTF">2025-12-16T10:21:00Z</dcterms:created>
  <dcterms:modified xsi:type="dcterms:W3CDTF">2025-12-16T10:42:00Z</dcterms:modified>
</cp:coreProperties>
</file>