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67F3912" w14:textId="39368D21" w:rsidR="00E337C0" w:rsidRPr="00EE21F4" w:rsidRDefault="00E337C0" w:rsidP="00E337C0">
      <w:pPr>
        <w:spacing w:line="276" w:lineRule="auto"/>
        <w:jc w:val="center"/>
        <w:rPr>
          <w:b/>
          <w:bCs/>
          <w:lang w:val="en-US"/>
        </w:rPr>
      </w:pPr>
      <w:r>
        <w:rPr>
          <w:b/>
          <w:bCs/>
        </w:rPr>
        <w:t>Отчет по лабораторной работе №</w:t>
      </w:r>
      <w:r w:rsidR="00EE21F4">
        <w:rPr>
          <w:b/>
          <w:bCs/>
          <w:lang w:val="en-US"/>
        </w:rPr>
        <w:t>2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05DE7804" w:rsidR="00E337C0" w:rsidRDefault="00E337C0">
            <w:pPr>
              <w:pStyle w:val="a3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6E9F3E08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Гордеев А.Б.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77777777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2025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2F26F39A" w14:textId="02041D91" w:rsidR="002B76AD" w:rsidRPr="002B76AD" w:rsidRDefault="002B76AD" w:rsidP="002B76AD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Вариант №16 </w:t>
      </w:r>
    </w:p>
    <w:p w14:paraId="189DEF26" w14:textId="6AC3B2D7" w:rsidR="00E63397" w:rsidRPr="006A76E4" w:rsidRDefault="00FE5F73" w:rsidP="001A21FA">
      <w:pPr>
        <w:spacing w:line="360" w:lineRule="auto"/>
        <w:ind w:firstLine="425"/>
        <w:jc w:val="both"/>
        <w:rPr>
          <w:sz w:val="28"/>
          <w:szCs w:val="28"/>
        </w:rPr>
      </w:pPr>
      <w:r w:rsidRPr="00FE5F73">
        <w:rPr>
          <w:b/>
          <w:bCs/>
          <w:sz w:val="28"/>
          <w:szCs w:val="28"/>
        </w:rPr>
        <w:t>Цель</w:t>
      </w:r>
      <w:proofErr w:type="gramStart"/>
      <w:r w:rsidRPr="00FE5F73">
        <w:rPr>
          <w:b/>
          <w:bCs/>
          <w:sz w:val="28"/>
          <w:szCs w:val="28"/>
        </w:rPr>
        <w:t xml:space="preserve">: </w:t>
      </w:r>
      <w:r w:rsidR="00E63397" w:rsidRPr="00E63397">
        <w:rPr>
          <w:sz w:val="28"/>
          <w:szCs w:val="28"/>
        </w:rPr>
        <w:t>Научиться</w:t>
      </w:r>
      <w:proofErr w:type="gramEnd"/>
      <w:r w:rsidR="00E63397" w:rsidRPr="00E63397">
        <w:rPr>
          <w:sz w:val="28"/>
          <w:szCs w:val="28"/>
        </w:rPr>
        <w:t xml:space="preserve"> определять рекурсивные функции. Получить представление о механизме сопоставления с образцом. Приобрести навыки определения функций для обработки списков.</w:t>
      </w:r>
    </w:p>
    <w:p w14:paraId="47D5F7AD" w14:textId="5E608407" w:rsidR="003F2B7C" w:rsidRPr="006A76E4" w:rsidRDefault="003F2B7C" w:rsidP="00D24434">
      <w:pPr>
        <w:spacing w:line="360" w:lineRule="auto"/>
        <w:ind w:firstLine="425"/>
        <w:rPr>
          <w:sz w:val="28"/>
          <w:szCs w:val="28"/>
        </w:rPr>
      </w:pPr>
    </w:p>
    <w:p w14:paraId="41B8EF8E" w14:textId="1D45839F" w:rsidR="003F2B7C" w:rsidRDefault="006A76E4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6A76E4">
        <w:rPr>
          <w:b/>
          <w:bCs/>
          <w:sz w:val="28"/>
          <w:szCs w:val="28"/>
        </w:rPr>
        <w:t>Задания к лабораторной работе</w:t>
      </w:r>
    </w:p>
    <w:p w14:paraId="30A04582" w14:textId="67B10BA8" w:rsidR="006A76E4" w:rsidRDefault="006A76E4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394973">
        <w:rPr>
          <w:b/>
          <w:bCs/>
          <w:sz w:val="28"/>
          <w:szCs w:val="28"/>
        </w:rPr>
        <w:t xml:space="preserve">1. </w:t>
      </w:r>
      <w:r w:rsidR="001A21FA" w:rsidRPr="00394973">
        <w:rPr>
          <w:b/>
          <w:bCs/>
          <w:sz w:val="28"/>
          <w:szCs w:val="28"/>
        </w:rPr>
        <w:t xml:space="preserve">Определите </w:t>
      </w:r>
      <w:r w:rsidR="00394973" w:rsidRPr="00394973">
        <w:rPr>
          <w:b/>
          <w:bCs/>
          <w:sz w:val="28"/>
          <w:szCs w:val="28"/>
        </w:rPr>
        <w:t>функцию,</w:t>
      </w:r>
      <w:r w:rsidR="001A21FA" w:rsidRPr="00394973">
        <w:rPr>
          <w:b/>
          <w:bCs/>
          <w:sz w:val="28"/>
          <w:szCs w:val="28"/>
        </w:rPr>
        <w:t xml:space="preserve"> принимающую на вход целое число и возвращающую список степеней десятки от 1 до </w:t>
      </w:r>
      <w:r w:rsidR="001A21FA" w:rsidRPr="00394973">
        <w:rPr>
          <w:b/>
          <w:bCs/>
          <w:sz w:val="28"/>
          <w:szCs w:val="28"/>
          <w:lang w:val="en-US"/>
        </w:rPr>
        <w:t>n</w:t>
      </w:r>
      <w:r w:rsidR="001A21FA" w:rsidRPr="00394973">
        <w:rPr>
          <w:b/>
          <w:bCs/>
          <w:sz w:val="28"/>
          <w:szCs w:val="28"/>
        </w:rPr>
        <w:t xml:space="preserve"> (</w:t>
      </w:r>
      <w:r w:rsidR="001A21FA" w:rsidRPr="00394973">
        <w:rPr>
          <w:b/>
          <w:bCs/>
          <w:sz w:val="28"/>
          <w:szCs w:val="28"/>
          <w:lang w:val="en-US"/>
        </w:rPr>
        <w:t>n</w:t>
      </w:r>
      <w:r w:rsidR="001A21FA" w:rsidRPr="00394973">
        <w:rPr>
          <w:b/>
          <w:bCs/>
          <w:sz w:val="28"/>
          <w:szCs w:val="28"/>
        </w:rPr>
        <w:t xml:space="preserve"> – это целое число на входе).</w:t>
      </w:r>
    </w:p>
    <w:p w14:paraId="0E19074C" w14:textId="1D766044" w:rsidR="001238CE" w:rsidRDefault="001238CE" w:rsidP="006A76E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 создал данную функцию и добавил проверку для отрицательных степеней, также </w:t>
      </w:r>
      <w:proofErr w:type="gramStart"/>
      <w:r>
        <w:rPr>
          <w:sz w:val="28"/>
          <w:szCs w:val="28"/>
        </w:rPr>
        <w:t>учел</w:t>
      </w:r>
      <w:proofErr w:type="gramEnd"/>
      <w:r>
        <w:rPr>
          <w:sz w:val="28"/>
          <w:szCs w:val="28"/>
        </w:rPr>
        <w:t xml:space="preserve"> что на выходе массив может иметь очень большие значения элементов, поэтому тип </w:t>
      </w:r>
      <w:r w:rsidRPr="001238CE"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Integer</w:t>
      </w:r>
      <w:r w:rsidRPr="001238CE">
        <w:rPr>
          <w:sz w:val="28"/>
          <w:szCs w:val="28"/>
        </w:rPr>
        <w:t>]</w:t>
      </w:r>
      <w:r>
        <w:rPr>
          <w:sz w:val="28"/>
          <w:szCs w:val="28"/>
        </w:rPr>
        <w:t>. Результат приведен на рисунке 1.</w:t>
      </w:r>
    </w:p>
    <w:p w14:paraId="13ADC245" w14:textId="48E762DE" w:rsidR="001238CE" w:rsidRDefault="001238CE" w:rsidP="001238CE">
      <w:pPr>
        <w:spacing w:line="360" w:lineRule="auto"/>
        <w:jc w:val="center"/>
        <w:rPr>
          <w:sz w:val="28"/>
          <w:szCs w:val="28"/>
        </w:rPr>
      </w:pPr>
      <w:r w:rsidRPr="001238CE">
        <w:rPr>
          <w:sz w:val="28"/>
          <w:szCs w:val="28"/>
        </w:rPr>
        <w:drawing>
          <wp:inline distT="0" distB="0" distL="0" distR="0" wp14:anchorId="6FC8C7EC" wp14:editId="63C51DE6">
            <wp:extent cx="5940425" cy="15976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075D" w14:textId="186E12D2" w:rsidR="001238CE" w:rsidRDefault="001238CE" w:rsidP="001238CE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1 – Функция </w:t>
      </w:r>
      <w:proofErr w:type="spellStart"/>
      <w:r>
        <w:rPr>
          <w:sz w:val="28"/>
          <w:szCs w:val="28"/>
          <w:lang w:val="en-US"/>
        </w:rPr>
        <w:t>tenPow</w:t>
      </w:r>
      <w:proofErr w:type="spellEnd"/>
    </w:p>
    <w:p w14:paraId="51D4B551" w14:textId="40DE4313" w:rsidR="001238CE" w:rsidRDefault="001238CE" w:rsidP="001238CE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 выполнения данной функции приведен на рисунке 2.</w:t>
      </w:r>
    </w:p>
    <w:p w14:paraId="29BFF4C3" w14:textId="4EC2472E" w:rsidR="001238CE" w:rsidRDefault="001238CE" w:rsidP="001238CE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 w:rsidRPr="001238CE">
        <w:rPr>
          <w:sz w:val="28"/>
          <w:szCs w:val="28"/>
          <w:lang w:val="en-US"/>
        </w:rPr>
        <w:drawing>
          <wp:inline distT="0" distB="0" distL="0" distR="0" wp14:anchorId="30EB2753" wp14:editId="485061BC">
            <wp:extent cx="4344006" cy="21148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A068" w14:textId="1223A002" w:rsidR="001238CE" w:rsidRPr="001238CE" w:rsidRDefault="001238CE" w:rsidP="001238CE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2 – Результат выполнения функции </w:t>
      </w:r>
      <w:proofErr w:type="spellStart"/>
      <w:r>
        <w:rPr>
          <w:sz w:val="28"/>
          <w:szCs w:val="28"/>
          <w:lang w:val="en-US"/>
        </w:rPr>
        <w:t>tenPow</w:t>
      </w:r>
      <w:proofErr w:type="spellEnd"/>
    </w:p>
    <w:p w14:paraId="18A52086" w14:textId="77777777" w:rsidR="00652E72" w:rsidRPr="001238CE" w:rsidRDefault="00652E72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4972EAB7" w14:textId="77777777" w:rsidR="001238CE" w:rsidRDefault="001238CE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5828D14" w14:textId="38B59E13" w:rsidR="00394973" w:rsidRDefault="00394973" w:rsidP="0039497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</w:t>
      </w:r>
      <w:r w:rsidRPr="00394973">
        <w:rPr>
          <w:b/>
          <w:bCs/>
          <w:sz w:val="28"/>
          <w:szCs w:val="28"/>
        </w:rPr>
        <w:t>. Определите функци</w:t>
      </w:r>
      <w:r w:rsidR="00652E72">
        <w:rPr>
          <w:b/>
          <w:bCs/>
          <w:sz w:val="28"/>
          <w:szCs w:val="28"/>
        </w:rPr>
        <w:t>ю</w:t>
      </w:r>
      <w:r w:rsidR="00652E72" w:rsidRPr="00652E72">
        <w:rPr>
          <w:b/>
          <w:bCs/>
          <w:sz w:val="28"/>
          <w:szCs w:val="28"/>
        </w:rPr>
        <w:t>, вычисляющая сумму квадратов целых чисел от 1 до n</w:t>
      </w:r>
      <w:r w:rsidR="00652E72">
        <w:rPr>
          <w:b/>
          <w:bCs/>
          <w:sz w:val="28"/>
          <w:szCs w:val="28"/>
        </w:rPr>
        <w:t>.</w:t>
      </w:r>
    </w:p>
    <w:p w14:paraId="2A7E063C" w14:textId="169978DC" w:rsidR="001238CE" w:rsidRDefault="001238CE" w:rsidP="00394973">
      <w:pPr>
        <w:spacing w:line="360" w:lineRule="auto"/>
        <w:ind w:firstLine="425"/>
        <w:jc w:val="both"/>
        <w:rPr>
          <w:sz w:val="28"/>
          <w:szCs w:val="28"/>
        </w:rPr>
      </w:pPr>
      <w:r w:rsidRPr="002272F9">
        <w:rPr>
          <w:sz w:val="28"/>
          <w:szCs w:val="28"/>
        </w:rPr>
        <w:t>Я создал эту функцию двумя способами</w:t>
      </w:r>
      <w:r w:rsidR="002272F9" w:rsidRPr="002272F9">
        <w:rPr>
          <w:sz w:val="28"/>
          <w:szCs w:val="28"/>
        </w:rPr>
        <w:t xml:space="preserve">, первый демонстрирует использование функции </w:t>
      </w:r>
      <w:r w:rsidR="002272F9" w:rsidRPr="002272F9">
        <w:rPr>
          <w:sz w:val="28"/>
          <w:szCs w:val="28"/>
          <w:lang w:val="en-US"/>
        </w:rPr>
        <w:t>sum</w:t>
      </w:r>
      <w:r w:rsidR="002272F9" w:rsidRPr="002272F9">
        <w:rPr>
          <w:sz w:val="28"/>
          <w:szCs w:val="28"/>
        </w:rPr>
        <w:t xml:space="preserve"> на сгенерированном списке квадратов, второй способ демонстрирует использование рекурсии</w:t>
      </w:r>
      <w:r w:rsidR="002272F9">
        <w:rPr>
          <w:sz w:val="28"/>
          <w:szCs w:val="28"/>
        </w:rPr>
        <w:t xml:space="preserve"> (рис. 3).</w:t>
      </w:r>
    </w:p>
    <w:p w14:paraId="0160FADB" w14:textId="236F9D1F" w:rsidR="002272F9" w:rsidRDefault="002272F9" w:rsidP="002272F9">
      <w:pPr>
        <w:spacing w:line="360" w:lineRule="auto"/>
        <w:jc w:val="center"/>
        <w:rPr>
          <w:sz w:val="28"/>
          <w:szCs w:val="28"/>
        </w:rPr>
      </w:pPr>
      <w:r w:rsidRPr="002272F9">
        <w:rPr>
          <w:sz w:val="28"/>
          <w:szCs w:val="28"/>
        </w:rPr>
        <w:drawing>
          <wp:inline distT="0" distB="0" distL="0" distR="0" wp14:anchorId="7058CB2E" wp14:editId="55EA9554">
            <wp:extent cx="5940425" cy="31991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6D6E" w14:textId="104F78EE" w:rsidR="002272F9" w:rsidRDefault="002272F9" w:rsidP="002272F9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Рис.3 – Функции </w:t>
      </w:r>
      <w:proofErr w:type="spellStart"/>
      <w:r>
        <w:rPr>
          <w:sz w:val="28"/>
          <w:szCs w:val="28"/>
          <w:lang w:val="en-US"/>
        </w:rPr>
        <w:t>sumPow</w:t>
      </w:r>
      <w:proofErr w:type="spellEnd"/>
      <w:r w:rsidRPr="002272F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sumPowRec</w:t>
      </w:r>
      <w:proofErr w:type="spellEnd"/>
    </w:p>
    <w:p w14:paraId="53DEF988" w14:textId="77777777" w:rsidR="00AC4126" w:rsidRDefault="00AC4126" w:rsidP="002272F9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</w:p>
    <w:p w14:paraId="581EF43C" w14:textId="79FB94D9" w:rsidR="002272F9" w:rsidRDefault="002272F9" w:rsidP="002272F9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Протестировал данные функции и убедился в их работоспособности (рис. 4).</w:t>
      </w:r>
    </w:p>
    <w:p w14:paraId="438A5240" w14:textId="2C1A3BAB" w:rsidR="00AC4126" w:rsidRDefault="00AC4126" w:rsidP="00AC4126">
      <w:pPr>
        <w:spacing w:line="360" w:lineRule="auto"/>
        <w:jc w:val="center"/>
        <w:rPr>
          <w:sz w:val="28"/>
          <w:szCs w:val="28"/>
        </w:rPr>
      </w:pPr>
      <w:r w:rsidRPr="00AC4126">
        <w:rPr>
          <w:sz w:val="28"/>
          <w:szCs w:val="28"/>
        </w:rPr>
        <w:drawing>
          <wp:inline distT="0" distB="0" distL="0" distR="0" wp14:anchorId="1A7C4004" wp14:editId="2795779B">
            <wp:extent cx="5940425" cy="21577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D81B" w14:textId="323FA66D" w:rsidR="00AC4126" w:rsidRDefault="00AC4126" w:rsidP="00AC412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Рис.4 – Результат работы функций</w:t>
      </w:r>
    </w:p>
    <w:p w14:paraId="4EE07FAF" w14:textId="77777777" w:rsidR="00AC4126" w:rsidRDefault="00AC4126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AD2A60" w14:textId="0CE64B5D" w:rsidR="00AC4126" w:rsidRDefault="00AC4126" w:rsidP="00AC4126">
      <w:pPr>
        <w:spacing w:line="360" w:lineRule="auto"/>
        <w:jc w:val="center"/>
        <w:rPr>
          <w:b/>
          <w:bCs/>
          <w:sz w:val="28"/>
          <w:szCs w:val="28"/>
        </w:rPr>
      </w:pPr>
      <w:r w:rsidRPr="00AC4126">
        <w:rPr>
          <w:b/>
          <w:bCs/>
          <w:sz w:val="28"/>
          <w:szCs w:val="28"/>
        </w:rPr>
        <w:lastRenderedPageBreak/>
        <w:t>Выводы</w:t>
      </w:r>
    </w:p>
    <w:p w14:paraId="0A4F4636" w14:textId="77777777" w:rsidR="00AC4126" w:rsidRDefault="00AC4126" w:rsidP="00AC4126">
      <w:pPr>
        <w:spacing w:line="360" w:lineRule="auto"/>
        <w:ind w:firstLine="425"/>
        <w:jc w:val="both"/>
        <w:rPr>
          <w:sz w:val="28"/>
          <w:szCs w:val="28"/>
        </w:rPr>
      </w:pPr>
      <w:r w:rsidRPr="00AC4126">
        <w:rPr>
          <w:sz w:val="28"/>
          <w:szCs w:val="28"/>
        </w:rPr>
        <w:t xml:space="preserve">В ходе выполнения лабораторной работы были закреплены навыки написания функций на </w:t>
      </w:r>
      <w:proofErr w:type="spellStart"/>
      <w:r w:rsidRPr="00AC4126">
        <w:rPr>
          <w:sz w:val="28"/>
          <w:szCs w:val="28"/>
        </w:rPr>
        <w:t>Haskell</w:t>
      </w:r>
      <w:proofErr w:type="spellEnd"/>
      <w:r w:rsidRPr="00AC4126">
        <w:rPr>
          <w:sz w:val="28"/>
          <w:szCs w:val="28"/>
        </w:rPr>
        <w:t xml:space="preserve"> с использованием рекурсии и сопоставления с образцом. Реализована функция </w:t>
      </w:r>
      <w:proofErr w:type="spellStart"/>
      <w:r w:rsidRPr="00AC4126">
        <w:rPr>
          <w:sz w:val="28"/>
          <w:szCs w:val="28"/>
        </w:rPr>
        <w:t>tenPow</w:t>
      </w:r>
      <w:proofErr w:type="spellEnd"/>
      <w:r w:rsidRPr="00AC4126">
        <w:rPr>
          <w:sz w:val="28"/>
          <w:szCs w:val="28"/>
        </w:rPr>
        <w:t>, формирующая список степеней десяти от 1 до n; дополнительно выполнена проверка на отрицательные значения n, а также выбран тип [</w:t>
      </w:r>
      <w:proofErr w:type="spellStart"/>
      <w:r w:rsidRPr="00AC4126">
        <w:rPr>
          <w:sz w:val="28"/>
          <w:szCs w:val="28"/>
        </w:rPr>
        <w:t>Integer</w:t>
      </w:r>
      <w:proofErr w:type="spellEnd"/>
      <w:r w:rsidRPr="00AC4126">
        <w:rPr>
          <w:sz w:val="28"/>
          <w:szCs w:val="28"/>
        </w:rPr>
        <w:t xml:space="preserve">] для корректной работы с очень большими числами. </w:t>
      </w:r>
    </w:p>
    <w:p w14:paraId="79E5F5AA" w14:textId="567CBC43" w:rsidR="00AC4126" w:rsidRPr="00AC4126" w:rsidRDefault="00AC4126" w:rsidP="00AC4126">
      <w:pPr>
        <w:spacing w:line="360" w:lineRule="auto"/>
        <w:ind w:firstLine="425"/>
        <w:jc w:val="both"/>
        <w:rPr>
          <w:sz w:val="28"/>
          <w:szCs w:val="28"/>
        </w:rPr>
      </w:pPr>
      <w:bookmarkStart w:id="2" w:name="_GoBack"/>
      <w:bookmarkEnd w:id="2"/>
      <w:r w:rsidRPr="00AC4126">
        <w:rPr>
          <w:sz w:val="28"/>
          <w:szCs w:val="28"/>
        </w:rPr>
        <w:t xml:space="preserve">Также реализована функция вычисления суммы квадратов чисел от 1 до n двумя способами: через генерацию списка и стандартную функцию </w:t>
      </w:r>
      <w:proofErr w:type="spellStart"/>
      <w:r w:rsidRPr="00AC4126">
        <w:rPr>
          <w:sz w:val="28"/>
          <w:szCs w:val="28"/>
        </w:rPr>
        <w:t>sum</w:t>
      </w:r>
      <w:proofErr w:type="spellEnd"/>
      <w:r w:rsidRPr="00AC4126">
        <w:rPr>
          <w:sz w:val="28"/>
          <w:szCs w:val="28"/>
        </w:rPr>
        <w:t>, а также через рекурсивное вычисление, что позволило сравнить подходы и лучше понять механизм рекурсии. Проведено тестирование реализованных функций в интерпретаторе и подтверждена корректность результатов.</w:t>
      </w:r>
    </w:p>
    <w:p w14:paraId="26B9B111" w14:textId="77777777" w:rsidR="00AC4126" w:rsidRPr="002272F9" w:rsidRDefault="00AC4126" w:rsidP="002272F9">
      <w:pPr>
        <w:spacing w:line="360" w:lineRule="auto"/>
        <w:ind w:firstLine="425"/>
        <w:jc w:val="both"/>
        <w:rPr>
          <w:sz w:val="28"/>
          <w:szCs w:val="28"/>
        </w:rPr>
      </w:pPr>
    </w:p>
    <w:p w14:paraId="7775A6BE" w14:textId="77777777" w:rsidR="00652E72" w:rsidRPr="00394973" w:rsidRDefault="00652E72" w:rsidP="0039497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3EDAA420" w14:textId="77777777" w:rsidR="00394973" w:rsidRPr="00394973" w:rsidRDefault="00394973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46370CF6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sectPr w:rsidR="003478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1238CE"/>
    <w:rsid w:val="001A21FA"/>
    <w:rsid w:val="002020DD"/>
    <w:rsid w:val="002272F9"/>
    <w:rsid w:val="002B1403"/>
    <w:rsid w:val="002B76AD"/>
    <w:rsid w:val="003478C5"/>
    <w:rsid w:val="00394973"/>
    <w:rsid w:val="003F1481"/>
    <w:rsid w:val="003F2B7C"/>
    <w:rsid w:val="00451E75"/>
    <w:rsid w:val="004C5602"/>
    <w:rsid w:val="004E2B8B"/>
    <w:rsid w:val="00500262"/>
    <w:rsid w:val="006305C5"/>
    <w:rsid w:val="00652E72"/>
    <w:rsid w:val="006A76E4"/>
    <w:rsid w:val="006D1711"/>
    <w:rsid w:val="007856A8"/>
    <w:rsid w:val="00943D20"/>
    <w:rsid w:val="00A87EF5"/>
    <w:rsid w:val="00AC4126"/>
    <w:rsid w:val="00AE06CD"/>
    <w:rsid w:val="00AF0613"/>
    <w:rsid w:val="00D24434"/>
    <w:rsid w:val="00D364A7"/>
    <w:rsid w:val="00E337C0"/>
    <w:rsid w:val="00E63397"/>
    <w:rsid w:val="00E87156"/>
    <w:rsid w:val="00EE21F4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246C6-7317-459B-AECD-2D87E0EC9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5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20</cp:revision>
  <dcterms:created xsi:type="dcterms:W3CDTF">2026-02-18T18:36:00Z</dcterms:created>
  <dcterms:modified xsi:type="dcterms:W3CDTF">2026-02-23T16:19:00Z</dcterms:modified>
</cp:coreProperties>
</file>