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E7436" w14:textId="77777777" w:rsidR="00135177" w:rsidRPr="00135177" w:rsidRDefault="00135177" w:rsidP="00135177">
      <w:pPr>
        <w:pStyle w:val="a3"/>
        <w:ind w:firstLine="709"/>
      </w:pPr>
      <w:r w:rsidRPr="00135177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23BCE56E" w14:textId="77777777" w:rsidR="00135177" w:rsidRPr="00135177" w:rsidRDefault="00135177" w:rsidP="00135177">
      <w:pPr>
        <w:pStyle w:val="a3"/>
        <w:ind w:firstLine="709"/>
      </w:pPr>
    </w:p>
    <w:p w14:paraId="20BA6E13" w14:textId="77777777" w:rsidR="00135177" w:rsidRPr="00135177" w:rsidRDefault="00135177" w:rsidP="00135177">
      <w:pPr>
        <w:pStyle w:val="a3"/>
        <w:ind w:firstLine="709"/>
        <w:rPr>
          <w:sz w:val="24"/>
          <w:szCs w:val="24"/>
        </w:rPr>
      </w:pPr>
    </w:p>
    <w:p w14:paraId="2B1DA2D3" w14:textId="77777777" w:rsidR="00135177" w:rsidRPr="00135177" w:rsidRDefault="00135177" w:rsidP="00135177">
      <w:pPr>
        <w:pStyle w:val="2"/>
        <w:ind w:firstLine="709"/>
      </w:pPr>
      <w:r w:rsidRPr="00135177">
        <w:t>Кафедра «Прикладная Информатика»</w:t>
      </w:r>
    </w:p>
    <w:p w14:paraId="2AFC3CEA" w14:textId="77777777" w:rsidR="00135177" w:rsidRPr="00135177" w:rsidRDefault="00135177" w:rsidP="00135177">
      <w:pPr>
        <w:ind w:firstLine="709"/>
        <w:rPr>
          <w:rFonts w:ascii="Times New Roman" w:hAnsi="Times New Roman" w:cs="Times New Roman"/>
        </w:rPr>
      </w:pPr>
    </w:p>
    <w:p w14:paraId="29B9A2B1" w14:textId="77777777" w:rsidR="00135177" w:rsidRPr="00135177" w:rsidRDefault="00135177" w:rsidP="00135177">
      <w:pPr>
        <w:ind w:firstLine="709"/>
        <w:rPr>
          <w:rFonts w:ascii="Times New Roman" w:hAnsi="Times New Roman" w:cs="Times New Roman"/>
        </w:rPr>
      </w:pPr>
    </w:p>
    <w:p w14:paraId="51A3374B" w14:textId="77777777" w:rsidR="00135177" w:rsidRPr="00135177" w:rsidRDefault="00135177" w:rsidP="00135177">
      <w:pPr>
        <w:ind w:firstLine="709"/>
        <w:rPr>
          <w:rFonts w:ascii="Times New Roman" w:hAnsi="Times New Roman" w:cs="Times New Roman"/>
        </w:rPr>
      </w:pPr>
    </w:p>
    <w:p w14:paraId="27520F4C" w14:textId="77777777" w:rsidR="00135177" w:rsidRPr="00135177" w:rsidRDefault="00135177" w:rsidP="00135177">
      <w:pPr>
        <w:rPr>
          <w:rFonts w:ascii="Times New Roman" w:hAnsi="Times New Roman" w:cs="Times New Roman"/>
        </w:rPr>
      </w:pPr>
    </w:p>
    <w:p w14:paraId="122196AD" w14:textId="77777777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</w:p>
    <w:p w14:paraId="27BBB3C8" w14:textId="784501DD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ДОКЛАД</w:t>
      </w:r>
    </w:p>
    <w:p w14:paraId="66ECC018" w14:textId="4266EC22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  <w:r w:rsidRPr="00135177">
        <w:rPr>
          <w:rFonts w:ascii="Times New Roman" w:hAnsi="Times New Roman" w:cs="Times New Roman"/>
          <w:color w:val="000000"/>
          <w:sz w:val="30"/>
          <w:szCs w:val="30"/>
        </w:rPr>
        <w:t>по курсу «</w:t>
      </w:r>
      <w:r>
        <w:rPr>
          <w:rFonts w:ascii="Times New Roman" w:hAnsi="Times New Roman" w:cs="Times New Roman"/>
          <w:color w:val="000000"/>
          <w:sz w:val="30"/>
          <w:szCs w:val="30"/>
        </w:rPr>
        <w:t>Менеджмент</w:t>
      </w:r>
      <w:r w:rsidRPr="00135177">
        <w:rPr>
          <w:rFonts w:ascii="Times New Roman" w:hAnsi="Times New Roman" w:cs="Times New Roman"/>
          <w:color w:val="000000"/>
          <w:sz w:val="30"/>
          <w:szCs w:val="30"/>
        </w:rPr>
        <w:t>»</w:t>
      </w:r>
    </w:p>
    <w:p w14:paraId="23923AA7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3BE0DBA8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133A38E5" w14:textId="77777777" w:rsidR="00135177" w:rsidRP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3BA567D5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538D2A86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69A52FD8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01295128" w14:textId="77777777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135177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91B1D49" w14:textId="77777777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  <w:r w:rsidRPr="001351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7B3E" wp14:editId="3E03FA07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00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 w:rsidRPr="00135177">
        <w:rPr>
          <w:rFonts w:ascii="Times New Roman" w:hAnsi="Times New Roman" w:cs="Times New Roman"/>
        </w:rPr>
        <w:t xml:space="preserve">                                                                                          ИК-721</w:t>
      </w:r>
    </w:p>
    <w:p w14:paraId="103F4461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135177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 w:rsidRPr="00135177">
        <w:rPr>
          <w:rFonts w:ascii="Times New Roman" w:hAnsi="Times New Roman" w:cs="Times New Roman"/>
          <w:b/>
          <w:bCs/>
          <w:i/>
          <w:iCs/>
          <w:color w:val="000000"/>
        </w:rPr>
        <w:t xml:space="preserve">     </w:t>
      </w:r>
    </w:p>
    <w:p w14:paraId="662EE775" w14:textId="77777777" w:rsidR="00135177" w:rsidRPr="00135177" w:rsidRDefault="00135177" w:rsidP="00135177">
      <w:pPr>
        <w:shd w:val="clear" w:color="auto" w:fill="FFFFFF"/>
        <w:ind w:firstLine="709"/>
        <w:jc w:val="right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135177">
        <w:rPr>
          <w:rFonts w:ascii="Times New Roman" w:hAnsi="Times New Roman" w:cs="Times New Roman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BA5CD" wp14:editId="23347959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D2B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 w:rsidRPr="00135177">
        <w:rPr>
          <w:rFonts w:ascii="Times New Roman" w:hAnsi="Times New Roman" w:cs="Times New Roman"/>
          <w:b/>
          <w:bCs/>
          <w:i/>
          <w:iCs/>
          <w:color w:val="000000"/>
        </w:rPr>
        <w:t xml:space="preserve">Соколов Дмитрий Александрович                            </w:t>
      </w:r>
    </w:p>
    <w:p w14:paraId="0E6BC3FA" w14:textId="7D1CB33A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b/>
          <w:bCs/>
          <w:color w:val="000000"/>
        </w:rPr>
      </w:pPr>
      <w:r w:rsidRPr="00135177">
        <w:rPr>
          <w:rFonts w:ascii="Times New Roman" w:hAnsi="Times New Roman" w:cs="Times New Roman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 w:rsidRPr="00135177">
        <w:rPr>
          <w:rFonts w:ascii="Times New Roman" w:hAnsi="Times New Roman" w:cs="Times New Roman"/>
          <w:b/>
          <w:bCs/>
          <w:color w:val="000000"/>
        </w:rPr>
        <w:t>(Ф.И.О.)</w:t>
      </w:r>
    </w:p>
    <w:p w14:paraId="34F2BD89" w14:textId="78AA6361" w:rsid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160D2DDE" w14:textId="0A656ADB" w:rsid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08C229EC" w14:textId="77777777" w:rsid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5F5E0E81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F4D9F" w14:textId="73CFC301" w:rsidR="00135177" w:rsidRDefault="00135177" w:rsidP="00135177">
      <w:pPr>
        <w:pStyle w:val="2"/>
        <w:ind w:firstLine="709"/>
      </w:pPr>
      <w:r w:rsidRPr="00135177">
        <w:t>Нижний Новгород</w:t>
      </w:r>
    </w:p>
    <w:p w14:paraId="04790536" w14:textId="77777777" w:rsidR="00135177" w:rsidRPr="00135177" w:rsidRDefault="00135177" w:rsidP="00135177">
      <w:pPr>
        <w:rPr>
          <w:lang w:eastAsia="ru-RU"/>
        </w:rPr>
      </w:pPr>
    </w:p>
    <w:p w14:paraId="65619B30" w14:textId="746A4811" w:rsid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35177">
        <w:rPr>
          <w:rFonts w:ascii="Times New Roman" w:hAnsi="Times New Roman" w:cs="Times New Roman"/>
          <w:b/>
          <w:color w:val="000000"/>
          <w:sz w:val="26"/>
          <w:szCs w:val="26"/>
        </w:rPr>
        <w:t>2025 г.</w:t>
      </w:r>
    </w:p>
    <w:p w14:paraId="7DDDC830" w14:textId="77777777" w:rsidR="00135177" w:rsidRDefault="00135177" w:rsidP="00135177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Краткая характеристика организации</w:t>
      </w:r>
    </w:p>
    <w:p w14:paraId="657E38DA" w14:textId="77777777" w:rsidR="00135177" w:rsidRDefault="00135177" w:rsidP="00135177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7FAF95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Название организации:</w:t>
      </w:r>
    </w:p>
    <w:p w14:paraId="5BDDDC06" w14:textId="3E3C0A5F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Публичное акционерное общество «Сбербанк России» (ПАО Сбербанк)</w:t>
      </w:r>
    </w:p>
    <w:p w14:paraId="694EC8A4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Сфера деятельности:</w:t>
      </w:r>
    </w:p>
    <w:p w14:paraId="0E741C17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Сбербанк — крупнейшая универсальная финансовая организация в России и одна из крупнейших в Восточной Европе.</w:t>
      </w:r>
    </w:p>
    <w:p w14:paraId="4B192D27" w14:textId="2066A9AB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Основные направления деятельности:</w:t>
      </w:r>
    </w:p>
    <w:p w14:paraId="5A82B7E5" w14:textId="1D87BFB8" w:rsidR="00135177" w:rsidRPr="00135177" w:rsidRDefault="00135177" w:rsidP="001351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Оказание банковских услуг (кредитование, депозитные программы, расчетно-кассовое обслуживание, ипотека)</w:t>
      </w:r>
    </w:p>
    <w:p w14:paraId="155DDD72" w14:textId="7BD2AAF7" w:rsidR="00135177" w:rsidRPr="00135177" w:rsidRDefault="00135177" w:rsidP="001351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Инвестиционные и брокерские услуги</w:t>
      </w:r>
    </w:p>
    <w:p w14:paraId="569D68B9" w14:textId="5BF5BD9D" w:rsidR="00135177" w:rsidRPr="00135177" w:rsidRDefault="00135177" w:rsidP="001351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Страхование</w:t>
      </w:r>
    </w:p>
    <w:p w14:paraId="4FF69645" w14:textId="7D7821D9" w:rsidR="00135177" w:rsidRPr="00135177" w:rsidRDefault="00135177" w:rsidP="001351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Финансовые технологии и цифровые сервисы (в том числе экосистема «</w:t>
      </w:r>
      <w:proofErr w:type="spellStart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Сбер</w:t>
      </w:r>
      <w:proofErr w:type="spellEnd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» — </w:t>
      </w:r>
      <w:proofErr w:type="spellStart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СберМаркет</w:t>
      </w:r>
      <w:proofErr w:type="spellEnd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СберЗдоровье</w:t>
      </w:r>
      <w:proofErr w:type="spellEnd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СберМегаМаркет</w:t>
      </w:r>
      <w:proofErr w:type="spellEnd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др.)</w:t>
      </w:r>
    </w:p>
    <w:p w14:paraId="41EFB234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Год основания:</w:t>
      </w:r>
    </w:p>
    <w:p w14:paraId="27F6C1BF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1841 год (создан как Сберегательная касса по указу императора Николая I)</w:t>
      </w:r>
    </w:p>
    <w:p w14:paraId="21F1CF2C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Основные показатели деятельности в динамике (2021–2023)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5177" w14:paraId="5EAD4852" w14:textId="77777777" w:rsidTr="00135177">
        <w:tc>
          <w:tcPr>
            <w:tcW w:w="2336" w:type="dxa"/>
          </w:tcPr>
          <w:p w14:paraId="64649036" w14:textId="401392B5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2336" w:type="dxa"/>
          </w:tcPr>
          <w:p w14:paraId="00FD65A7" w14:textId="49EFFD4C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336" w:type="dxa"/>
          </w:tcPr>
          <w:p w14:paraId="143158B7" w14:textId="16D53AC2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  <w:tc>
          <w:tcPr>
            <w:tcW w:w="2337" w:type="dxa"/>
          </w:tcPr>
          <w:p w14:paraId="44251BEE" w14:textId="0D3BD868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</w:t>
            </w:r>
          </w:p>
        </w:tc>
      </w:tr>
      <w:tr w:rsidR="00135177" w14:paraId="0D1FC142" w14:textId="77777777" w:rsidTr="00135177">
        <w:tc>
          <w:tcPr>
            <w:tcW w:w="2336" w:type="dxa"/>
          </w:tcPr>
          <w:p w14:paraId="38BC65A1" w14:textId="4BE9BC89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Чистая прибыль (по МСФО), млрд руб.</w:t>
            </w:r>
          </w:p>
        </w:tc>
        <w:tc>
          <w:tcPr>
            <w:tcW w:w="2336" w:type="dxa"/>
          </w:tcPr>
          <w:p w14:paraId="2E93A449" w14:textId="60F2BACB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1 246,7</w:t>
            </w:r>
          </w:p>
        </w:tc>
        <w:tc>
          <w:tcPr>
            <w:tcW w:w="2336" w:type="dxa"/>
          </w:tcPr>
          <w:p w14:paraId="71125357" w14:textId="5AF4F495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270,5</w:t>
            </w:r>
          </w:p>
        </w:tc>
        <w:tc>
          <w:tcPr>
            <w:tcW w:w="2337" w:type="dxa"/>
          </w:tcPr>
          <w:p w14:paraId="6714341A" w14:textId="0257D51E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1 502,1</w:t>
            </w:r>
          </w:p>
        </w:tc>
      </w:tr>
      <w:tr w:rsidR="00135177" w14:paraId="63F6463C" w14:textId="77777777" w:rsidTr="00135177">
        <w:tc>
          <w:tcPr>
            <w:tcW w:w="2336" w:type="dxa"/>
          </w:tcPr>
          <w:p w14:paraId="1645C577" w14:textId="7E97A355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Объем активов, трлн руб.</w:t>
            </w:r>
          </w:p>
        </w:tc>
        <w:tc>
          <w:tcPr>
            <w:tcW w:w="2336" w:type="dxa"/>
          </w:tcPr>
          <w:p w14:paraId="0DB51A75" w14:textId="1A61E001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38,3</w:t>
            </w:r>
          </w:p>
        </w:tc>
        <w:tc>
          <w:tcPr>
            <w:tcW w:w="2336" w:type="dxa"/>
          </w:tcPr>
          <w:p w14:paraId="77C4C521" w14:textId="37DB54F7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40,1</w:t>
            </w:r>
          </w:p>
        </w:tc>
        <w:tc>
          <w:tcPr>
            <w:tcW w:w="2337" w:type="dxa"/>
          </w:tcPr>
          <w:p w14:paraId="52CB7FE5" w14:textId="74574FF5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45,8</w:t>
            </w:r>
          </w:p>
        </w:tc>
      </w:tr>
      <w:tr w:rsidR="00135177" w14:paraId="5FDB4E08" w14:textId="77777777" w:rsidTr="00135177">
        <w:tc>
          <w:tcPr>
            <w:tcW w:w="2336" w:type="dxa"/>
          </w:tcPr>
          <w:p w14:paraId="79F16806" w14:textId="54A36E1A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Кредитный портфель, трлн руб.</w:t>
            </w:r>
          </w:p>
        </w:tc>
        <w:tc>
          <w:tcPr>
            <w:tcW w:w="2336" w:type="dxa"/>
          </w:tcPr>
          <w:p w14:paraId="3D30B487" w14:textId="1CC3BE47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27,0</w:t>
            </w:r>
          </w:p>
        </w:tc>
        <w:tc>
          <w:tcPr>
            <w:tcW w:w="2336" w:type="dxa"/>
          </w:tcPr>
          <w:p w14:paraId="108A6CBF" w14:textId="1C6773AD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  <w:tc>
          <w:tcPr>
            <w:tcW w:w="2337" w:type="dxa"/>
          </w:tcPr>
          <w:p w14:paraId="297A9CBA" w14:textId="47CD6B12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34,5</w:t>
            </w:r>
          </w:p>
        </w:tc>
      </w:tr>
      <w:tr w:rsidR="00135177" w14:paraId="01F4D24C" w14:textId="77777777" w:rsidTr="00135177">
        <w:tc>
          <w:tcPr>
            <w:tcW w:w="2336" w:type="dxa"/>
          </w:tcPr>
          <w:p w14:paraId="7B4D672A" w14:textId="2E91665C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Количество клиентов (физ. лиц), млн</w:t>
            </w:r>
          </w:p>
        </w:tc>
        <w:tc>
          <w:tcPr>
            <w:tcW w:w="2336" w:type="dxa"/>
          </w:tcPr>
          <w:p w14:paraId="637BA36D" w14:textId="1B10A294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2336" w:type="dxa"/>
          </w:tcPr>
          <w:p w14:paraId="19397F77" w14:textId="6839C25C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337" w:type="dxa"/>
          </w:tcPr>
          <w:p w14:paraId="4DDBBD2A" w14:textId="0AE21EEA" w:rsidR="00135177" w:rsidRPr="00135177" w:rsidRDefault="00135177" w:rsidP="00135177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35177">
              <w:rPr>
                <w:rFonts w:ascii="Times New Roman" w:hAnsi="Times New Roman" w:cs="Times New Roman"/>
                <w:sz w:val="28"/>
                <w:szCs w:val="28"/>
              </w:rPr>
              <w:t>108+</w:t>
            </w:r>
          </w:p>
        </w:tc>
      </w:tr>
    </w:tbl>
    <w:p w14:paraId="0E830AEA" w14:textId="77777777" w:rsid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E7886F" w14:textId="77777777" w:rsid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973E27F" w14:textId="77777777" w:rsidR="00135177" w:rsidRPr="00135177" w:rsidRDefault="00135177" w:rsidP="00135177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Комментарии:</w:t>
      </w:r>
    </w:p>
    <w:p w14:paraId="2CA6CD98" w14:textId="2D09993F" w:rsidR="00135177" w:rsidRPr="00135177" w:rsidRDefault="00135177" w:rsidP="001351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В 2022 году прибыль резко снизилась из-за санкций, роста резервов и внешнеэкономической нестабильности.</w:t>
      </w:r>
    </w:p>
    <w:p w14:paraId="6384F92D" w14:textId="2E87C14D" w:rsidR="00135177" w:rsidRPr="00135177" w:rsidRDefault="00135177" w:rsidP="001351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В 2023 году </w:t>
      </w:r>
      <w:proofErr w:type="spellStart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Сбер</w:t>
      </w:r>
      <w:proofErr w:type="spellEnd"/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восстановился, показав рекордную прибыль.</w:t>
      </w:r>
    </w:p>
    <w:p w14:paraId="751D8122" w14:textId="3EE45696" w:rsidR="00135177" w:rsidRPr="00135177" w:rsidRDefault="00135177" w:rsidP="001351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Активы и кредитный портфель стабильно растут, несмотря на кризисы.</w:t>
      </w:r>
    </w:p>
    <w:p w14:paraId="07EFF5DB" w14:textId="11855E9E" w:rsidR="00135177" w:rsidRDefault="00135177" w:rsidP="001351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Cs/>
          <w:color w:val="000000"/>
          <w:sz w:val="28"/>
          <w:szCs w:val="28"/>
        </w:rPr>
        <w:t>Клиентская база продолжает расширяться, что свидетельствует о доверии населения и росте цифровых сервисов.</w:t>
      </w:r>
    </w:p>
    <w:p w14:paraId="448B8A65" w14:textId="5DD831DC" w:rsidR="00135177" w:rsidRDefault="00135177" w:rsidP="00135177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t>Организационная структура</w:t>
      </w:r>
    </w:p>
    <w:p w14:paraId="49FD9A7D" w14:textId="77777777" w:rsidR="00D035C8" w:rsidRPr="00135177" w:rsidRDefault="00D035C8" w:rsidP="00135177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5BACE3" w14:textId="4E19DBF9" w:rsidR="00135177" w:rsidRDefault="00135177" w:rsidP="0013517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5177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879AAF6" wp14:editId="3D8AD11F">
            <wp:extent cx="5940425" cy="4822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B912" w14:textId="3B6E12FF" w:rsidR="00D035C8" w:rsidRDefault="002A23AE" w:rsidP="002A23AE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Вид структуры</w:t>
      </w:r>
    </w:p>
    <w:p w14:paraId="1E4941F8" w14:textId="1E118A55" w:rsidR="002A23AE" w:rsidRPr="002A23AE" w:rsidRDefault="002A23AE" w:rsidP="002A23AE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Дивизионально</w:t>
      </w:r>
      <w:proofErr w:type="spellEnd"/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-функциональная структура с элементами матричной</w:t>
      </w: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(иногда называют «гибридной»)</w:t>
      </w:r>
    </w:p>
    <w:p w14:paraId="43A24A41" w14:textId="21F49761" w:rsidR="002A23AE" w:rsidRPr="002A23AE" w:rsidRDefault="002A23AE" w:rsidP="002A23A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Сбербанк строит структуру по направлениям бизнеса (дивизионам), при этом внутри каждого дивизиона есть функциональные подразделения.</w:t>
      </w:r>
    </w:p>
    <w:p w14:paraId="44078A3C" w14:textId="77777777" w:rsidR="002A23AE" w:rsidRPr="002A23AE" w:rsidRDefault="002A23AE" w:rsidP="002A23A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Одновременно существует региональное деление (по макрорегионам и территориальным банкам).</w:t>
      </w:r>
    </w:p>
    <w:p w14:paraId="704F0BD7" w14:textId="77777777" w:rsidR="002A23AE" w:rsidRPr="002A23AE" w:rsidRDefault="002A23AE" w:rsidP="002A23AE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8DB9F80" w14:textId="23863476" w:rsidR="002A23AE" w:rsidRPr="002A23AE" w:rsidRDefault="002A23AE" w:rsidP="002A23A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В экосистеме «</w:t>
      </w:r>
      <w:proofErr w:type="spellStart"/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Сбер</w:t>
      </w:r>
      <w:proofErr w:type="spellEnd"/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» также включены дочерние структуры с собственной вертикалью управления</w:t>
      </w:r>
    </w:p>
    <w:p w14:paraId="2F3A2C3F" w14:textId="77777777" w:rsidR="002A23AE" w:rsidRPr="002A23AE" w:rsidRDefault="002A23AE" w:rsidP="002A23AE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/>
          <w:color w:val="000000"/>
          <w:sz w:val="28"/>
          <w:szCs w:val="28"/>
        </w:rPr>
        <w:t>Плюсы организационной структуры:</w:t>
      </w:r>
    </w:p>
    <w:p w14:paraId="65C04A3F" w14:textId="77777777" w:rsidR="002A23AE" w:rsidRPr="002A23AE" w:rsidRDefault="002A23AE" w:rsidP="002A23AE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Гибкость управления: позволяет адаптироваться под разные направления бизнеса и регионы.</w:t>
      </w:r>
    </w:p>
    <w:p w14:paraId="1CED502B" w14:textId="77777777" w:rsidR="002A23AE" w:rsidRPr="002A23AE" w:rsidRDefault="002A23AE" w:rsidP="002A23AE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Специализация: каждый дивизион отвечает за определенную сферу, повышается экспертиза.</w:t>
      </w:r>
    </w:p>
    <w:p w14:paraId="57295012" w14:textId="77777777" w:rsidR="002A23AE" w:rsidRPr="002A23AE" w:rsidRDefault="002A23AE" w:rsidP="002A23AE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Эффективность масштабирования: структура подходит для крупных организаций с широким набором сервисов.</w:t>
      </w:r>
    </w:p>
    <w:p w14:paraId="5F0E9B24" w14:textId="15A7BA79" w:rsidR="002A23AE" w:rsidRPr="002A23AE" w:rsidRDefault="002A23AE" w:rsidP="002A23AE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Цифровизация: ИТ-структуры встроены в управленческую модель, что ускоряет внедрение технологий.</w:t>
      </w:r>
    </w:p>
    <w:p w14:paraId="4E629615" w14:textId="77777777" w:rsidR="002A23AE" w:rsidRPr="002A23AE" w:rsidRDefault="002A23AE" w:rsidP="002A23AE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/>
          <w:color w:val="000000"/>
          <w:sz w:val="28"/>
          <w:szCs w:val="28"/>
        </w:rPr>
        <w:t>Минусы организационной структуры:</w:t>
      </w:r>
    </w:p>
    <w:p w14:paraId="372493F3" w14:textId="77777777" w:rsidR="002A23AE" w:rsidRPr="002A23AE" w:rsidRDefault="002A23AE" w:rsidP="002A23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Сложность координации между дивизионами и регионами, особенно в условиях быстрого роста.</w:t>
      </w:r>
    </w:p>
    <w:p w14:paraId="114C8F79" w14:textId="77777777" w:rsidR="002A23AE" w:rsidRPr="002A23AE" w:rsidRDefault="002A23AE" w:rsidP="002A23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Дублирование функций в некоторых структурах (например, в дочерних компаниях).</w:t>
      </w:r>
    </w:p>
    <w:p w14:paraId="4128BF4B" w14:textId="77777777" w:rsidR="002A23AE" w:rsidRPr="002A23AE" w:rsidRDefault="002A23AE" w:rsidP="002A23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Высокая стоимость управления: требуется большое количество топ-менеджеров и управленцев среднего звена.</w:t>
      </w:r>
    </w:p>
    <w:p w14:paraId="158C03A8" w14:textId="533F6BC6" w:rsidR="00D035C8" w:rsidRPr="002A23AE" w:rsidRDefault="002A23AE" w:rsidP="002A23AE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Конфликты интересов: при матричной системе могут возникать споры между функциональными и проектными руководителями.</w:t>
      </w:r>
    </w:p>
    <w:p w14:paraId="157BFD95" w14:textId="77777777" w:rsidR="002A23AE" w:rsidRPr="002A23AE" w:rsidRDefault="002A23AE" w:rsidP="002A23AE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/>
          <w:color w:val="000000"/>
          <w:sz w:val="28"/>
          <w:szCs w:val="28"/>
        </w:rPr>
        <w:t>Миссия организации</w:t>
      </w:r>
    </w:p>
    <w:p w14:paraId="5166074F" w14:textId="47424A13" w:rsidR="002A23AE" w:rsidRPr="002A23AE" w:rsidRDefault="002A23AE" w:rsidP="002A23AE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«Мы помогаем людям становиться лучше, даём уверенность и надёжность в завтрашнем дне»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(официальная формулировка Сбербанка)</w:t>
      </w:r>
    </w:p>
    <w:p w14:paraId="12F2E9A2" w14:textId="00F6AAA8" w:rsidR="002A23AE" w:rsidRPr="002A23AE" w:rsidRDefault="002A23AE" w:rsidP="002A23AE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Также можно расширить:</w:t>
      </w:r>
    </w:p>
    <w:p w14:paraId="065BBD69" w14:textId="11FD8E21" w:rsidR="002A23AE" w:rsidRPr="002A23AE" w:rsidRDefault="002A23AE" w:rsidP="002A23AE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Создание удобной, технологичной и доступной финансовой среды</w:t>
      </w:r>
    </w:p>
    <w:p w14:paraId="087E1720" w14:textId="77777777" w:rsidR="002A23AE" w:rsidRPr="002A23AE" w:rsidRDefault="002A23AE" w:rsidP="002A23AE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Cs/>
          <w:color w:val="000000"/>
          <w:sz w:val="28"/>
          <w:szCs w:val="28"/>
        </w:rPr>
        <w:t>Развитие экосистемы, охватывающей ключевые сферы жизни клиентов: финансы, здоровье, образование, досуг и др.</w:t>
      </w:r>
    </w:p>
    <w:p w14:paraId="695B9A1C" w14:textId="77777777" w:rsidR="002A23AE" w:rsidRDefault="002A23AE" w:rsidP="00D035C8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72D369" w14:textId="77777777" w:rsidR="002A23AE" w:rsidRDefault="002A23AE" w:rsidP="00D035C8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DD812D" w14:textId="7A341E14" w:rsidR="00D035C8" w:rsidRDefault="002A23AE" w:rsidP="00D035C8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Дерево целей организации (иерархия целей)</w:t>
      </w:r>
    </w:p>
    <w:p w14:paraId="195775EA" w14:textId="1C253D96" w:rsidR="002A23AE" w:rsidRDefault="002A23AE" w:rsidP="002A23A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3A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E864467" wp14:editId="41D7B9A0">
            <wp:extent cx="5940425" cy="2966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2B5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Личность руководителя и его роли по Г. </w:t>
      </w:r>
      <w:proofErr w:type="spellStart"/>
      <w:r w:rsidRPr="001360A4">
        <w:rPr>
          <w:rFonts w:ascii="Times New Roman" w:hAnsi="Times New Roman" w:cs="Times New Roman"/>
          <w:b/>
          <w:color w:val="000000"/>
          <w:sz w:val="28"/>
          <w:szCs w:val="28"/>
        </w:rPr>
        <w:t>Минцбергу</w:t>
      </w:r>
      <w:proofErr w:type="spellEnd"/>
    </w:p>
    <w:p w14:paraId="4E03D38D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</w:t>
      </w:r>
    </w:p>
    <w:p w14:paraId="03D7B459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Герман Оскарович Греф – Президент, Председатель Правления ПАО Сбербанк с 2007 года.</w:t>
      </w:r>
    </w:p>
    <w:p w14:paraId="052E71EF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Роли по </w:t>
      </w:r>
      <w:proofErr w:type="spellStart"/>
      <w:r w:rsidRPr="001360A4">
        <w:rPr>
          <w:rFonts w:ascii="Times New Roman" w:hAnsi="Times New Roman" w:cs="Times New Roman"/>
          <w:b/>
          <w:color w:val="000000"/>
          <w:sz w:val="28"/>
          <w:szCs w:val="28"/>
        </w:rPr>
        <w:t>Минцбергу</w:t>
      </w:r>
      <w:proofErr w:type="spellEnd"/>
      <w:r w:rsidRPr="001360A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1D588C2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Межличностные роли:</w:t>
      </w:r>
    </w:p>
    <w:p w14:paraId="57EC5763" w14:textId="77777777" w:rsidR="001360A4" w:rsidRPr="001360A4" w:rsidRDefault="001360A4" w:rsidP="001360A4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Глава организации — представляет Сбербанк на высших уровнях, в т.ч. международных форумах.</w:t>
      </w:r>
    </w:p>
    <w:p w14:paraId="20E153CC" w14:textId="77777777" w:rsidR="001360A4" w:rsidRPr="001360A4" w:rsidRDefault="001360A4" w:rsidP="001360A4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Лидер — формирует ценности, культуру и стратегическое видение.</w:t>
      </w:r>
    </w:p>
    <w:p w14:paraId="7F5882FC" w14:textId="77777777" w:rsidR="001360A4" w:rsidRPr="001360A4" w:rsidRDefault="001360A4" w:rsidP="001360A4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Связующее звено — налаживает связи с госструктурами, бизнесом, ИТ-компаниями.</w:t>
      </w:r>
    </w:p>
    <w:p w14:paraId="01A60180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Информационные роли:</w:t>
      </w:r>
    </w:p>
    <w:p w14:paraId="58943A08" w14:textId="77777777" w:rsidR="001360A4" w:rsidRPr="001360A4" w:rsidRDefault="001360A4" w:rsidP="001360A4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Наблюдатель — активно собирает информацию о рынках, трендах.</w:t>
      </w:r>
    </w:p>
    <w:p w14:paraId="49831707" w14:textId="77777777" w:rsidR="001360A4" w:rsidRPr="001360A4" w:rsidRDefault="001360A4" w:rsidP="001360A4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Передатчик информации — коммуницирует с сотрудниками и обществом (регулярные выступления, пресс-конференции).</w:t>
      </w:r>
    </w:p>
    <w:p w14:paraId="45174FD8" w14:textId="77777777" w:rsidR="001360A4" w:rsidRPr="001360A4" w:rsidRDefault="001360A4" w:rsidP="001360A4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Представитель — формирует публичный имидж </w:t>
      </w: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Сбера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A5EE551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Роли, связанные с принятием решений:</w:t>
      </w:r>
    </w:p>
    <w:p w14:paraId="159011B8" w14:textId="77777777" w:rsidR="001360A4" w:rsidRPr="001360A4" w:rsidRDefault="001360A4" w:rsidP="001360A4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Предприниматель — активно внедряет инновации (например, трансформация </w:t>
      </w: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Сбера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экосистему).</w:t>
      </w:r>
    </w:p>
    <w:p w14:paraId="530489A6" w14:textId="77777777" w:rsidR="001360A4" w:rsidRPr="001360A4" w:rsidRDefault="001360A4" w:rsidP="001360A4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Распределитель ресурсов — определяет ключевые направления инвестиций (в ИИ, цифровизацию).</w:t>
      </w:r>
    </w:p>
    <w:p w14:paraId="70217BEB" w14:textId="77777777" w:rsidR="001360A4" w:rsidRPr="001360A4" w:rsidRDefault="001360A4" w:rsidP="001360A4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Урегулировщик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сбоев — руководил </w:t>
      </w: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Сбером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кризисные периоды (2022 г.), минимизируя убытки.</w:t>
      </w:r>
    </w:p>
    <w:p w14:paraId="4F9BE5AC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/>
          <w:color w:val="000000"/>
          <w:sz w:val="28"/>
          <w:szCs w:val="28"/>
        </w:rPr>
        <w:t>Стиль и методы управления Германа Грефа</w:t>
      </w:r>
    </w:p>
    <w:p w14:paraId="2AC6E8B4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Стиль управления:</w:t>
      </w:r>
    </w:p>
    <w:p w14:paraId="2BDA067A" w14:textId="77777777" w:rsidR="001360A4" w:rsidRPr="001360A4" w:rsidRDefault="001360A4" w:rsidP="001360A4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Инновационный и демократичный с элементами стратегического лидерства</w:t>
      </w:r>
    </w:p>
    <w:p w14:paraId="66373BED" w14:textId="77777777" w:rsidR="001360A4" w:rsidRPr="001360A4" w:rsidRDefault="001360A4" w:rsidP="001360A4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Использует проектное управление, </w:t>
      </w: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Agile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Scrum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ИТ и цифровых продуктах</w:t>
      </w:r>
    </w:p>
    <w:p w14:paraId="7002E97B" w14:textId="77777777" w:rsidR="001360A4" w:rsidRPr="001360A4" w:rsidRDefault="001360A4" w:rsidP="001360A4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Активно внедряет бирюзовые элементы (самоуправление, развитие, кросс-команды)</w:t>
      </w:r>
    </w:p>
    <w:p w14:paraId="3AC41396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Методы управления:</w:t>
      </w:r>
    </w:p>
    <w:p w14:paraId="0F303DBB" w14:textId="77777777" w:rsidR="001360A4" w:rsidRPr="001360A4" w:rsidRDefault="001360A4" w:rsidP="001360A4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Целевое управление (по KPI и OKR)</w:t>
      </w:r>
    </w:p>
    <w:p w14:paraId="48BCF96A" w14:textId="77777777" w:rsidR="001360A4" w:rsidRPr="001360A4" w:rsidRDefault="001360A4" w:rsidP="001360A4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Обратная связь (открытые сессии с сотрудниками)</w:t>
      </w:r>
    </w:p>
    <w:p w14:paraId="14B9201E" w14:textId="77777777" w:rsidR="001360A4" w:rsidRPr="001360A4" w:rsidRDefault="001360A4" w:rsidP="001360A4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Мотивация через вовлеченность</w:t>
      </w:r>
    </w:p>
    <w:p w14:paraId="1D11D2C0" w14:textId="77777777" w:rsidR="001360A4" w:rsidRPr="001360A4" w:rsidRDefault="001360A4" w:rsidP="001360A4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Поддержка изменений (через образование и «</w:t>
      </w:r>
      <w:proofErr w:type="spellStart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СберУниверситет</w:t>
      </w:r>
      <w:proofErr w:type="spellEnd"/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»)</w:t>
      </w:r>
    </w:p>
    <w:p w14:paraId="4FCEDDE6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Система мотивации сотрудников</w:t>
      </w:r>
    </w:p>
    <w:p w14:paraId="4E23ABB4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Материальная:</w:t>
      </w:r>
    </w:p>
    <w:p w14:paraId="497EE87D" w14:textId="77777777" w:rsidR="001360A4" w:rsidRPr="001360A4" w:rsidRDefault="001360A4" w:rsidP="001360A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Конкурентная заработная плата</w:t>
      </w:r>
    </w:p>
    <w:p w14:paraId="24A9E3EB" w14:textId="77777777" w:rsidR="001360A4" w:rsidRPr="001360A4" w:rsidRDefault="001360A4" w:rsidP="001360A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Годовые бонусы по итогам KPI</w:t>
      </w:r>
    </w:p>
    <w:p w14:paraId="2499866A" w14:textId="77777777" w:rsidR="001360A4" w:rsidRPr="001360A4" w:rsidRDefault="001360A4" w:rsidP="001360A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Программы долгосрочной мотивации (опционы и премии топ-менеджерам)</w:t>
      </w:r>
    </w:p>
    <w:p w14:paraId="30C65465" w14:textId="77777777" w:rsidR="001360A4" w:rsidRPr="001360A4" w:rsidRDefault="001360A4" w:rsidP="001360A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ДМС, льготные кредиты, ипотека</w:t>
      </w:r>
    </w:p>
    <w:p w14:paraId="43A06FE5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Нематериальная:</w:t>
      </w:r>
    </w:p>
    <w:p w14:paraId="7CF18FC9" w14:textId="77777777" w:rsidR="001360A4" w:rsidRPr="00F239DF" w:rsidRDefault="001360A4" w:rsidP="00F239D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Корпоративное обучение (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СберУниверситет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5A260BED" w14:textId="77777777" w:rsidR="001360A4" w:rsidRPr="00F239DF" w:rsidRDefault="001360A4" w:rsidP="00F239D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Карьерное развитие (внутренние конкурсы)</w:t>
      </w:r>
    </w:p>
    <w:p w14:paraId="00A47152" w14:textId="77777777" w:rsidR="001360A4" w:rsidRPr="00F239DF" w:rsidRDefault="001360A4" w:rsidP="00F239D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Гибкий график и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удалёнка</w:t>
      </w:r>
      <w:proofErr w:type="spellEnd"/>
    </w:p>
    <w:p w14:paraId="3F9C11AF" w14:textId="77777777" w:rsidR="001360A4" w:rsidRPr="00F239DF" w:rsidRDefault="001360A4" w:rsidP="00F239D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Участие в проектах экосистемы (стартапы, ИИ, ИТ)</w:t>
      </w:r>
    </w:p>
    <w:p w14:paraId="615F3792" w14:textId="77777777" w:rsidR="001360A4" w:rsidRPr="00F239DF" w:rsidRDefault="001360A4" w:rsidP="00F239DF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Благодарности, признание заслуг (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СберПремия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, внутренние рейтинги)</w:t>
      </w:r>
    </w:p>
    <w:p w14:paraId="1CE3CEE8" w14:textId="77777777" w:rsidR="001360A4" w:rsidRPr="00F239DF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/>
          <w:color w:val="000000"/>
          <w:sz w:val="28"/>
          <w:szCs w:val="28"/>
        </w:rPr>
        <w:t>Коммуникации внутри и вне организации</w:t>
      </w:r>
    </w:p>
    <w:p w14:paraId="6A855F37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Внутренние коммуникации:</w:t>
      </w:r>
    </w:p>
    <w:p w14:paraId="19A29F05" w14:textId="77777777" w:rsidR="001360A4" w:rsidRPr="00F239DF" w:rsidRDefault="001360A4" w:rsidP="00F239DF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Платформы типа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Yammer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СберПортал</w:t>
      </w:r>
      <w:proofErr w:type="spellEnd"/>
    </w:p>
    <w:p w14:paraId="0EBB34B9" w14:textId="77777777" w:rsidR="001360A4" w:rsidRPr="00F239DF" w:rsidRDefault="001360A4" w:rsidP="00F239DF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Внутренние митапы,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Agile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-команды, квартальные собрания</w:t>
      </w:r>
    </w:p>
    <w:p w14:paraId="3EE24FA2" w14:textId="77777777" w:rsidR="001360A4" w:rsidRPr="00F239DF" w:rsidRDefault="001360A4" w:rsidP="00F239DF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Телеграм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-каналы от подразделений</w:t>
      </w:r>
    </w:p>
    <w:p w14:paraId="0B15DD0F" w14:textId="77777777" w:rsidR="001360A4" w:rsidRPr="001360A4" w:rsidRDefault="001360A4" w:rsidP="001360A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360A4">
        <w:rPr>
          <w:rFonts w:ascii="Times New Roman" w:hAnsi="Times New Roman" w:cs="Times New Roman"/>
          <w:bCs/>
          <w:color w:val="000000"/>
          <w:sz w:val="28"/>
          <w:szCs w:val="28"/>
        </w:rPr>
        <w:t>Внешние коммуникации:</w:t>
      </w:r>
    </w:p>
    <w:p w14:paraId="60CE4ECE" w14:textId="77777777" w:rsidR="001360A4" w:rsidRPr="00F239DF" w:rsidRDefault="001360A4" w:rsidP="00F239DF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Официальный сайт, приложения</w:t>
      </w:r>
    </w:p>
    <w:p w14:paraId="65B2242D" w14:textId="77777777" w:rsidR="001360A4" w:rsidRPr="00F239DF" w:rsidRDefault="001360A4" w:rsidP="00F239DF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SMM (активные соцсети)</w:t>
      </w:r>
    </w:p>
    <w:p w14:paraId="7E22CF66" w14:textId="77777777" w:rsidR="001360A4" w:rsidRPr="00F239DF" w:rsidRDefault="001360A4" w:rsidP="00F239DF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Пресс-релизы, участие в форумах (SPIEF,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Finopolis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187B8254" w14:textId="77777777" w:rsidR="001360A4" w:rsidRPr="00F239DF" w:rsidRDefault="001360A4" w:rsidP="00F239DF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Партнёрства (со стартапами, вузами, государством)</w:t>
      </w:r>
    </w:p>
    <w:p w14:paraId="5543972C" w14:textId="77777777" w:rsidR="001360A4" w:rsidRPr="00F239DF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/>
          <w:color w:val="000000"/>
          <w:sz w:val="28"/>
          <w:szCs w:val="28"/>
        </w:rPr>
        <w:t>2 примера внутриорганизационных конфликтов</w:t>
      </w:r>
    </w:p>
    <w:p w14:paraId="1D0B57D7" w14:textId="77777777" w:rsidR="001360A4" w:rsidRPr="00F239DF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/>
          <w:color w:val="000000"/>
          <w:sz w:val="28"/>
          <w:szCs w:val="28"/>
        </w:rPr>
        <w:t>1. Функциональный конфликт между ИТ и HR-подразделениями</w:t>
      </w:r>
    </w:p>
    <w:p w14:paraId="57359950" w14:textId="77777777" w:rsidR="001360A4" w:rsidRPr="00F239DF" w:rsidRDefault="001360A4" w:rsidP="00F239DF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Тип: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Межфункциональный</w:t>
      </w:r>
      <w:proofErr w:type="spellEnd"/>
    </w:p>
    <w:p w14:paraId="3E477378" w14:textId="77777777" w:rsidR="001360A4" w:rsidRPr="00F239DF" w:rsidRDefault="001360A4" w:rsidP="00F239DF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Причина: Разные подходы к цифровизации процессов адаптации сотрудников</w:t>
      </w:r>
    </w:p>
    <w:p w14:paraId="5625A187" w14:textId="77777777" w:rsidR="001360A4" w:rsidRPr="00F239DF" w:rsidRDefault="001360A4" w:rsidP="00F239DF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Метод разрешения: Внедрение кросс-функциональной команды и использование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Agile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-методов</w:t>
      </w:r>
    </w:p>
    <w:p w14:paraId="7CB29733" w14:textId="77777777" w:rsidR="001360A4" w:rsidRPr="00F239DF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/>
          <w:color w:val="000000"/>
          <w:sz w:val="28"/>
          <w:szCs w:val="28"/>
        </w:rPr>
        <w:t>2. Конфликт между региональными офисами и центральным управлением</w:t>
      </w:r>
    </w:p>
    <w:p w14:paraId="6A5F7397" w14:textId="77777777" w:rsidR="001360A4" w:rsidRPr="00F239DF" w:rsidRDefault="001360A4" w:rsidP="00F239D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Тип: Вертикальный</w:t>
      </w:r>
    </w:p>
    <w:p w14:paraId="6AE24FA1" w14:textId="77777777" w:rsidR="001360A4" w:rsidRPr="00F239DF" w:rsidRDefault="001360A4" w:rsidP="00F239D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Причина: Несогласование KPI и локальных условий</w:t>
      </w:r>
    </w:p>
    <w:p w14:paraId="0715C349" w14:textId="77777777" w:rsidR="001360A4" w:rsidRPr="00F239DF" w:rsidRDefault="001360A4" w:rsidP="00F239DF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Метод разрешения: Делегирование части полномочий на региональный уровень + адаптация целей</w:t>
      </w:r>
    </w:p>
    <w:p w14:paraId="68F17B4B" w14:textId="62C5A612" w:rsidR="001360A4" w:rsidRPr="00F239DF" w:rsidRDefault="001360A4" w:rsidP="001360A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/>
          <w:color w:val="000000"/>
          <w:sz w:val="28"/>
          <w:szCs w:val="28"/>
        </w:rPr>
        <w:t>Мероприятия по повышению конкурентоспособности</w:t>
      </w:r>
    </w:p>
    <w:p w14:paraId="1313D9CB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Развитие экосистемы (медицина, образование, маркетплейс)</w:t>
      </w:r>
    </w:p>
    <w:p w14:paraId="7B9709A6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Инвестирование в искусственный интеллект (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Sber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AI)</w:t>
      </w:r>
    </w:p>
    <w:p w14:paraId="6C5A1B64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Внедрение платформенных решений (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SberCloud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, Салют, Биометрия)</w:t>
      </w:r>
    </w:p>
    <w:p w14:paraId="57D9AF5B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Развитие цифровых продуктов (Сбербанк Онлайн, виртуальный помощник Салют)</w:t>
      </w:r>
    </w:p>
    <w:p w14:paraId="552922C7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Образование и развитие персонала (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СберУниверситет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, ИТ-академии)</w:t>
      </w:r>
    </w:p>
    <w:p w14:paraId="26281BA3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Экологические и ESG-проекты — устойчивое развитие как стратегия</w:t>
      </w:r>
    </w:p>
    <w:p w14:paraId="6BB912E8" w14:textId="77777777" w:rsidR="001360A4" w:rsidRPr="00F239DF" w:rsidRDefault="001360A4" w:rsidP="00F239DF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Партнёрства и экспорт технологий (например, сотрудничество с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Yandex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Cloud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Positive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>Technologies</w:t>
      </w:r>
      <w:proofErr w:type="spellEnd"/>
      <w:r w:rsidRPr="00F239D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др.)</w:t>
      </w:r>
    </w:p>
    <w:bookmarkEnd w:id="0"/>
    <w:p w14:paraId="5BB8602F" w14:textId="77777777" w:rsidR="002A23AE" w:rsidRPr="00135177" w:rsidRDefault="002A23AE" w:rsidP="002A23A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2A23AE" w:rsidRPr="0013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6CDE"/>
    <w:multiLevelType w:val="hybridMultilevel"/>
    <w:tmpl w:val="C19E7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0E08C7"/>
    <w:multiLevelType w:val="hybridMultilevel"/>
    <w:tmpl w:val="DEDAD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D93"/>
    <w:multiLevelType w:val="hybridMultilevel"/>
    <w:tmpl w:val="FA681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1C0878"/>
    <w:multiLevelType w:val="hybridMultilevel"/>
    <w:tmpl w:val="2B747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1718"/>
    <w:multiLevelType w:val="hybridMultilevel"/>
    <w:tmpl w:val="4652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6246B"/>
    <w:multiLevelType w:val="hybridMultilevel"/>
    <w:tmpl w:val="971EC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35509"/>
    <w:multiLevelType w:val="hybridMultilevel"/>
    <w:tmpl w:val="19565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1B23"/>
    <w:multiLevelType w:val="hybridMultilevel"/>
    <w:tmpl w:val="743E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F2A0E"/>
    <w:multiLevelType w:val="hybridMultilevel"/>
    <w:tmpl w:val="4DCC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177CE"/>
    <w:multiLevelType w:val="hybridMultilevel"/>
    <w:tmpl w:val="B502AE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154DAE"/>
    <w:multiLevelType w:val="hybridMultilevel"/>
    <w:tmpl w:val="7FFA1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4C690C"/>
    <w:multiLevelType w:val="hybridMultilevel"/>
    <w:tmpl w:val="701C4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801593"/>
    <w:multiLevelType w:val="hybridMultilevel"/>
    <w:tmpl w:val="ABE0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41E3F"/>
    <w:multiLevelType w:val="hybridMultilevel"/>
    <w:tmpl w:val="1CA2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F60E0"/>
    <w:multiLevelType w:val="hybridMultilevel"/>
    <w:tmpl w:val="64B88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0A1D75"/>
    <w:multiLevelType w:val="hybridMultilevel"/>
    <w:tmpl w:val="6E88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80346"/>
    <w:multiLevelType w:val="hybridMultilevel"/>
    <w:tmpl w:val="6BAAF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F0CF7"/>
    <w:multiLevelType w:val="hybridMultilevel"/>
    <w:tmpl w:val="2E1C2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11"/>
  </w:num>
  <w:num w:numId="6">
    <w:abstractNumId w:val="14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  <w:num w:numId="13">
    <w:abstractNumId w:val="16"/>
  </w:num>
  <w:num w:numId="14">
    <w:abstractNumId w:val="17"/>
  </w:num>
  <w:num w:numId="15">
    <w:abstractNumId w:val="13"/>
  </w:num>
  <w:num w:numId="16">
    <w:abstractNumId w:val="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4F"/>
    <w:rsid w:val="00065239"/>
    <w:rsid w:val="00135177"/>
    <w:rsid w:val="001360A4"/>
    <w:rsid w:val="002A23AE"/>
    <w:rsid w:val="0034434F"/>
    <w:rsid w:val="00D035C8"/>
    <w:rsid w:val="00F2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16F0"/>
  <w15:chartTrackingRefBased/>
  <w15:docId w15:val="{91C7E706-E5B7-4567-A7D5-5AD0F6E5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35177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5177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35177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ru-RU"/>
    </w:rPr>
  </w:style>
  <w:style w:type="character" w:customStyle="1" w:styleId="a4">
    <w:name w:val="Основной текст Знак"/>
    <w:basedOn w:val="a0"/>
    <w:link w:val="a3"/>
    <w:rsid w:val="00135177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table" w:styleId="a5">
    <w:name w:val="Table Grid"/>
    <w:basedOn w:val="a1"/>
    <w:uiPriority w:val="39"/>
    <w:rsid w:val="0013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2</cp:revision>
  <dcterms:created xsi:type="dcterms:W3CDTF">2025-06-05T11:01:00Z</dcterms:created>
  <dcterms:modified xsi:type="dcterms:W3CDTF">2025-06-05T11:54:00Z</dcterms:modified>
</cp:coreProperties>
</file>