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A9744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bookmarkStart w:id="0" w:name="_Toc404249137"/>
      <w:r w:rsidRPr="005978DF">
        <w:rPr>
          <w:b/>
          <w:bCs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0819DD61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>высшего образования</w:t>
      </w:r>
    </w:p>
    <w:p w14:paraId="634E8543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«РОССИЙСКАЯ АКАДЕМИЯ НАРОДНОГО ХОЗЯЙСТВА </w:t>
      </w:r>
      <w:r w:rsidRPr="005978DF">
        <w:rPr>
          <w:b/>
          <w:bCs/>
          <w:sz w:val="24"/>
          <w:szCs w:val="24"/>
          <w:lang w:eastAsia="ru-RU"/>
        </w:rPr>
        <w:br/>
        <w:t xml:space="preserve">И ГОСУДАРСТВЕННОЙ СЛУЖБЫ </w:t>
      </w:r>
    </w:p>
    <w:p w14:paraId="565B4FED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ПРИ ПРЕЗИДЕНТЕ РОССИЙСКОЙ ФЕДЕРАЦИИ» </w:t>
      </w:r>
    </w:p>
    <w:p w14:paraId="08162938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p w14:paraId="5537EEF5" w14:textId="77777777" w:rsidR="00AB2227" w:rsidRPr="005978DF" w:rsidRDefault="00AB2227" w:rsidP="00AB2227">
      <w:pPr>
        <w:adjustRightInd w:val="0"/>
        <w:spacing w:line="360" w:lineRule="auto"/>
        <w:jc w:val="center"/>
        <w:rPr>
          <w:rFonts w:eastAsia="MS Mincho"/>
          <w:b/>
          <w:sz w:val="24"/>
          <w:szCs w:val="24"/>
          <w:lang w:eastAsia="ru-RU"/>
        </w:rPr>
      </w:pPr>
      <w:r w:rsidRPr="005978DF">
        <w:rPr>
          <w:rFonts w:eastAsia="MS Mincho"/>
          <w:b/>
          <w:sz w:val="24"/>
          <w:szCs w:val="24"/>
          <w:lang w:eastAsia="ru-RU"/>
        </w:rPr>
        <w:t>НИЖЕГОРОДСКИЙ ИНСТИТУТ УПРАВЛЕНИЯ – филиал РАНХиГС</w:t>
      </w:r>
    </w:p>
    <w:p w14:paraId="5DD70DE2" w14:textId="77777777" w:rsidR="00AB2227" w:rsidRPr="005978DF" w:rsidRDefault="00AB2227" w:rsidP="00AB2227">
      <w:pPr>
        <w:adjustRightInd w:val="0"/>
        <w:spacing w:line="360" w:lineRule="auto"/>
        <w:jc w:val="center"/>
        <w:rPr>
          <w:sz w:val="28"/>
          <w:szCs w:val="26"/>
          <w:lang w:eastAsia="ru-RU"/>
        </w:rPr>
      </w:pPr>
    </w:p>
    <w:p w14:paraId="1E3C91FD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Факультет управления</w:t>
      </w:r>
    </w:p>
    <w:p w14:paraId="14B94631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Кафедра Информатики и информационных технологий</w:t>
      </w:r>
    </w:p>
    <w:p w14:paraId="22C690E2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Специальность: 09.04.03 Прикладная информатика</w:t>
      </w:r>
    </w:p>
    <w:p w14:paraId="36B0E1BA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4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Корпоративные информационные системы управления</w:t>
      </w:r>
    </w:p>
    <w:p w14:paraId="3AD07C2E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6B38C1DB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7B71E3E5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5B40B36A" w14:textId="362381E9" w:rsidR="00AB2227" w:rsidRPr="005978DF" w:rsidRDefault="00AB2227" w:rsidP="00AB2227">
      <w:pPr>
        <w:adjustRightInd w:val="0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Отчет по </w:t>
      </w:r>
      <w:r>
        <w:rPr>
          <w:b/>
          <w:bCs/>
          <w:sz w:val="24"/>
          <w:szCs w:val="24"/>
          <w:lang w:eastAsia="ru-RU"/>
        </w:rPr>
        <w:t>практической</w:t>
      </w:r>
      <w:r w:rsidRPr="005978DF">
        <w:rPr>
          <w:b/>
          <w:bCs/>
          <w:sz w:val="24"/>
          <w:szCs w:val="24"/>
          <w:lang w:eastAsia="ru-RU"/>
        </w:rPr>
        <w:t xml:space="preserve"> работе №</w:t>
      </w:r>
      <w:r w:rsidR="006114F5">
        <w:rPr>
          <w:b/>
          <w:bCs/>
          <w:sz w:val="24"/>
          <w:szCs w:val="24"/>
          <w:lang w:eastAsia="ru-RU"/>
        </w:rPr>
        <w:t>5</w:t>
      </w:r>
    </w:p>
    <w:p w14:paraId="5C2FC0A6" w14:textId="77777777" w:rsidR="00AB2227" w:rsidRPr="005978DF" w:rsidRDefault="00AB2227" w:rsidP="00AB2227">
      <w:pPr>
        <w:adjustRightInd w:val="0"/>
        <w:jc w:val="center"/>
        <w:rPr>
          <w:i/>
          <w:sz w:val="16"/>
          <w:szCs w:val="16"/>
          <w:lang w:eastAsia="ru-RU"/>
        </w:rPr>
      </w:pPr>
    </w:p>
    <w:tbl>
      <w:tblPr>
        <w:tblStyle w:val="ae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AB2227" w:rsidRPr="005978DF" w14:paraId="1BED5014" w14:textId="77777777" w:rsidTr="00183B3D">
        <w:tc>
          <w:tcPr>
            <w:tcW w:w="2660" w:type="dxa"/>
            <w:hideMark/>
          </w:tcPr>
          <w:p w14:paraId="2EFE83A9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  <w:r w:rsidRPr="005978DF">
              <w:rPr>
                <w:bCs/>
                <w:sz w:val="24"/>
                <w:szCs w:val="24"/>
              </w:rPr>
              <w:t>по дисциплине:</w:t>
            </w:r>
          </w:p>
          <w:p w14:paraId="750DBEB0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7654" w:type="dxa"/>
            <w:hideMark/>
          </w:tcPr>
          <w:p w14:paraId="2B594D0A" w14:textId="77777777" w:rsidR="00AB2227" w:rsidRPr="005978DF" w:rsidRDefault="00AB2227" w:rsidP="00183B3D">
            <w:pPr>
              <w:spacing w:line="276" w:lineRule="auto"/>
              <w:rPr>
                <w:sz w:val="26"/>
              </w:rPr>
            </w:pPr>
            <w:r w:rsidRPr="005978DF">
              <w:rPr>
                <w:sz w:val="26"/>
              </w:rPr>
              <w:t xml:space="preserve">Основы </w:t>
            </w:r>
            <w:r>
              <w:rPr>
                <w:sz w:val="26"/>
              </w:rPr>
              <w:t>геоинформационных систем</w:t>
            </w:r>
          </w:p>
        </w:tc>
      </w:tr>
      <w:tr w:rsidR="00AB2227" w:rsidRPr="005978DF" w14:paraId="066F598E" w14:textId="77777777" w:rsidTr="00183B3D">
        <w:tc>
          <w:tcPr>
            <w:tcW w:w="2660" w:type="dxa"/>
          </w:tcPr>
          <w:p w14:paraId="7A25C1C4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15876661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1E93B166" w14:textId="77777777" w:rsidTr="00183B3D">
        <w:tc>
          <w:tcPr>
            <w:tcW w:w="2660" w:type="dxa"/>
          </w:tcPr>
          <w:p w14:paraId="78CB468B" w14:textId="77777777" w:rsidR="00AB2227" w:rsidRPr="005978DF" w:rsidRDefault="00AB2227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295E37E9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13D1F2E8" w14:textId="77777777" w:rsidTr="00183B3D">
        <w:tc>
          <w:tcPr>
            <w:tcW w:w="2660" w:type="dxa"/>
          </w:tcPr>
          <w:p w14:paraId="23096209" w14:textId="77777777" w:rsidR="00AB2227" w:rsidRPr="005978DF" w:rsidRDefault="00AB2227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3A02ADCA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</w:tbl>
    <w:p w14:paraId="78605D8F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p w14:paraId="23F22865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tbl>
      <w:tblPr>
        <w:tblStyle w:val="ae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236"/>
        <w:gridCol w:w="5595"/>
      </w:tblGrid>
      <w:tr w:rsidR="00AB2227" w:rsidRPr="005978DF" w14:paraId="7A76EB53" w14:textId="77777777" w:rsidTr="00183B3D">
        <w:tc>
          <w:tcPr>
            <w:tcW w:w="4804" w:type="dxa"/>
          </w:tcPr>
          <w:p w14:paraId="1C045E78" w14:textId="77777777" w:rsidR="00AB2227" w:rsidRPr="005978DF" w:rsidRDefault="00AB2227" w:rsidP="00183B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6EA8E8C6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60F6E332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5978DF">
              <w:rPr>
                <w:b/>
                <w:bCs/>
                <w:sz w:val="24"/>
                <w:szCs w:val="24"/>
              </w:rPr>
              <w:t xml:space="preserve">АВТОР </w:t>
            </w:r>
          </w:p>
        </w:tc>
      </w:tr>
      <w:tr w:rsidR="00AB2227" w:rsidRPr="005978DF" w14:paraId="2ABAB725" w14:textId="77777777" w:rsidTr="00183B3D">
        <w:tc>
          <w:tcPr>
            <w:tcW w:w="4804" w:type="dxa"/>
          </w:tcPr>
          <w:p w14:paraId="3F2EBA26" w14:textId="77777777" w:rsidR="00AB2227" w:rsidRPr="005978DF" w:rsidRDefault="00AB2227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7EA82C53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B97B45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Обучающийся 3 курса группы Ик-731</w:t>
            </w:r>
          </w:p>
        </w:tc>
      </w:tr>
      <w:tr w:rsidR="00AB2227" w:rsidRPr="005978DF" w14:paraId="4E31CA5F" w14:textId="77777777" w:rsidTr="00183B3D">
        <w:tc>
          <w:tcPr>
            <w:tcW w:w="4804" w:type="dxa"/>
          </w:tcPr>
          <w:p w14:paraId="5810DF4E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1A539D83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CE6CD4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Заочной формы обучения</w:t>
            </w:r>
          </w:p>
        </w:tc>
      </w:tr>
      <w:tr w:rsidR="00AB2227" w:rsidRPr="005978DF" w14:paraId="24BD0350" w14:textId="77777777" w:rsidTr="00183B3D">
        <w:tc>
          <w:tcPr>
            <w:tcW w:w="4804" w:type="dxa"/>
          </w:tcPr>
          <w:p w14:paraId="672D71AE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556F11E0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210DAD45" w14:textId="77777777" w:rsidR="00AB2227" w:rsidRPr="005978DF" w:rsidRDefault="00AB2227" w:rsidP="00183B3D">
            <w:pPr>
              <w:jc w:val="center"/>
              <w:rPr>
                <w:sz w:val="24"/>
              </w:rPr>
            </w:pPr>
          </w:p>
        </w:tc>
      </w:tr>
      <w:tr w:rsidR="00AB2227" w:rsidRPr="005978DF" w14:paraId="575BCBA2" w14:textId="77777777" w:rsidTr="00183B3D">
        <w:tc>
          <w:tcPr>
            <w:tcW w:w="4804" w:type="dxa"/>
          </w:tcPr>
          <w:p w14:paraId="0234E656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427535A7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25981B4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_____________</w:t>
            </w:r>
            <w:r>
              <w:rPr>
                <w:sz w:val="24"/>
                <w:szCs w:val="24"/>
              </w:rPr>
              <w:t xml:space="preserve">Соколов Д.А. </w:t>
            </w:r>
          </w:p>
        </w:tc>
      </w:tr>
      <w:tr w:rsidR="00AB2227" w:rsidRPr="005978DF" w14:paraId="25E50768" w14:textId="77777777" w:rsidTr="00183B3D">
        <w:tc>
          <w:tcPr>
            <w:tcW w:w="4804" w:type="dxa"/>
          </w:tcPr>
          <w:p w14:paraId="779FF950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F2C6EBE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76A15273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(подпись)                                       (фамилия, инициалы)</w:t>
            </w:r>
          </w:p>
        </w:tc>
      </w:tr>
      <w:tr w:rsidR="00AB2227" w:rsidRPr="005978DF" w14:paraId="7F1ECA07" w14:textId="77777777" w:rsidTr="00183B3D">
        <w:tc>
          <w:tcPr>
            <w:tcW w:w="4804" w:type="dxa"/>
          </w:tcPr>
          <w:p w14:paraId="5E59DD8C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36" w:type="dxa"/>
          </w:tcPr>
          <w:p w14:paraId="3895299D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4D6A3923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4CAD212D" w14:textId="77777777" w:rsidTr="00183B3D">
        <w:tc>
          <w:tcPr>
            <w:tcW w:w="4804" w:type="dxa"/>
          </w:tcPr>
          <w:p w14:paraId="5B397856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6" w:type="dxa"/>
          </w:tcPr>
          <w:p w14:paraId="46CA5694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5B6855B6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5978DF">
              <w:rPr>
                <w:b/>
                <w:bCs/>
                <w:sz w:val="24"/>
                <w:szCs w:val="24"/>
              </w:rPr>
              <w:t xml:space="preserve">РУКОВОДИТЕЛЬ </w:t>
            </w:r>
          </w:p>
        </w:tc>
      </w:tr>
      <w:tr w:rsidR="00AB2227" w:rsidRPr="005978DF" w14:paraId="4E6B5F93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28DE9111" w14:textId="77777777" w:rsidR="00AB2227" w:rsidRPr="005978DF" w:rsidRDefault="00AB2227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7D700B38" w14:textId="77777777" w:rsidR="00AB2227" w:rsidRPr="005978DF" w:rsidRDefault="00AB2227" w:rsidP="00183B3D">
            <w:pPr>
              <w:rPr>
                <w:sz w:val="26"/>
                <w:u w:val="single"/>
                <w:lang w:val="en-US"/>
              </w:rPr>
            </w:pPr>
          </w:p>
        </w:tc>
      </w:tr>
      <w:tr w:rsidR="00AB2227" w:rsidRPr="005978DF" w14:paraId="0E2FC65F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083E6A8A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5D89E555" w14:textId="77777777" w:rsidR="00AB2227" w:rsidRPr="005978DF" w:rsidRDefault="00AB2227" w:rsidP="00183B3D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B2227" w:rsidRPr="005978DF" w14:paraId="0A623F47" w14:textId="77777777" w:rsidTr="00183B3D">
        <w:tc>
          <w:tcPr>
            <w:tcW w:w="4804" w:type="dxa"/>
          </w:tcPr>
          <w:p w14:paraId="59D9F1D8" w14:textId="77777777" w:rsidR="00AB2227" w:rsidRPr="005978DF" w:rsidRDefault="00AB2227" w:rsidP="00183B3D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36" w:type="dxa"/>
          </w:tcPr>
          <w:p w14:paraId="191FC250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726E3E8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оценка ____________________________________</w:t>
            </w:r>
          </w:p>
        </w:tc>
      </w:tr>
      <w:tr w:rsidR="00AB2227" w:rsidRPr="005978DF" w14:paraId="2E56C6FC" w14:textId="77777777" w:rsidTr="00183B3D">
        <w:tc>
          <w:tcPr>
            <w:tcW w:w="4804" w:type="dxa"/>
          </w:tcPr>
          <w:p w14:paraId="7622461B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1BE8664F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3DA998C6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«_____» __________________ 20____ г.</w:t>
            </w:r>
          </w:p>
        </w:tc>
      </w:tr>
      <w:tr w:rsidR="00AB2227" w:rsidRPr="005978DF" w14:paraId="1DE6F9EB" w14:textId="77777777" w:rsidTr="00183B3D">
        <w:tc>
          <w:tcPr>
            <w:tcW w:w="4804" w:type="dxa"/>
          </w:tcPr>
          <w:p w14:paraId="521C9055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2CD9DE1A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3D2A6163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(дата защиты)</w:t>
            </w:r>
          </w:p>
        </w:tc>
      </w:tr>
      <w:tr w:rsidR="00AB2227" w:rsidRPr="005978DF" w14:paraId="4BD5BE74" w14:textId="77777777" w:rsidTr="00183B3D">
        <w:tc>
          <w:tcPr>
            <w:tcW w:w="4804" w:type="dxa"/>
          </w:tcPr>
          <w:p w14:paraId="410E75E0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62CCF37B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6BA59F1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_____________Гордеев А.Б.</w:t>
            </w:r>
          </w:p>
        </w:tc>
      </w:tr>
      <w:tr w:rsidR="00AB2227" w:rsidRPr="005978DF" w14:paraId="07CB3902" w14:textId="77777777" w:rsidTr="00183B3D">
        <w:tc>
          <w:tcPr>
            <w:tcW w:w="4804" w:type="dxa"/>
          </w:tcPr>
          <w:p w14:paraId="61F8347E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0A02A323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223935A1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(подпись)                                       (фамилия, инициалы)</w:t>
            </w:r>
          </w:p>
        </w:tc>
      </w:tr>
    </w:tbl>
    <w:p w14:paraId="1A56BB33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0C585338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37D4DF5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92475D6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36C977AC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A00CEA9" w14:textId="77777777" w:rsidR="00AB2227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88E5E5C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C0506AE" w14:textId="77777777" w:rsidR="00AB2227" w:rsidRPr="005978DF" w:rsidRDefault="00AB2227" w:rsidP="00AB2227">
      <w:pPr>
        <w:spacing w:line="276" w:lineRule="auto"/>
        <w:rPr>
          <w:sz w:val="24"/>
          <w:szCs w:val="24"/>
          <w:lang w:val="en-US" w:eastAsia="ru-RU"/>
        </w:rPr>
      </w:pPr>
    </w:p>
    <w:p w14:paraId="07EA6252" w14:textId="09750B6F" w:rsidR="00AB2227" w:rsidRPr="00AB2227" w:rsidRDefault="00AB2227" w:rsidP="00AB2227">
      <w:pPr>
        <w:jc w:val="center"/>
        <w:rPr>
          <w:sz w:val="24"/>
          <w:szCs w:val="24"/>
          <w:lang w:eastAsia="ru-RU"/>
        </w:rPr>
      </w:pPr>
      <w:r w:rsidRPr="005978DF">
        <w:rPr>
          <w:sz w:val="24"/>
          <w:szCs w:val="24"/>
          <w:lang w:eastAsia="ru-RU"/>
        </w:rPr>
        <w:t xml:space="preserve">Нижний Новгород, </w:t>
      </w:r>
      <w:bookmarkStart w:id="1" w:name="_Toc441146753"/>
      <w:r w:rsidRPr="005978DF">
        <w:rPr>
          <w:sz w:val="24"/>
          <w:szCs w:val="24"/>
          <w:lang w:eastAsia="ru-RU"/>
        </w:rPr>
        <w:t>2026 г.</w:t>
      </w:r>
      <w:bookmarkEnd w:id="0"/>
      <w:bookmarkEnd w:id="1"/>
    </w:p>
    <w:p w14:paraId="68A11802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b/>
          <w:bCs/>
          <w:sz w:val="28"/>
          <w:szCs w:val="28"/>
        </w:rPr>
      </w:pPr>
      <w:r w:rsidRPr="006114F5">
        <w:rPr>
          <w:rFonts w:eastAsiaTheme="majorEastAsia"/>
          <w:b/>
          <w:bCs/>
          <w:sz w:val="28"/>
          <w:szCs w:val="28"/>
        </w:rPr>
        <w:lastRenderedPageBreak/>
        <w:t>Практическая работа № 5</w:t>
      </w:r>
    </w:p>
    <w:p w14:paraId="0722E922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4E7DAC4E" w14:textId="3E16E202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b/>
          <w:bCs/>
          <w:sz w:val="28"/>
          <w:szCs w:val="28"/>
        </w:rPr>
        <w:t>Тема:</w:t>
      </w:r>
      <w:r w:rsidRPr="006114F5">
        <w:rPr>
          <w:rFonts w:eastAsiaTheme="majorEastAsia"/>
          <w:sz w:val="28"/>
          <w:szCs w:val="28"/>
        </w:rPr>
        <w:t xml:space="preserve"> Подписи объектов</w:t>
      </w:r>
    </w:p>
    <w:p w14:paraId="548EF91B" w14:textId="0EE92AEA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b/>
          <w:bCs/>
          <w:sz w:val="28"/>
          <w:szCs w:val="28"/>
        </w:rPr>
      </w:pPr>
      <w:r w:rsidRPr="006114F5">
        <w:rPr>
          <w:rFonts w:eastAsiaTheme="majorEastAsia"/>
          <w:b/>
          <w:bCs/>
          <w:sz w:val="28"/>
          <w:szCs w:val="28"/>
        </w:rPr>
        <w:t>Цель работы</w:t>
      </w:r>
    </w:p>
    <w:p w14:paraId="0BF7570E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Создать проект в ГИС «Аксиома», загрузить слой кадастровых данных, настроить подписи объектов на основе атрибутивной информации и подготовить отчет с последующим экспортом в формат PDF.</w:t>
      </w:r>
    </w:p>
    <w:p w14:paraId="2AD36A30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3156A71C" w14:textId="222011BA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b/>
          <w:bCs/>
          <w:sz w:val="28"/>
          <w:szCs w:val="28"/>
        </w:rPr>
      </w:pPr>
      <w:r w:rsidRPr="006114F5">
        <w:rPr>
          <w:rFonts w:eastAsiaTheme="majorEastAsia"/>
          <w:b/>
          <w:bCs/>
          <w:sz w:val="28"/>
          <w:szCs w:val="28"/>
        </w:rPr>
        <w:t>Исходные данные</w:t>
      </w:r>
    </w:p>
    <w:p w14:paraId="6455B882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Для выполнения работы использовались кадастровые данные небольшого участка на территории Нижегородской области. Исходные данные представлены одним слоем, содержащим геометрию участков и атрибутивную информацию. В таблице атрибутов имеются сведения о номере участка и типе землепользования. Исходный проект отсутствовал, поэтому работа выполнялась с нуля.</w:t>
      </w:r>
    </w:p>
    <w:p w14:paraId="47943D2D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00436AB8" w14:textId="4354C152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b/>
          <w:bCs/>
          <w:sz w:val="28"/>
          <w:szCs w:val="28"/>
        </w:rPr>
      </w:pPr>
      <w:r w:rsidRPr="006114F5">
        <w:rPr>
          <w:rFonts w:eastAsiaTheme="majorEastAsia"/>
          <w:b/>
          <w:bCs/>
          <w:sz w:val="28"/>
          <w:szCs w:val="28"/>
        </w:rPr>
        <w:t>Ход выполнения работы</w:t>
      </w:r>
    </w:p>
    <w:p w14:paraId="0223D0EB" w14:textId="25893BD6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На первом этапе был создан новый проект в ГИС «Аксиома» и выполнена загрузка исходного слоя кадастровых данных. После открытия таблицы была проверена корректность подключения слоя и наличие необходимых атрибутов. В качестве основного идентифицирующего признака для подписывания объектов был выбран номер участка, содержащийся в атрибутивной таблице.</w:t>
      </w:r>
    </w:p>
    <w:p w14:paraId="64538749" w14:textId="1CC93A70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 xml:space="preserve">Далее были настроены подписи объектов. Для этого были открыты свойства слоя, после чего в разделе Подписи была указана колонка, из которой программа должна извлекать значения для отображения на карте. В качестве источника подписей было выбрано поле [указать название поля, например: номер_участка / cadastral_num / number]. После этого были настроены параметры отображения подписей: шрифт, размер, положение и правила размещения относительно объектов. В методичке указано, что правила </w:t>
      </w:r>
      <w:r w:rsidRPr="006114F5">
        <w:rPr>
          <w:rFonts w:eastAsiaTheme="majorEastAsia"/>
          <w:sz w:val="28"/>
          <w:szCs w:val="28"/>
        </w:rPr>
        <w:lastRenderedPageBreak/>
        <w:t>подписывания и форматирование задаются именно во вкладке Подписи, а размещение подписей настраивается отдельно для точек, линий и полигонов.</w:t>
      </w:r>
    </w:p>
    <w:p w14:paraId="24DE11E1" w14:textId="6ED3AF4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После настройки подписей результат был проверен непосредственно в окне карты. Это необходимо, так как даже при наличии предварительного просмотра подписи могут перекрываться друг с другом или с объектами карты, а также выглядеть неудачно из-за размера, ориентации или выбранных цветовых решений. Поэтому после первичной настройки было выполнено визуальное уточнение параметров подписей до получения читаемого результата.</w:t>
      </w:r>
    </w:p>
    <w:p w14:paraId="75A1E649" w14:textId="49F839C4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Следующим этапом было создание отчета. В окно отчета была добавлена карта с настроенными подписями, после чего были размещены основные элементы оформления: заголовок, рамка и масштаб. Так как отчет в ГИС «Аксиома» представляет собой подготовленный к печати макет карты, итоговая компоновка была выполнена именно в режиме отчета, а не в обычном окне карты.</w:t>
      </w:r>
    </w:p>
    <w:p w14:paraId="5F0C62D9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На заключительном этапе рабочий набор был сохранен, а готовый отчет экспортирован в формат PDF. Полученный документ содержит карту участка с подписями кадастровых объектов и может использоваться как итоговый материал по практической работе.</w:t>
      </w:r>
    </w:p>
    <w:p w14:paraId="7939010F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36491BD3" w14:textId="52CD0186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b/>
          <w:bCs/>
          <w:sz w:val="28"/>
          <w:szCs w:val="28"/>
        </w:rPr>
      </w:pPr>
      <w:r w:rsidRPr="006114F5">
        <w:rPr>
          <w:rFonts w:eastAsiaTheme="majorEastAsia"/>
          <w:b/>
          <w:bCs/>
          <w:sz w:val="28"/>
          <w:szCs w:val="28"/>
        </w:rPr>
        <w:t>Вывод</w:t>
      </w:r>
    </w:p>
    <w:p w14:paraId="2DBD4D6A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В ходе выполнения практической работы был создан проект в ГИС «Аксиома», загружен слой кадастровых данных, выполнена настройка подписей объектов на основе атрибутивной информации и подготовлен отчет. В результате была получена карта с подписями участков, экспортированная в формат PDF. Практическая работа показала, что использование атрибутивных данных позволяет автоматизировать процесс подписывания объектов и упростить подготовку картографических материалов к печати.</w:t>
      </w:r>
    </w:p>
    <w:p w14:paraId="524F943A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75321E14" w14:textId="77777777" w:rsid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51F6622A" w14:textId="223A5CDD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b/>
          <w:bCs/>
          <w:sz w:val="28"/>
          <w:szCs w:val="28"/>
        </w:rPr>
      </w:pPr>
      <w:r w:rsidRPr="006114F5">
        <w:rPr>
          <w:rFonts w:eastAsiaTheme="majorEastAsia"/>
          <w:b/>
          <w:bCs/>
          <w:sz w:val="28"/>
          <w:szCs w:val="28"/>
        </w:rPr>
        <w:lastRenderedPageBreak/>
        <w:t>О</w:t>
      </w:r>
      <w:r w:rsidRPr="006114F5">
        <w:rPr>
          <w:rFonts w:eastAsiaTheme="majorEastAsia"/>
          <w:b/>
          <w:bCs/>
          <w:sz w:val="28"/>
          <w:szCs w:val="28"/>
        </w:rPr>
        <w:t>тветы на вопросы</w:t>
      </w:r>
    </w:p>
    <w:p w14:paraId="2A01D4B8" w14:textId="34095F7B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1. Как изменить шрифт подписи объектов?</w:t>
      </w:r>
    </w:p>
    <w:p w14:paraId="234A526A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Шрифт подписи изменяется в настройках подписей слоя. Для этого нужно открыть свойства слоя, перейти во вкладку Подписи и задать нужные параметры форматирования текста, включая шрифт, размер и стиль отображения.</w:t>
      </w:r>
    </w:p>
    <w:p w14:paraId="75486F7E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0E78952E" w14:textId="66A0B950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2. Как отключить подпись слоя?</w:t>
      </w:r>
    </w:p>
    <w:p w14:paraId="42FFB571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Подпись слоя отключается через панель Управление слоями. Напротив каждого слоя есть отдельная иконка режима подписи: если отключить ее, подписи отображаться не будут.</w:t>
      </w:r>
    </w:p>
    <w:p w14:paraId="66E07E93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2B81AF67" w14:textId="3EF224C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3. Как работает рабочая область в ГИС «Аксиома»?</w:t>
      </w:r>
    </w:p>
    <w:p w14:paraId="2932BE70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Рабочая область — это центральная часть окна программы, в которой одновременно могут быть открыты карты, таблицы, отчеты и легенды. Все эти окна располагаются внутри одного интерфейса программы и могут быть развернуты, свернуты и изменены по размеру.</w:t>
      </w:r>
    </w:p>
    <w:p w14:paraId="1AC0951F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62006830" w14:textId="6A79C3A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4. Как работает панель «Управление слоями»?</w:t>
      </w:r>
    </w:p>
    <w:p w14:paraId="44A9D9B8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Панель Управление слоями показывает состав карты и позволяет управлять слоями: менять их порядок, включать и выключать видимость, настраивать доступность, редактируемость и подписи. Порядок слоев влияет на отображение объектов, так как верхние слои перекрывают нижние.</w:t>
      </w:r>
    </w:p>
    <w:p w14:paraId="43125158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6DB5C56C" w14:textId="5C53C3F2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5. Как работает строка состояния?</w:t>
      </w:r>
    </w:p>
    <w:p w14:paraId="7163B665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Строка состояния отображает информацию о текущих процессах в программе, активном режиме работы, выбранных объектах и некоторых параметрах карты, включая проекцию при активном окне карты.</w:t>
      </w:r>
    </w:p>
    <w:p w14:paraId="19592BC4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0C1ECC62" w14:textId="1490F26F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6. Как сохранить работу в рабочем наборе?</w:t>
      </w:r>
    </w:p>
    <w:p w14:paraId="149378C9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lastRenderedPageBreak/>
        <w:t>Для сохранения работы в рабочем наборе необходимо выполнить команду Файл → Сохранить рабочий набор. В рабочем наборе сохраняется информация о подключенных слоях, их оформлении, открытых окнах и компоновке проекта.</w:t>
      </w:r>
    </w:p>
    <w:p w14:paraId="788D7ECC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10C80609" w14:textId="17B145CC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7. Как составлять SQL-запросы в ГИС «Аксиома»?</w:t>
      </w:r>
    </w:p>
    <w:p w14:paraId="649C4EE6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SQL-запросы создаются через вкладку Таблица в разделе запросов. Пользователь выбирает таблицу, нужные поля, условия отбора и при необходимости сортировку. В программе можно использовать как стандартный, так и расширенный диалект SQL.</w:t>
      </w:r>
    </w:p>
    <w:p w14:paraId="5B8BC045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31BCDFE0" w14:textId="06CF62CD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8. Как работать с внешними базами данных в ГИС «Аксиома»?</w:t>
      </w:r>
    </w:p>
    <w:p w14:paraId="35E56BE4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ГИС «Аксиома» поддерживает подключение к внешним базам данных, включая PostgreSQL, Microsoft SQL Server, Oracle и SQLite. Через такие подключения можно выполнять поиск, выборку, формировать SQL-запросы и использовать данные для построения карт.</w:t>
      </w:r>
    </w:p>
    <w:p w14:paraId="3D68E9A9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26DAA464" w14:textId="5D0E1515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9. Как экспортировать результаты проектов из ГИС «Аксиома»?</w:t>
      </w:r>
    </w:p>
    <w:p w14:paraId="2CE1563D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Результаты проектов экспортируются через меню Файл → Экспорт окна. В зависимости от задачи можно экспортировать отчет в растровый формат или в PDF.</w:t>
      </w:r>
    </w:p>
    <w:p w14:paraId="5BB627B1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69AB9080" w14:textId="004BB2D4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10. Как сохранять открытые таблицы в ГИС «Аксиома» с изменением координатной системы?</w:t>
      </w:r>
    </w:p>
    <w:p w14:paraId="75D380CC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Для сохранения таблицы с измененной проекцией используется команда сохранения копии таблицы. При сохранении копии можно выбрать новую проекцию и записать таблицу уже с измененной координатной системой.</w:t>
      </w:r>
    </w:p>
    <w:p w14:paraId="4E010D71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1905DA8A" w14:textId="73182D94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11. Как экспортировать данные из Косметического слоя?</w:t>
      </w:r>
    </w:p>
    <w:p w14:paraId="109D8DC4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 xml:space="preserve">Данные Косметического слоя сохраняются в рабочем наборе. Для </w:t>
      </w:r>
      <w:r w:rsidRPr="006114F5">
        <w:rPr>
          <w:rFonts w:eastAsiaTheme="majorEastAsia"/>
          <w:sz w:val="28"/>
          <w:szCs w:val="28"/>
        </w:rPr>
        <w:lastRenderedPageBreak/>
        <w:t>дальнейшего использования их необходимо переносить в отдельный слой или сохранять проект так, чтобы эти данные остались в составе рабочего набора.</w:t>
      </w:r>
    </w:p>
    <w:p w14:paraId="0754636F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3CE68DD5" w14:textId="01997A50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12. Как настроить отображение тематических карт в ГИС «Аксиома»?</w:t>
      </w:r>
    </w:p>
    <w:p w14:paraId="73DBF646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Отображение тематических карт настраивается через параметры тематического слоя: выбирается способ тематизации, поле атрибутивных данных, цветовая схема, стиль и диапазоны отображения. Тематические карты создаются как отдельные слои оформления.</w:t>
      </w:r>
    </w:p>
    <w:p w14:paraId="5883C9B9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42A3BD33" w14:textId="77F5EE01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13. Какие форматы экспорта поддерживает ГИС «Аксиома»?</w:t>
      </w:r>
    </w:p>
    <w:p w14:paraId="1E9E354E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ГИС «Аксиома» поддерживает экспорт отчетов в растровые форматы, включая JPEG, PNG, BMP и GeoTIFF, а также экспорт в PDF.</w:t>
      </w:r>
    </w:p>
    <w:p w14:paraId="366FBAC4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3DF1B627" w14:textId="30B89D3E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14. Какие возможности предоставляет панель «Управление слоями» в ГИС?</w:t>
      </w:r>
    </w:p>
    <w:p w14:paraId="7CE5BF38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Панель Управление слоями позволяет изменять порядок слоев, управлять их видимостью, доступностью, редактируемостью и отображением подписей. Она используется для настройки того, как объекты будут видны на карте.</w:t>
      </w:r>
    </w:p>
    <w:p w14:paraId="14E5CB5F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78116DF5" w14:textId="357522B9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15. Как программа извлекает информацию для подписей из табличных данных, ассоциированных с объектами карты?</w:t>
      </w:r>
    </w:p>
    <w:p w14:paraId="4FB44F75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Программа извлекает подписи из выбранной колонки атрибутивной таблицы слоя. По умолчанию может использоваться содержимое первого поля записи, но пользователь может явно указать нужное поле в настройках вкладки Подписи.</w:t>
      </w:r>
    </w:p>
    <w:p w14:paraId="5359144B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28567C80" w14:textId="69C1ECD2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16. Как настраиваются режимы подписывания — как ручного, так и автоматического?</w:t>
      </w:r>
    </w:p>
    <w:p w14:paraId="18F3037C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 xml:space="preserve">Режимы подписывания настраиваются через свойства слоя во вкладке Подписи. Там задается поле для подписи, формат текста и правила </w:t>
      </w:r>
      <w:r w:rsidRPr="006114F5">
        <w:rPr>
          <w:rFonts w:eastAsiaTheme="majorEastAsia"/>
          <w:sz w:val="28"/>
          <w:szCs w:val="28"/>
        </w:rPr>
        <w:lastRenderedPageBreak/>
        <w:t>размещения подписей относительно объектов. Дополнительно пользователь оценивает результат на карте и корректирует его вручную при необходимости.</w:t>
      </w:r>
    </w:p>
    <w:p w14:paraId="3DD95C60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2C731BAE" w14:textId="4FA7176B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17. Как можно создавать подписи на основе выражений, в которых комбинируются поля из разных таблиц?</w:t>
      </w:r>
    </w:p>
    <w:p w14:paraId="56F9A0B3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Подписи можно формировать не только из одного поля, но и на основе выражений. Для этого используются вычисляемые значения и средства работы с атрибутивными данными, позволяющие объединять содержимое нескольких полей и создавать производные текстовые подписи.</w:t>
      </w:r>
    </w:p>
    <w:p w14:paraId="4196DF99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0AE0B5D9" w14:textId="583A499F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18. Как управлять подписыванием?</w:t>
      </w:r>
    </w:p>
    <w:p w14:paraId="69ACFEA0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Подписыванием управляют через свойства слоя и иконку подписи в панели Управление слоями. Пользователь может включать и отключать подписи, менять источник текста, формат и правила размещения.</w:t>
      </w:r>
    </w:p>
    <w:p w14:paraId="2CB13431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239B108B" w14:textId="4F274C3A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19. Какие типы данных можно использовать для подписей в ГИС «Аксиома»?</w:t>
      </w:r>
    </w:p>
    <w:p w14:paraId="0ED65C65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Для подписей чаще всего используются текстовые данные, но также можно применять числовые поля, если их содержимое подходит для отображения на карте. При необходимости подписи можно формировать на основе вычисленных выражений.</w:t>
      </w:r>
    </w:p>
    <w:p w14:paraId="50A3557F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05E8F76E" w14:textId="31A42364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20. Как изменить стиль подписи для конкретного объекта?</w:t>
      </w:r>
    </w:p>
    <w:p w14:paraId="5568F2C1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Стиль подписи изменяется через настройки подписей слоя. Для отдельных объектов возможно ручное уточнение оформления, если автоматический вариант отображения недостаточно удобен или приводит к наложению подписей.</w:t>
      </w:r>
    </w:p>
    <w:p w14:paraId="3635AE01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60C8164B" w14:textId="00EE7066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21. Какие инструменты ГИС «Аксиома» помогают создать подписи?</w:t>
      </w:r>
    </w:p>
    <w:p w14:paraId="2E7C6C97" w14:textId="770C2617" w:rsidR="00272300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 xml:space="preserve">Для создания подписей используются свойства слоя, вкладка Подписи, </w:t>
      </w:r>
      <w:r w:rsidRPr="006114F5">
        <w:rPr>
          <w:rFonts w:eastAsiaTheme="majorEastAsia"/>
          <w:sz w:val="28"/>
          <w:szCs w:val="28"/>
        </w:rPr>
        <w:lastRenderedPageBreak/>
        <w:t>панель Управление слоями, атрибутивная таблица, а также инструменты форматирования и размещения элементов в отчете.</w:t>
      </w:r>
    </w:p>
    <w:sectPr w:rsidR="00272300" w:rsidRPr="006114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B6C17"/>
    <w:multiLevelType w:val="hybridMultilevel"/>
    <w:tmpl w:val="1F52E33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313919D2"/>
    <w:multiLevelType w:val="hybridMultilevel"/>
    <w:tmpl w:val="803E3774"/>
    <w:lvl w:ilvl="0" w:tplc="CE4E12AC">
      <w:start w:val="1"/>
      <w:numFmt w:val="decimal"/>
      <w:lvlText w:val="%1."/>
      <w:lvlJc w:val="left"/>
      <w:pPr>
        <w:ind w:left="427" w:hanging="115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1F62F5E">
      <w:numFmt w:val="bullet"/>
      <w:lvlText w:val="•"/>
      <w:lvlJc w:val="left"/>
      <w:pPr>
        <w:ind w:left="1470" w:hanging="1157"/>
      </w:pPr>
      <w:rPr>
        <w:rFonts w:hint="default"/>
        <w:lang w:val="ru-RU" w:eastAsia="en-US" w:bidi="ar-SA"/>
      </w:rPr>
    </w:lvl>
    <w:lvl w:ilvl="2" w:tplc="9E12A0CE">
      <w:numFmt w:val="bullet"/>
      <w:lvlText w:val="•"/>
      <w:lvlJc w:val="left"/>
      <w:pPr>
        <w:ind w:left="2520" w:hanging="1157"/>
      </w:pPr>
      <w:rPr>
        <w:rFonts w:hint="default"/>
        <w:lang w:val="ru-RU" w:eastAsia="en-US" w:bidi="ar-SA"/>
      </w:rPr>
    </w:lvl>
    <w:lvl w:ilvl="3" w:tplc="AAC82DAE">
      <w:numFmt w:val="bullet"/>
      <w:lvlText w:val="•"/>
      <w:lvlJc w:val="left"/>
      <w:pPr>
        <w:ind w:left="3570" w:hanging="1157"/>
      </w:pPr>
      <w:rPr>
        <w:rFonts w:hint="default"/>
        <w:lang w:val="ru-RU" w:eastAsia="en-US" w:bidi="ar-SA"/>
      </w:rPr>
    </w:lvl>
    <w:lvl w:ilvl="4" w:tplc="CEBA45FC">
      <w:numFmt w:val="bullet"/>
      <w:lvlText w:val="•"/>
      <w:lvlJc w:val="left"/>
      <w:pPr>
        <w:ind w:left="4620" w:hanging="1157"/>
      </w:pPr>
      <w:rPr>
        <w:rFonts w:hint="default"/>
        <w:lang w:val="ru-RU" w:eastAsia="en-US" w:bidi="ar-SA"/>
      </w:rPr>
    </w:lvl>
    <w:lvl w:ilvl="5" w:tplc="21807252">
      <w:numFmt w:val="bullet"/>
      <w:lvlText w:val="•"/>
      <w:lvlJc w:val="left"/>
      <w:pPr>
        <w:ind w:left="5670" w:hanging="1157"/>
      </w:pPr>
      <w:rPr>
        <w:rFonts w:hint="default"/>
        <w:lang w:val="ru-RU" w:eastAsia="en-US" w:bidi="ar-SA"/>
      </w:rPr>
    </w:lvl>
    <w:lvl w:ilvl="6" w:tplc="0C72D40C">
      <w:numFmt w:val="bullet"/>
      <w:lvlText w:val="•"/>
      <w:lvlJc w:val="left"/>
      <w:pPr>
        <w:ind w:left="6720" w:hanging="1157"/>
      </w:pPr>
      <w:rPr>
        <w:rFonts w:hint="default"/>
        <w:lang w:val="ru-RU" w:eastAsia="en-US" w:bidi="ar-SA"/>
      </w:rPr>
    </w:lvl>
    <w:lvl w:ilvl="7" w:tplc="55C4B22E">
      <w:numFmt w:val="bullet"/>
      <w:lvlText w:val="•"/>
      <w:lvlJc w:val="left"/>
      <w:pPr>
        <w:ind w:left="7770" w:hanging="1157"/>
      </w:pPr>
      <w:rPr>
        <w:rFonts w:hint="default"/>
        <w:lang w:val="ru-RU" w:eastAsia="en-US" w:bidi="ar-SA"/>
      </w:rPr>
    </w:lvl>
    <w:lvl w:ilvl="8" w:tplc="0CBAB242">
      <w:numFmt w:val="bullet"/>
      <w:lvlText w:val="•"/>
      <w:lvlJc w:val="left"/>
      <w:pPr>
        <w:ind w:left="8820" w:hanging="1157"/>
      </w:pPr>
      <w:rPr>
        <w:rFonts w:hint="default"/>
        <w:lang w:val="ru-RU" w:eastAsia="en-US" w:bidi="ar-SA"/>
      </w:rPr>
    </w:lvl>
  </w:abstractNum>
  <w:abstractNum w:abstractNumId="2" w15:restartNumberingAfterBreak="0">
    <w:nsid w:val="39B7504A"/>
    <w:multiLevelType w:val="hybridMultilevel"/>
    <w:tmpl w:val="0042290C"/>
    <w:lvl w:ilvl="0" w:tplc="3C2016B4">
      <w:start w:val="1"/>
      <w:numFmt w:val="decimal"/>
      <w:lvlText w:val="%1."/>
      <w:lvlJc w:val="left"/>
      <w:pPr>
        <w:ind w:left="427" w:hanging="1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3D2481A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7A96609E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18B644E4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52D4F0F2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0EF8B9F0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C44E7E5C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F7983F0E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82F6895E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abstractNum w:abstractNumId="3" w15:restartNumberingAfterBreak="0">
    <w:nsid w:val="486F0A41"/>
    <w:multiLevelType w:val="hybridMultilevel"/>
    <w:tmpl w:val="3AD20790"/>
    <w:lvl w:ilvl="0" w:tplc="9B1AB58E">
      <w:start w:val="1"/>
      <w:numFmt w:val="decimal"/>
      <w:lvlText w:val="%1."/>
      <w:lvlJc w:val="left"/>
      <w:pPr>
        <w:ind w:left="427" w:hanging="11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BCA0428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E8C4589E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299E0896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A77A67D2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7488EE5C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FC58616A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AA8C31A6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17B24B34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abstractNum w:abstractNumId="4" w15:restartNumberingAfterBreak="0">
    <w:nsid w:val="686F4359"/>
    <w:multiLevelType w:val="hybridMultilevel"/>
    <w:tmpl w:val="EFE84E6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379984826">
    <w:abstractNumId w:val="3"/>
  </w:num>
  <w:num w:numId="2" w16cid:durableId="1879395492">
    <w:abstractNumId w:val="2"/>
  </w:num>
  <w:num w:numId="3" w16cid:durableId="1122920512">
    <w:abstractNumId w:val="1"/>
  </w:num>
  <w:num w:numId="4" w16cid:durableId="416369209">
    <w:abstractNumId w:val="0"/>
  </w:num>
  <w:num w:numId="5" w16cid:durableId="514343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D0"/>
    <w:rsid w:val="00187113"/>
    <w:rsid w:val="00216103"/>
    <w:rsid w:val="00272300"/>
    <w:rsid w:val="00295100"/>
    <w:rsid w:val="002B3763"/>
    <w:rsid w:val="0034193F"/>
    <w:rsid w:val="003C5242"/>
    <w:rsid w:val="004C38BC"/>
    <w:rsid w:val="00533936"/>
    <w:rsid w:val="00537FE0"/>
    <w:rsid w:val="006114F5"/>
    <w:rsid w:val="006B5BCD"/>
    <w:rsid w:val="00723A66"/>
    <w:rsid w:val="00764C9B"/>
    <w:rsid w:val="008737DC"/>
    <w:rsid w:val="00874EF7"/>
    <w:rsid w:val="009E2E92"/>
    <w:rsid w:val="00A36BD0"/>
    <w:rsid w:val="00A958BE"/>
    <w:rsid w:val="00AB2227"/>
    <w:rsid w:val="00AD4B4A"/>
    <w:rsid w:val="00B01501"/>
    <w:rsid w:val="00B174BB"/>
    <w:rsid w:val="00BA0E7A"/>
    <w:rsid w:val="00BA633E"/>
    <w:rsid w:val="00BE54EC"/>
    <w:rsid w:val="00C934C1"/>
    <w:rsid w:val="00E46866"/>
    <w:rsid w:val="00E661EB"/>
    <w:rsid w:val="00EB5916"/>
    <w:rsid w:val="00F9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9B8B5"/>
  <w15:chartTrackingRefBased/>
  <w15:docId w15:val="{7DE9FF93-8F24-4206-AB16-13DFD936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11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6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B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B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B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B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6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6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6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6B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6B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6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6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6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6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6B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6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6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6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6BD0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36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6B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6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6B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6BD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18711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187113"/>
    <w:pPr>
      <w:ind w:left="427" w:firstLine="708"/>
      <w:jc w:val="both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18711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187113"/>
  </w:style>
  <w:style w:type="table" w:styleId="ae">
    <w:name w:val="Table Grid"/>
    <w:basedOn w:val="a1"/>
    <w:uiPriority w:val="59"/>
    <w:rsid w:val="00AB222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53312-FFB6-4842-B89E-B10C6F8C6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8</Pages>
  <Words>1465</Words>
  <Characters>8356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</dc:creator>
  <cp:keywords/>
  <dc:description/>
  <cp:lastModifiedBy>Соколов Дмитрий</cp:lastModifiedBy>
  <cp:revision>12</cp:revision>
  <dcterms:created xsi:type="dcterms:W3CDTF">2026-03-27T15:21:00Z</dcterms:created>
  <dcterms:modified xsi:type="dcterms:W3CDTF">2026-04-27T14:47:00Z</dcterms:modified>
</cp:coreProperties>
</file>