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89DDE" w14:textId="1CB2C0E2" w:rsidR="00E5489F" w:rsidRPr="00240190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C667CF" w:rsidRPr="003557E6">
        <w:rPr>
          <w:b/>
          <w:bCs/>
          <w:sz w:val="28"/>
          <w:szCs w:val="28"/>
        </w:rPr>
        <w:t>4</w:t>
      </w:r>
    </w:p>
    <w:p w14:paraId="7D32FF30" w14:textId="77777777" w:rsidR="00E86CAF" w:rsidRPr="00240190" w:rsidRDefault="00E86CAF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5590006E" w14:textId="0C396E3B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1. Модульное программирование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разбиение программы на отдельные, часто независимые модули. Структурирование программ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организация кода в виде логически завершённых частей, что облегчает анализ, отладку и повторное использование.</w:t>
      </w:r>
    </w:p>
    <w:p w14:paraId="106D676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024ECC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2. К широкому использованию модулей перешли потому, что программы стали большими и сложными, их стало трудно анализировать и изменять. Кроме того, появилось много одинаковых подзадач, которые удобно оформлять один раз и затем многократно использовать.</w:t>
      </w:r>
    </w:p>
    <w:p w14:paraId="339B782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E5CB040" w14:textId="3827E129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3. Для правильного создания функций и их подключения к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-проекту надо знать синтаксис описания функции, способы передачи аргументов и возврата результата, область видимости переменных, а для внешних функций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способы подключения файлов через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.</w:t>
      </w:r>
    </w:p>
    <w:p w14:paraId="74E289C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1CC5AF4" w14:textId="26E892BC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4. Функция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фрагмент программного кода с уникальным именем, предназначенный для решения конкретной задачи. Основные характеристики функции: имя, список параметров, тело функции и, при необходимости, возвращаемое значение.</w:t>
      </w:r>
    </w:p>
    <w:p w14:paraId="07CA1D6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D5EACD" w14:textId="3A930ACE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5. Описание функции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запись, определяющая её имя, параметры и тело. Оно может размещаться в самом скрипте или во внешнем подключаемом файле.</w:t>
      </w:r>
    </w:p>
    <w:p w14:paraId="7C9DAF2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4854A48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6. Синтаксис описания функции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:</w:t>
      </w:r>
    </w:p>
    <w:p w14:paraId="7238047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3557E6">
        <w:rPr>
          <w:sz w:val="28"/>
          <w:szCs w:val="28"/>
          <w:lang w:val="en-US"/>
        </w:rPr>
        <w:t>function function_name([argument_list])</w:t>
      </w:r>
    </w:p>
    <w:p w14:paraId="6A11138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{</w:t>
      </w:r>
    </w:p>
    <w:p w14:paraId="2C267C3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    [</w:t>
      </w:r>
      <w:r w:rsidRPr="003557E6">
        <w:rPr>
          <w:sz w:val="28"/>
          <w:szCs w:val="28"/>
          <w:lang w:val="en-US"/>
        </w:rPr>
        <w:t>statements</w:t>
      </w:r>
      <w:r w:rsidRPr="003557E6">
        <w:rPr>
          <w:sz w:val="28"/>
          <w:szCs w:val="28"/>
        </w:rPr>
        <w:t>;]</w:t>
      </w:r>
    </w:p>
    <w:p w14:paraId="5B77BB2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 xml:space="preserve">    [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 xml:space="preserve"> 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>;]</w:t>
      </w:r>
    </w:p>
    <w:p w14:paraId="1B5355A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}</w:t>
      </w:r>
    </w:p>
    <w:p w14:paraId="6708DD8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A26537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7. Да, функция может не иметь параметров.</w:t>
      </w:r>
    </w:p>
    <w:p w14:paraId="0B5BC4A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A943A1F" w14:textId="7A7521C6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8. Внешние функции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функции, внешние по отношению к конкретному скрипту, то есть расположенные в отдельном файле. Они подключаются к скрипту с помощью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или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, что означает подстановку содержимого файла в место подключения во время выполнения скрипта.</w:t>
      </w:r>
    </w:p>
    <w:p w14:paraId="03868FF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C4E460E" w14:textId="215A084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9. Формальные параметры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переменные, указанные в описании функции. Фактические параметры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реальные значения, переменные, константы или массивы, которые передаются при вызове функции и подставляются на место формальных параметров.</w:t>
      </w:r>
    </w:p>
    <w:p w14:paraId="41E277E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81FAE11" w14:textId="75DAE92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10. Аргументы функции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данные, передаваемые в функцию при её вызове для дальнейшей обработки внутри функции.</w:t>
      </w:r>
    </w:p>
    <w:p w14:paraId="62659C6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2D767A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11. Да,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создать функцию с неизвестным числом аргументов.</w:t>
      </w:r>
    </w:p>
    <w:p w14:paraId="3E27117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BD5F8D7" w14:textId="290F04E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12. Основные способы передачи аргументов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 значению и по ссылке. При передаче по значению функция получает копию значения, а при передаче по ссылке изменения внутри функции затрагивают исходную переменную.</w:t>
      </w:r>
    </w:p>
    <w:p w14:paraId="5AB83E8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944772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13. Жёсткие ссылки используются для обращения к одному и тому же содержимому переменной под разными именами. Символические ссылки используются тогда, когда в одной переменной хранится имя другой переменной.</w:t>
      </w:r>
    </w:p>
    <w:p w14:paraId="029CA58F" w14:textId="07B17312" w:rsidR="00240190" w:rsidRDefault="00240190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8818D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14. Пример жёсткой ссылки:</w:t>
      </w:r>
    </w:p>
    <w:p w14:paraId="562EE626" w14:textId="77777777" w:rsidR="003557E6" w:rsidRPr="003557E6" w:rsidRDefault="003557E6" w:rsidP="003557E6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 xml:space="preserve"> = 10;</w:t>
      </w:r>
    </w:p>
    <w:p w14:paraId="6040270E" w14:textId="77777777" w:rsidR="003557E6" w:rsidRPr="003557E6" w:rsidRDefault="003557E6" w:rsidP="003557E6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b</w:t>
      </w:r>
      <w:r w:rsidRPr="003557E6">
        <w:rPr>
          <w:sz w:val="28"/>
          <w:szCs w:val="28"/>
        </w:rPr>
        <w:t xml:space="preserve"> = &amp;$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>;</w:t>
      </w:r>
    </w:p>
    <w:p w14:paraId="18272977" w14:textId="77777777" w:rsidR="003557E6" w:rsidRPr="003557E6" w:rsidRDefault="003557E6" w:rsidP="003557E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557E6">
        <w:rPr>
          <w:b/>
          <w:bCs/>
          <w:sz w:val="28"/>
          <w:szCs w:val="28"/>
        </w:rPr>
        <w:t>Пример символической ссылки:</w:t>
      </w:r>
    </w:p>
    <w:p w14:paraId="316E8ADB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 xml:space="preserve"> = 10;</w:t>
      </w:r>
    </w:p>
    <w:p w14:paraId="78D1B81D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 xml:space="preserve"> = "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>";</w:t>
      </w:r>
    </w:p>
    <w:p w14:paraId="20913875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echo</w:t>
      </w:r>
      <w:r w:rsidRPr="003557E6">
        <w:rPr>
          <w:sz w:val="28"/>
          <w:szCs w:val="28"/>
        </w:rPr>
        <w:t xml:space="preserve"> $$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>;</w:t>
      </w:r>
    </w:p>
    <w:p w14:paraId="7E2FA728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 xml:space="preserve"> = 100;</w:t>
      </w:r>
    </w:p>
    <w:p w14:paraId="052CB4C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F1EF01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15. Для передачи аргумента по ссылке перед именем параметра в описании функции ставят символ &amp;. Пример:</w:t>
      </w:r>
    </w:p>
    <w:p w14:paraId="00EE2B2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function</w:t>
      </w:r>
      <w:r w:rsidRPr="003557E6">
        <w:rPr>
          <w:sz w:val="28"/>
          <w:szCs w:val="28"/>
        </w:rPr>
        <w:t xml:space="preserve"> </w:t>
      </w:r>
      <w:r w:rsidRPr="003557E6">
        <w:rPr>
          <w:sz w:val="28"/>
          <w:szCs w:val="28"/>
          <w:lang w:val="en-US"/>
        </w:rPr>
        <w:t>test</w:t>
      </w:r>
      <w:r w:rsidRPr="003557E6">
        <w:rPr>
          <w:sz w:val="28"/>
          <w:szCs w:val="28"/>
        </w:rPr>
        <w:t>(&amp;$</w:t>
      </w:r>
      <w:r w:rsidRPr="003557E6">
        <w:rPr>
          <w:sz w:val="28"/>
          <w:szCs w:val="28"/>
          <w:lang w:val="en-US"/>
        </w:rPr>
        <w:t>x</w:t>
      </w:r>
      <w:r w:rsidRPr="003557E6">
        <w:rPr>
          <w:sz w:val="28"/>
          <w:szCs w:val="28"/>
        </w:rPr>
        <w:t>) { ... }</w:t>
      </w:r>
    </w:p>
    <w:p w14:paraId="4BFA4DD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Это означает, что функция работает не с копией значения, а с самой исходной переменной.</w:t>
      </w:r>
    </w:p>
    <w:p w14:paraId="5C89D0D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E1D4D8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16. Передача аргумента по умолчанию применяется как страховка на случай, если при вызове функции аргумент будет пропущен. В этом случае используется заранее заданное значение параметра.</w:t>
      </w:r>
    </w:p>
    <w:p w14:paraId="3533045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13A331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17. Массив в функцию передаётся так же, как и обычная переменная, без специальных описаний. Пример:</w:t>
      </w:r>
    </w:p>
    <w:p w14:paraId="30C760CF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function</w:t>
      </w:r>
      <w:r w:rsidRPr="003557E6">
        <w:rPr>
          <w:sz w:val="28"/>
          <w:szCs w:val="28"/>
        </w:rPr>
        <w:t xml:space="preserve"> </w:t>
      </w:r>
      <w:r w:rsidRPr="003557E6">
        <w:rPr>
          <w:sz w:val="28"/>
          <w:szCs w:val="28"/>
          <w:lang w:val="en-US"/>
        </w:rPr>
        <w:t>vivod</w:t>
      </w:r>
      <w:r w:rsidRPr="003557E6">
        <w:rPr>
          <w:sz w:val="28"/>
          <w:szCs w:val="28"/>
        </w:rPr>
        <w:t>_</w:t>
      </w:r>
      <w:r w:rsidRPr="003557E6">
        <w:rPr>
          <w:sz w:val="28"/>
          <w:szCs w:val="28"/>
          <w:lang w:val="en-US"/>
        </w:rPr>
        <w:t>massiva</w:t>
      </w:r>
      <w:r w:rsidRPr="003557E6">
        <w:rPr>
          <w:sz w:val="28"/>
          <w:szCs w:val="28"/>
        </w:rPr>
        <w:t>($</w:t>
      </w:r>
      <w:r w:rsidRPr="003557E6">
        <w:rPr>
          <w:sz w:val="28"/>
          <w:szCs w:val="28"/>
          <w:lang w:val="en-US"/>
        </w:rPr>
        <w:t>array</w:t>
      </w:r>
      <w:r w:rsidRPr="003557E6">
        <w:rPr>
          <w:sz w:val="28"/>
          <w:szCs w:val="28"/>
        </w:rPr>
        <w:t>) { ... }</w:t>
      </w:r>
    </w:p>
    <w:p w14:paraId="6BD9C26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vivod</w:t>
      </w:r>
      <w:r w:rsidRPr="003557E6">
        <w:rPr>
          <w:sz w:val="28"/>
          <w:szCs w:val="28"/>
        </w:rPr>
        <w:t>_</w:t>
      </w:r>
      <w:r w:rsidRPr="003557E6">
        <w:rPr>
          <w:sz w:val="28"/>
          <w:szCs w:val="28"/>
          <w:lang w:val="en-US"/>
        </w:rPr>
        <w:t>massiva</w:t>
      </w:r>
      <w:r w:rsidRPr="003557E6">
        <w:rPr>
          <w:sz w:val="28"/>
          <w:szCs w:val="28"/>
        </w:rPr>
        <w:t>($</w:t>
      </w:r>
      <w:r w:rsidRPr="003557E6">
        <w:rPr>
          <w:sz w:val="28"/>
          <w:szCs w:val="28"/>
          <w:lang w:val="en-US"/>
        </w:rPr>
        <w:t>fructs</w:t>
      </w:r>
      <w:r w:rsidRPr="003557E6">
        <w:rPr>
          <w:sz w:val="28"/>
          <w:szCs w:val="28"/>
        </w:rPr>
        <w:t>);</w:t>
      </w:r>
    </w:p>
    <w:p w14:paraId="1C0419F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465C710" w14:textId="3C741415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18. Передача по значению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передача в функцию копии данных. Передача по ссылке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передача доступа к самой переменной, поэтому изменения внутри функции изменяют исходные данные.</w:t>
      </w:r>
    </w:p>
    <w:p w14:paraId="2F92ADF2" w14:textId="635A2C67" w:rsidR="00186106" w:rsidRDefault="00186106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27DD6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 xml:space="preserve">19. Возврат единичного значения обеспечивает оператор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 Синтаксис:</w:t>
      </w:r>
    </w:p>
    <w:p w14:paraId="7966877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(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>)</w:t>
      </w:r>
    </w:p>
    <w:p w14:paraId="6D68F85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Скобки необязательны, а в качестве 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 xml:space="preserve"> может выступать любое выражение.</w:t>
      </w:r>
    </w:p>
    <w:p w14:paraId="6F0CF0E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E82EE7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20. Да, в функции может использоваться несколько операторов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 Выполнение любого из них немедленно завершает работу функции.</w:t>
      </w:r>
    </w:p>
    <w:p w14:paraId="6004152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7ABD6D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21. Новый массив можно сформировать внутри функции и вернуть в скрипт оператором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 xml:space="preserve"> как единый результат. Затем его можно принять в переменную-массив или разложить по переменным с помощью </w:t>
      </w:r>
      <w:r w:rsidRPr="003557E6">
        <w:rPr>
          <w:sz w:val="28"/>
          <w:szCs w:val="28"/>
          <w:lang w:val="en-US"/>
        </w:rPr>
        <w:t>list</w:t>
      </w:r>
      <w:r w:rsidRPr="003557E6">
        <w:rPr>
          <w:sz w:val="28"/>
          <w:szCs w:val="28"/>
        </w:rPr>
        <w:t>().</w:t>
      </w:r>
    </w:p>
    <w:p w14:paraId="365E3BB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824CE9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22. Возврат значения по ссылке организуется через описание функции со знаком &amp; перед её именем и соответствующее присваивание результата по ссылке. Это означает, что возвращаемое значение связано с исходной переменной, а не является отдельной копией.</w:t>
      </w:r>
    </w:p>
    <w:p w14:paraId="17174AA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397DEE7" w14:textId="65BE839E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23. Область действия и область видимости переменной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часть программы, в которой переменная существует и доступна для использования. Эти понятия относятся к переменным, в том числе к параметрам функций и массивам.</w:t>
      </w:r>
    </w:p>
    <w:p w14:paraId="244F35E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DD3039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24. Чтобы сделать переменные скрипта глобальными для функций, внутри функции используют ключевое слово </w:t>
      </w:r>
      <w:r w:rsidRPr="003557E6">
        <w:rPr>
          <w:sz w:val="28"/>
          <w:szCs w:val="28"/>
          <w:lang w:val="en-US"/>
        </w:rPr>
        <w:t>global</w:t>
      </w:r>
      <w:r w:rsidRPr="003557E6">
        <w:rPr>
          <w:sz w:val="28"/>
          <w:szCs w:val="28"/>
        </w:rPr>
        <w:t xml:space="preserve"> или суперглобальный массив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.</w:t>
      </w:r>
    </w:p>
    <w:p w14:paraId="733D34D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E21AB93" w14:textId="2C48DDF6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25. Суперглобальные массивы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автоматически создаваемые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массивы, доступные в любой области действия. </w:t>
      </w:r>
      <w:r w:rsidRPr="003557E6">
        <w:rPr>
          <w:sz w:val="28"/>
          <w:szCs w:val="28"/>
          <w:lang w:val="en-US"/>
        </w:rPr>
        <w:t xml:space="preserve">Они относятся к ассоциативным массивам. Примеры: $GLOBALS, $_SERVER, $_GET, $_POST, $_COOKIE, $_FILES, $_ENV, $_REQUEST, $_SESSION. </w:t>
      </w:r>
      <w:r w:rsidRPr="003557E6">
        <w:rPr>
          <w:sz w:val="28"/>
          <w:szCs w:val="28"/>
        </w:rPr>
        <w:t>Например:</w:t>
      </w:r>
    </w:p>
    <w:p w14:paraId="3CBFDD2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d</w:t>
      </w:r>
      <w:r w:rsidRPr="003557E6">
        <w:rPr>
          <w:sz w:val="28"/>
          <w:szCs w:val="28"/>
        </w:rPr>
        <w:t>"] =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c</w:t>
      </w:r>
      <w:r w:rsidRPr="003557E6">
        <w:rPr>
          <w:sz w:val="28"/>
          <w:szCs w:val="28"/>
        </w:rPr>
        <w:t>"] +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d</w:t>
      </w:r>
      <w:r w:rsidRPr="003557E6">
        <w:rPr>
          <w:sz w:val="28"/>
          <w:szCs w:val="28"/>
        </w:rPr>
        <w:t>"];</w:t>
      </w:r>
    </w:p>
    <w:p w14:paraId="2794D8B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44AEEBA" w14:textId="4BECD9A1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26. Предопределённые переменные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переменные и массивы, которые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создаёт автоматически, без участия программиста. Их набор и содержание зависят от сервера, среды выполнения и настроек системы.</w:t>
      </w:r>
    </w:p>
    <w:p w14:paraId="19B50DE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1E3BAA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27. Статические переменные введены для сохранения значения локальной переменной между вызовами функции. Синтаксис:</w:t>
      </w:r>
    </w:p>
    <w:p w14:paraId="287B663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static</w:t>
      </w:r>
      <w:r w:rsidRPr="003557E6">
        <w:rPr>
          <w:sz w:val="28"/>
          <w:szCs w:val="28"/>
        </w:rPr>
        <w:t xml:space="preserve"> $</w:t>
      </w:r>
      <w:r w:rsidRPr="003557E6">
        <w:rPr>
          <w:sz w:val="28"/>
          <w:szCs w:val="28"/>
          <w:lang w:val="en-US"/>
        </w:rPr>
        <w:t>x</w:t>
      </w:r>
      <w:r w:rsidRPr="003557E6">
        <w:rPr>
          <w:sz w:val="28"/>
          <w:szCs w:val="28"/>
        </w:rPr>
        <w:t xml:space="preserve"> = 0;</w:t>
      </w:r>
    </w:p>
    <w:p w14:paraId="210C260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Такая переменная не инициализируется заново при каждом вызове функции.</w:t>
      </w:r>
    </w:p>
    <w:p w14:paraId="6A1B347A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0B9220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28. Да,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вызвать функцию через имя переменной. Для этого в переменную записывают имя функции, а затем используют эту переменную как имя функции.</w:t>
      </w:r>
    </w:p>
    <w:p w14:paraId="495B747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48F876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29. Смысл динамического описания функции в том, что функция определяется в зависимости от выполнения программы, то есть её создание можно сделать управляемым.</w:t>
      </w:r>
    </w:p>
    <w:p w14:paraId="2149EDD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C35CA70" w14:textId="7D19811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30. Динамическое описание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общее понятие управляемого определения функции во время выполнения программы. Условное описание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 частный случай динамического, когда функция определяется внутри условного оператора </w:t>
      </w:r>
      <w:r w:rsidRPr="003557E6">
        <w:rPr>
          <w:sz w:val="28"/>
          <w:szCs w:val="28"/>
          <w:lang w:val="en-US"/>
        </w:rPr>
        <w:t>if</w:t>
      </w:r>
      <w:r w:rsidRPr="003557E6">
        <w:rPr>
          <w:sz w:val="28"/>
          <w:szCs w:val="28"/>
        </w:rPr>
        <w:t>.</w:t>
      </w:r>
    </w:p>
    <w:p w14:paraId="26A3FE2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C5A2BB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31. Для условного описания функции её объявление помещают внутрь оператора </w:t>
      </w:r>
      <w:r w:rsidRPr="003557E6">
        <w:rPr>
          <w:sz w:val="28"/>
          <w:szCs w:val="28"/>
          <w:lang w:val="en-US"/>
        </w:rPr>
        <w:t>if</w:t>
      </w:r>
      <w:r w:rsidRPr="003557E6">
        <w:rPr>
          <w:sz w:val="28"/>
          <w:szCs w:val="28"/>
        </w:rPr>
        <w:t>. Если условие выполнится, функция будет определена и станет доступной для вызова.</w:t>
      </w:r>
    </w:p>
    <w:p w14:paraId="2A4B9D2A" w14:textId="57E7CA45" w:rsidR="004702CE" w:rsidRDefault="004702CE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D92901" w14:textId="195418A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 xml:space="preserve">32. Обычную функцию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вызывать даже до места её текстового описания в скрипте. Но условно неописанную функцию вызывать нельзя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если она не была создана при выполнении условия, система сообщит об ошибке.</w:t>
      </w:r>
    </w:p>
    <w:p w14:paraId="7306CF8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75512F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33. Описывать функцию дважды нельзя. Попытка повторного описания одной и той же функции должна завершиться неудачей.</w:t>
      </w:r>
    </w:p>
    <w:p w14:paraId="45C45C6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918AAE4" w14:textId="61D6E2C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34. Вложенные функции используют, помещая описание одной функции внутрь другой. Вложенные файлы используют через подключение отдельного файла с кодом в нужное место скрипта. Их цель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повторное использование кода и более удобная организация проекта.</w:t>
      </w:r>
    </w:p>
    <w:p w14:paraId="6260A26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0431E6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35. Вложенные файлы следует хранить в том же каталоге, что и вызывающий их скрипт.</w:t>
      </w:r>
    </w:p>
    <w:p w14:paraId="19F1950F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3F012C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36. Для вставки файла в нужное место используют команду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("имя_файла"); При подключении внешних функций также может использоваться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.</w:t>
      </w:r>
    </w:p>
    <w:p w14:paraId="0C0E1EB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4BCF69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37. Вложенный файл должен содержать обычный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-код в обёртке &lt;?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... ?&gt;. Обычно используется расширение .</w:t>
      </w:r>
      <w:r w:rsidRPr="003557E6">
        <w:rPr>
          <w:sz w:val="28"/>
          <w:szCs w:val="28"/>
          <w:lang w:val="en-US"/>
        </w:rPr>
        <w:t>inc</w:t>
      </w:r>
      <w:r w:rsidRPr="003557E6">
        <w:rPr>
          <w:sz w:val="28"/>
          <w:szCs w:val="28"/>
        </w:rPr>
        <w:t>, но допускается и .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. Пример:</w:t>
      </w:r>
    </w:p>
    <w:p w14:paraId="304D143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>("</w:t>
      </w:r>
      <w:r w:rsidRPr="003557E6">
        <w:rPr>
          <w:sz w:val="28"/>
          <w:szCs w:val="28"/>
          <w:lang w:val="en-US"/>
        </w:rPr>
        <w:t>constanta</w:t>
      </w:r>
      <w:r w:rsidRPr="003557E6">
        <w:rPr>
          <w:sz w:val="28"/>
          <w:szCs w:val="28"/>
        </w:rPr>
        <w:t>_</w:t>
      </w:r>
      <w:r w:rsidRPr="003557E6">
        <w:rPr>
          <w:sz w:val="28"/>
          <w:szCs w:val="28"/>
          <w:lang w:val="en-US"/>
        </w:rPr>
        <w:t>Pi</w:t>
      </w:r>
      <w:r w:rsidRPr="003557E6">
        <w:rPr>
          <w:sz w:val="28"/>
          <w:szCs w:val="28"/>
        </w:rPr>
        <w:t>.</w:t>
      </w:r>
      <w:r w:rsidRPr="003557E6">
        <w:rPr>
          <w:sz w:val="28"/>
          <w:szCs w:val="28"/>
          <w:lang w:val="en-US"/>
        </w:rPr>
        <w:t>inc</w:t>
      </w:r>
      <w:r w:rsidRPr="003557E6">
        <w:rPr>
          <w:sz w:val="28"/>
          <w:szCs w:val="28"/>
        </w:rPr>
        <w:t>");</w:t>
      </w:r>
    </w:p>
    <w:p w14:paraId="180C4FA7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3557E6">
        <w:rPr>
          <w:sz w:val="28"/>
          <w:szCs w:val="28"/>
          <w:lang w:val="en-US"/>
        </w:rPr>
        <w:t>include("func_S_Kruga.php");</w:t>
      </w:r>
    </w:p>
    <w:p w14:paraId="2B5887D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7E5F481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38. Обработку вычислительных ошибок в пользовательских функциях обеспечивают возвратом </w:t>
      </w:r>
      <w:r w:rsidRPr="003557E6">
        <w:rPr>
          <w:sz w:val="28"/>
          <w:szCs w:val="28"/>
          <w:lang w:val="en-US"/>
        </w:rPr>
        <w:t>FALSE</w:t>
      </w:r>
      <w:r w:rsidRPr="003557E6">
        <w:rPr>
          <w:sz w:val="28"/>
          <w:szCs w:val="28"/>
        </w:rPr>
        <w:t xml:space="preserve"> и последующей проверкой результата в вызывающем скрипте. Также можно использовать функцию </w:t>
      </w:r>
      <w:r w:rsidRPr="003557E6">
        <w:rPr>
          <w:sz w:val="28"/>
          <w:szCs w:val="28"/>
          <w:lang w:val="en-US"/>
        </w:rPr>
        <w:t>die</w:t>
      </w:r>
      <w:r w:rsidRPr="003557E6">
        <w:rPr>
          <w:sz w:val="28"/>
          <w:szCs w:val="28"/>
        </w:rPr>
        <w:t>() для вывода сообщения и остановки скрипта.</w:t>
      </w:r>
    </w:p>
    <w:p w14:paraId="285CD10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BCACD9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39. Важнейшие положения по передаче данных и возврату результата:</w:t>
      </w:r>
    </w:p>
    <w:p w14:paraId="7E3DAC22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аргументы передаются через список в круглых скобках;</w:t>
      </w:r>
    </w:p>
    <w:p w14:paraId="1F01A0D8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аргументы перечисляются через запятую;</w:t>
      </w:r>
    </w:p>
    <w:p w14:paraId="1C844820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передавать можно простые переменные и массивы любой размерности;</w:t>
      </w:r>
    </w:p>
    <w:p w14:paraId="19CFBC4F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аргументы внутри функции доступны как обычные переменные;</w:t>
      </w:r>
    </w:p>
    <w:p w14:paraId="5177DD84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возможны значения по умолчанию;</w:t>
      </w:r>
    </w:p>
    <w:p w14:paraId="7E7A0158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возможна передача по значению и по ссылке;</w:t>
      </w:r>
    </w:p>
    <w:p w14:paraId="2992787E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возможны функции с переменным числом аргументов;</w:t>
      </w:r>
    </w:p>
    <w:p w14:paraId="7325466C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результат обычно возвращается оператором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</w:t>
      </w:r>
    </w:p>
    <w:p w14:paraId="780B9677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984F8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40. Важнейшие положения по видимости и сохранению переменных:</w:t>
      </w:r>
    </w:p>
    <w:p w14:paraId="413021C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локальные переменные функции не видны вне её;</w:t>
      </w:r>
    </w:p>
    <w:p w14:paraId="6E8D5FA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глобальные переменные скрипта не видны внутри функции без </w:t>
      </w:r>
      <w:r w:rsidRPr="003557E6">
        <w:rPr>
          <w:sz w:val="28"/>
          <w:szCs w:val="28"/>
          <w:lang w:val="en-US"/>
        </w:rPr>
        <w:t>global</w:t>
      </w:r>
      <w:r w:rsidRPr="003557E6">
        <w:rPr>
          <w:sz w:val="28"/>
          <w:szCs w:val="28"/>
        </w:rPr>
        <w:t xml:space="preserve"> или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;</w:t>
      </w:r>
    </w:p>
    <w:p w14:paraId="409B93F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суперглобальные массивы доступны в любой области действия;</w:t>
      </w:r>
    </w:p>
    <w:p w14:paraId="2B89106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статические переменные сохраняют значение между вызовами функции.</w:t>
      </w:r>
    </w:p>
    <w:p w14:paraId="444606F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4D85441C" w14:textId="519AC81C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41. Внутренняя для скрипта функция описана в самом этом скрипте. Внешняя функция расположена в отдельном подключаемом файле. Внутренняя вызывается по имени напрямую, внешняя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после подключения файла через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или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, тоже по имени.</w:t>
      </w:r>
    </w:p>
    <w:p w14:paraId="0C92C9F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D042153" w14:textId="765B538F" w:rsidR="00CD5217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42. Да, пользовательские функции могут связываться с отдельными страницами сайта. Для этого их выносят во внешние файлы и подключают в нужных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-страницах сайта.</w:t>
      </w:r>
    </w:p>
    <w:sectPr w:rsidR="00CD5217" w:rsidRPr="00355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B7D6F"/>
    <w:multiLevelType w:val="hybridMultilevel"/>
    <w:tmpl w:val="9AC4F7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8A1582B"/>
    <w:multiLevelType w:val="hybridMultilevel"/>
    <w:tmpl w:val="55B209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EF813B7"/>
    <w:multiLevelType w:val="hybridMultilevel"/>
    <w:tmpl w:val="27CE73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75500887">
    <w:abstractNumId w:val="4"/>
  </w:num>
  <w:num w:numId="2" w16cid:durableId="677006090">
    <w:abstractNumId w:val="3"/>
  </w:num>
  <w:num w:numId="3" w16cid:durableId="2058582636">
    <w:abstractNumId w:val="1"/>
  </w:num>
  <w:num w:numId="4" w16cid:durableId="969555676">
    <w:abstractNumId w:val="0"/>
  </w:num>
  <w:num w:numId="5" w16cid:durableId="41517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186106"/>
    <w:rsid w:val="002020DD"/>
    <w:rsid w:val="00240190"/>
    <w:rsid w:val="002B1403"/>
    <w:rsid w:val="002B76AD"/>
    <w:rsid w:val="003478C5"/>
    <w:rsid w:val="003557E6"/>
    <w:rsid w:val="003F1481"/>
    <w:rsid w:val="003F19C4"/>
    <w:rsid w:val="003F2B7C"/>
    <w:rsid w:val="00451E75"/>
    <w:rsid w:val="00456379"/>
    <w:rsid w:val="004702CE"/>
    <w:rsid w:val="004C5602"/>
    <w:rsid w:val="004E2B8B"/>
    <w:rsid w:val="00500262"/>
    <w:rsid w:val="006305C5"/>
    <w:rsid w:val="006A76E4"/>
    <w:rsid w:val="006D1711"/>
    <w:rsid w:val="006F31B6"/>
    <w:rsid w:val="00703F33"/>
    <w:rsid w:val="007856A8"/>
    <w:rsid w:val="007A4FC4"/>
    <w:rsid w:val="00846EB1"/>
    <w:rsid w:val="00943D20"/>
    <w:rsid w:val="009A14E7"/>
    <w:rsid w:val="009D5C55"/>
    <w:rsid w:val="00A25462"/>
    <w:rsid w:val="00AE06CD"/>
    <w:rsid w:val="00AF0613"/>
    <w:rsid w:val="00C667CF"/>
    <w:rsid w:val="00CD5217"/>
    <w:rsid w:val="00D364A7"/>
    <w:rsid w:val="00DB0D78"/>
    <w:rsid w:val="00DC0AE2"/>
    <w:rsid w:val="00E337C0"/>
    <w:rsid w:val="00E5489F"/>
    <w:rsid w:val="00E86CA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DF32-B1A0-4E48-939E-BFD0E1EC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34</cp:revision>
  <dcterms:created xsi:type="dcterms:W3CDTF">2026-02-18T18:36:00Z</dcterms:created>
  <dcterms:modified xsi:type="dcterms:W3CDTF">2026-04-13T14:49:00Z</dcterms:modified>
</cp:coreProperties>
</file>