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CCACB5" w14:textId="77777777" w:rsidR="005F7138" w:rsidRPr="00AE37F5" w:rsidRDefault="005F7138" w:rsidP="005F7138">
      <w:pPr>
        <w:adjustRightInd w:val="0"/>
        <w:ind w:right="-284"/>
        <w:jc w:val="center"/>
        <w:rPr>
          <w:b/>
          <w:bCs/>
          <w:sz w:val="24"/>
          <w:szCs w:val="24"/>
          <w:lang w:eastAsia="ru-RU"/>
        </w:rPr>
      </w:pPr>
      <w:bookmarkStart w:id="0" w:name="_Toc404249137"/>
      <w:r w:rsidRPr="00AE37F5">
        <w:rPr>
          <w:b/>
          <w:bCs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750A415D" w14:textId="77777777" w:rsidR="005F7138" w:rsidRPr="00AE37F5" w:rsidRDefault="005F7138" w:rsidP="005F7138">
      <w:pPr>
        <w:adjustRightInd w:val="0"/>
        <w:ind w:right="-284"/>
        <w:jc w:val="center"/>
        <w:rPr>
          <w:b/>
          <w:bCs/>
          <w:sz w:val="24"/>
          <w:szCs w:val="24"/>
          <w:lang w:eastAsia="ru-RU"/>
        </w:rPr>
      </w:pPr>
      <w:r w:rsidRPr="00AE37F5">
        <w:rPr>
          <w:b/>
          <w:bCs/>
          <w:sz w:val="24"/>
          <w:szCs w:val="24"/>
          <w:lang w:eastAsia="ru-RU"/>
        </w:rPr>
        <w:t>высшего образования</w:t>
      </w:r>
    </w:p>
    <w:p w14:paraId="257A9408" w14:textId="77777777" w:rsidR="005F7138" w:rsidRPr="00AE37F5" w:rsidRDefault="005F7138" w:rsidP="005F7138">
      <w:pPr>
        <w:adjustRightInd w:val="0"/>
        <w:ind w:right="-284"/>
        <w:jc w:val="center"/>
        <w:rPr>
          <w:b/>
          <w:bCs/>
          <w:sz w:val="24"/>
          <w:szCs w:val="24"/>
          <w:lang w:eastAsia="ru-RU"/>
        </w:rPr>
      </w:pPr>
      <w:r w:rsidRPr="00AE37F5">
        <w:rPr>
          <w:b/>
          <w:bCs/>
          <w:sz w:val="24"/>
          <w:szCs w:val="24"/>
          <w:lang w:eastAsia="ru-RU"/>
        </w:rPr>
        <w:t xml:space="preserve">«РОССИЙСКАЯ АКАДЕМИЯ НАРОДНОГО ХОЗЯЙСТВА </w:t>
      </w:r>
      <w:r w:rsidRPr="00AE37F5">
        <w:rPr>
          <w:b/>
          <w:bCs/>
          <w:sz w:val="24"/>
          <w:szCs w:val="24"/>
          <w:lang w:eastAsia="ru-RU"/>
        </w:rPr>
        <w:br/>
        <w:t xml:space="preserve">И ГОСУДАРСТВЕННОЙ СЛУЖБЫ </w:t>
      </w:r>
    </w:p>
    <w:p w14:paraId="6A8DCB7F" w14:textId="77777777" w:rsidR="005F7138" w:rsidRPr="00AE37F5" w:rsidRDefault="005F7138" w:rsidP="005F7138">
      <w:pPr>
        <w:adjustRightInd w:val="0"/>
        <w:ind w:right="-284"/>
        <w:jc w:val="center"/>
        <w:rPr>
          <w:b/>
          <w:bCs/>
          <w:sz w:val="24"/>
          <w:szCs w:val="24"/>
          <w:lang w:eastAsia="ru-RU"/>
        </w:rPr>
      </w:pPr>
      <w:r w:rsidRPr="00AE37F5">
        <w:rPr>
          <w:b/>
          <w:bCs/>
          <w:sz w:val="24"/>
          <w:szCs w:val="24"/>
          <w:lang w:eastAsia="ru-RU"/>
        </w:rPr>
        <w:t xml:space="preserve">ПРИ ПРЕЗИДЕНТЕ РОССИЙСКОЙ ФЕДЕРАЦИИ» </w:t>
      </w:r>
    </w:p>
    <w:p w14:paraId="5CC4CA1C" w14:textId="77777777" w:rsidR="005F7138" w:rsidRPr="00AE37F5" w:rsidRDefault="005F7138" w:rsidP="005F7138">
      <w:pPr>
        <w:jc w:val="center"/>
        <w:rPr>
          <w:sz w:val="24"/>
          <w:szCs w:val="24"/>
          <w:u w:val="single"/>
          <w:lang w:eastAsia="ru-RU"/>
        </w:rPr>
      </w:pPr>
    </w:p>
    <w:p w14:paraId="048A817F" w14:textId="77777777" w:rsidR="005F7138" w:rsidRPr="00AE37F5" w:rsidRDefault="005F7138" w:rsidP="005F7138">
      <w:pPr>
        <w:adjustRightInd w:val="0"/>
        <w:spacing w:line="360" w:lineRule="auto"/>
        <w:jc w:val="center"/>
        <w:rPr>
          <w:rFonts w:eastAsia="MS Mincho"/>
          <w:b/>
          <w:sz w:val="24"/>
          <w:szCs w:val="24"/>
          <w:lang w:eastAsia="ru-RU"/>
        </w:rPr>
      </w:pPr>
      <w:r w:rsidRPr="00AE37F5">
        <w:rPr>
          <w:rFonts w:eastAsia="MS Mincho"/>
          <w:b/>
          <w:sz w:val="24"/>
          <w:szCs w:val="24"/>
          <w:lang w:eastAsia="ru-RU"/>
        </w:rPr>
        <w:t>НИЖЕГОРОДСКИЙ ИНСТИТУТ УПРАВЛЕНИЯ – филиал РАНХиГС</w:t>
      </w:r>
    </w:p>
    <w:p w14:paraId="50969923" w14:textId="77777777" w:rsidR="005F7138" w:rsidRPr="00AE37F5" w:rsidRDefault="005F7138" w:rsidP="005F7138">
      <w:pPr>
        <w:adjustRightInd w:val="0"/>
        <w:spacing w:line="360" w:lineRule="auto"/>
        <w:jc w:val="center"/>
        <w:rPr>
          <w:sz w:val="28"/>
          <w:szCs w:val="26"/>
          <w:lang w:eastAsia="ru-RU"/>
        </w:rPr>
      </w:pPr>
    </w:p>
    <w:p w14:paraId="3C7DAFCD" w14:textId="77777777" w:rsidR="005F7138" w:rsidRPr="00AE37F5" w:rsidRDefault="005F7138" w:rsidP="005F7138">
      <w:pPr>
        <w:adjustRightInd w:val="0"/>
        <w:spacing w:line="276" w:lineRule="auto"/>
        <w:jc w:val="center"/>
        <w:rPr>
          <w:sz w:val="26"/>
          <w:szCs w:val="24"/>
          <w:lang w:eastAsia="ru-RU"/>
        </w:rPr>
      </w:pPr>
      <w:r w:rsidRPr="00AE37F5">
        <w:rPr>
          <w:sz w:val="26"/>
          <w:szCs w:val="24"/>
          <w:lang w:eastAsia="ru-RU"/>
        </w:rPr>
        <w:t>Факультет управления</w:t>
      </w:r>
    </w:p>
    <w:p w14:paraId="3CCE2E61" w14:textId="77777777" w:rsidR="005F7138" w:rsidRPr="00AE37F5" w:rsidRDefault="005F7138" w:rsidP="005F7138">
      <w:pPr>
        <w:adjustRightInd w:val="0"/>
        <w:spacing w:line="276" w:lineRule="auto"/>
        <w:jc w:val="center"/>
        <w:rPr>
          <w:sz w:val="26"/>
          <w:szCs w:val="24"/>
          <w:lang w:eastAsia="ru-RU"/>
        </w:rPr>
      </w:pPr>
      <w:r w:rsidRPr="00AE37F5">
        <w:rPr>
          <w:sz w:val="26"/>
          <w:szCs w:val="24"/>
          <w:lang w:eastAsia="ru-RU"/>
        </w:rPr>
        <w:t>Кафедра Информатики и информационных технологий</w:t>
      </w:r>
    </w:p>
    <w:p w14:paraId="4CD61016" w14:textId="77777777" w:rsidR="005F7138" w:rsidRPr="00AE37F5" w:rsidRDefault="005F7138" w:rsidP="005F7138">
      <w:pPr>
        <w:adjustRightInd w:val="0"/>
        <w:spacing w:line="276" w:lineRule="auto"/>
        <w:jc w:val="center"/>
        <w:rPr>
          <w:sz w:val="26"/>
          <w:szCs w:val="24"/>
          <w:lang w:eastAsia="ru-RU"/>
        </w:rPr>
      </w:pPr>
      <w:r w:rsidRPr="00AE37F5">
        <w:rPr>
          <w:sz w:val="26"/>
          <w:szCs w:val="24"/>
          <w:lang w:eastAsia="ru-RU"/>
        </w:rPr>
        <w:t>Специальность: 09.04.03 Прикладная информатика</w:t>
      </w:r>
    </w:p>
    <w:p w14:paraId="4B33F575" w14:textId="77777777" w:rsidR="005F7138" w:rsidRPr="00AE37F5" w:rsidRDefault="005F7138" w:rsidP="005F7138">
      <w:pPr>
        <w:adjustRightInd w:val="0"/>
        <w:spacing w:line="276" w:lineRule="auto"/>
        <w:jc w:val="center"/>
        <w:rPr>
          <w:sz w:val="24"/>
          <w:szCs w:val="24"/>
          <w:lang w:eastAsia="ru-RU"/>
        </w:rPr>
      </w:pPr>
      <w:r w:rsidRPr="00AE37F5">
        <w:rPr>
          <w:sz w:val="26"/>
          <w:szCs w:val="24"/>
          <w:lang w:eastAsia="ru-RU"/>
        </w:rPr>
        <w:t>Корпоративные информационные системы управления</w:t>
      </w:r>
    </w:p>
    <w:p w14:paraId="235C5EB3" w14:textId="77777777" w:rsidR="005F7138" w:rsidRPr="00AE37F5" w:rsidRDefault="005F7138" w:rsidP="005F7138">
      <w:pPr>
        <w:adjustRightInd w:val="0"/>
        <w:spacing w:line="276" w:lineRule="auto"/>
        <w:jc w:val="both"/>
        <w:rPr>
          <w:sz w:val="26"/>
          <w:szCs w:val="24"/>
          <w:lang w:eastAsia="ru-RU"/>
        </w:rPr>
      </w:pPr>
    </w:p>
    <w:p w14:paraId="29A9C0A9" w14:textId="77777777" w:rsidR="005F7138" w:rsidRPr="00AE37F5" w:rsidRDefault="005F7138" w:rsidP="005F7138">
      <w:pPr>
        <w:adjustRightInd w:val="0"/>
        <w:spacing w:line="276" w:lineRule="auto"/>
        <w:jc w:val="both"/>
        <w:rPr>
          <w:sz w:val="26"/>
          <w:szCs w:val="24"/>
          <w:lang w:eastAsia="ru-RU"/>
        </w:rPr>
      </w:pPr>
    </w:p>
    <w:p w14:paraId="7050DFBE" w14:textId="77777777" w:rsidR="005F7138" w:rsidRPr="00AE37F5" w:rsidRDefault="005F7138" w:rsidP="005F7138">
      <w:pPr>
        <w:adjustRightInd w:val="0"/>
        <w:spacing w:line="276" w:lineRule="auto"/>
        <w:jc w:val="both"/>
        <w:rPr>
          <w:sz w:val="26"/>
          <w:szCs w:val="24"/>
          <w:lang w:eastAsia="ru-RU"/>
        </w:rPr>
      </w:pPr>
    </w:p>
    <w:p w14:paraId="69A47FBF" w14:textId="0866D3E8" w:rsidR="005F7138" w:rsidRPr="00AE37F5" w:rsidRDefault="005F7138" w:rsidP="005F7138">
      <w:pPr>
        <w:adjustRightInd w:val="0"/>
        <w:jc w:val="center"/>
        <w:rPr>
          <w:b/>
          <w:bCs/>
          <w:sz w:val="24"/>
          <w:szCs w:val="24"/>
          <w:lang w:eastAsia="ru-RU"/>
        </w:rPr>
      </w:pPr>
      <w:r w:rsidRPr="00AE37F5">
        <w:rPr>
          <w:b/>
          <w:bCs/>
          <w:sz w:val="24"/>
          <w:szCs w:val="24"/>
          <w:lang w:eastAsia="ru-RU"/>
        </w:rPr>
        <w:t xml:space="preserve">Отчет по </w:t>
      </w:r>
      <w:r w:rsidR="00417556" w:rsidRPr="00AE37F5">
        <w:rPr>
          <w:b/>
          <w:bCs/>
          <w:sz w:val="24"/>
          <w:szCs w:val="24"/>
          <w:lang w:eastAsia="ru-RU"/>
        </w:rPr>
        <w:t>лабораторной</w:t>
      </w:r>
      <w:r w:rsidRPr="00AE37F5">
        <w:rPr>
          <w:b/>
          <w:bCs/>
          <w:sz w:val="24"/>
          <w:szCs w:val="24"/>
          <w:lang w:eastAsia="ru-RU"/>
        </w:rPr>
        <w:t xml:space="preserve"> работе №</w:t>
      </w:r>
      <w:r w:rsidR="00AE37F5" w:rsidRPr="00AE37F5">
        <w:rPr>
          <w:b/>
          <w:bCs/>
          <w:sz w:val="24"/>
          <w:szCs w:val="24"/>
          <w:lang w:eastAsia="ru-RU"/>
        </w:rPr>
        <w:t>2</w:t>
      </w:r>
    </w:p>
    <w:p w14:paraId="66C5A8D0" w14:textId="77777777" w:rsidR="005F7138" w:rsidRPr="00AE37F5" w:rsidRDefault="005F7138" w:rsidP="005F7138">
      <w:pPr>
        <w:adjustRightInd w:val="0"/>
        <w:jc w:val="center"/>
        <w:rPr>
          <w:i/>
          <w:sz w:val="16"/>
          <w:szCs w:val="16"/>
          <w:lang w:eastAsia="ru-RU"/>
        </w:rPr>
      </w:pPr>
    </w:p>
    <w:tbl>
      <w:tblPr>
        <w:tblStyle w:val="ae"/>
        <w:tblW w:w="103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2"/>
        <w:gridCol w:w="7658"/>
      </w:tblGrid>
      <w:tr w:rsidR="005F7138" w:rsidRPr="00AE37F5" w14:paraId="7751860A" w14:textId="77777777" w:rsidTr="00183B3D">
        <w:tc>
          <w:tcPr>
            <w:tcW w:w="2660" w:type="dxa"/>
            <w:hideMark/>
          </w:tcPr>
          <w:p w14:paraId="47EA1904" w14:textId="77777777" w:rsidR="005F7138" w:rsidRPr="00AE37F5" w:rsidRDefault="005F7138" w:rsidP="00183B3D">
            <w:pPr>
              <w:spacing w:line="276" w:lineRule="auto"/>
              <w:ind w:left="-142" w:right="-108"/>
              <w:jc w:val="center"/>
              <w:rPr>
                <w:bCs/>
                <w:sz w:val="24"/>
                <w:szCs w:val="24"/>
              </w:rPr>
            </w:pPr>
            <w:r w:rsidRPr="00AE37F5">
              <w:rPr>
                <w:bCs/>
                <w:sz w:val="24"/>
                <w:szCs w:val="24"/>
              </w:rPr>
              <w:t>по дисциплине:</w:t>
            </w:r>
          </w:p>
          <w:p w14:paraId="7ACE860B" w14:textId="77777777" w:rsidR="005F7138" w:rsidRPr="00AE37F5" w:rsidRDefault="005F7138" w:rsidP="00183B3D">
            <w:pPr>
              <w:spacing w:line="276" w:lineRule="auto"/>
              <w:ind w:left="-142" w:right="-108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7654" w:type="dxa"/>
            <w:hideMark/>
          </w:tcPr>
          <w:p w14:paraId="5FF93ACC" w14:textId="7C4AA69D" w:rsidR="005F7138" w:rsidRPr="00AE37F5" w:rsidRDefault="00417556" w:rsidP="00183B3D">
            <w:pPr>
              <w:spacing w:line="276" w:lineRule="auto"/>
              <w:rPr>
                <w:sz w:val="26"/>
              </w:rPr>
            </w:pPr>
            <w:r w:rsidRPr="00AE37F5">
              <w:rPr>
                <w:sz w:val="26"/>
              </w:rPr>
              <w:t>Электронный бизнес</w:t>
            </w:r>
          </w:p>
        </w:tc>
      </w:tr>
      <w:tr w:rsidR="005F7138" w:rsidRPr="00AE37F5" w14:paraId="6CAB1EFC" w14:textId="77777777" w:rsidTr="00183B3D">
        <w:tc>
          <w:tcPr>
            <w:tcW w:w="2660" w:type="dxa"/>
          </w:tcPr>
          <w:p w14:paraId="0D9016FC" w14:textId="77777777" w:rsidR="005F7138" w:rsidRPr="00AE37F5" w:rsidRDefault="005F7138" w:rsidP="00183B3D">
            <w:pPr>
              <w:spacing w:line="276" w:lineRule="auto"/>
              <w:ind w:left="-142" w:right="-108"/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7654" w:type="dxa"/>
          </w:tcPr>
          <w:p w14:paraId="6BCE8402" w14:textId="77777777" w:rsidR="005F7138" w:rsidRPr="00AE37F5" w:rsidRDefault="005F7138" w:rsidP="00183B3D">
            <w:pPr>
              <w:spacing w:line="276" w:lineRule="auto"/>
              <w:rPr>
                <w:sz w:val="24"/>
                <w:szCs w:val="24"/>
                <w:u w:val="single"/>
              </w:rPr>
            </w:pPr>
          </w:p>
        </w:tc>
      </w:tr>
      <w:tr w:rsidR="005F7138" w:rsidRPr="00AE37F5" w14:paraId="72EF381F" w14:textId="77777777" w:rsidTr="00183B3D">
        <w:tc>
          <w:tcPr>
            <w:tcW w:w="2660" w:type="dxa"/>
          </w:tcPr>
          <w:p w14:paraId="7BD096DD" w14:textId="77777777" w:rsidR="005F7138" w:rsidRPr="00AE37F5" w:rsidRDefault="005F7138" w:rsidP="00183B3D">
            <w:pPr>
              <w:spacing w:line="276" w:lineRule="auto"/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7654" w:type="dxa"/>
          </w:tcPr>
          <w:p w14:paraId="0C389D17" w14:textId="77777777" w:rsidR="005F7138" w:rsidRPr="00AE37F5" w:rsidRDefault="005F7138" w:rsidP="00183B3D">
            <w:pPr>
              <w:spacing w:line="276" w:lineRule="auto"/>
              <w:rPr>
                <w:sz w:val="24"/>
                <w:szCs w:val="24"/>
                <w:u w:val="single"/>
              </w:rPr>
            </w:pPr>
          </w:p>
        </w:tc>
      </w:tr>
      <w:tr w:rsidR="005F7138" w:rsidRPr="00AE37F5" w14:paraId="1FFB26A6" w14:textId="77777777" w:rsidTr="00183B3D">
        <w:tc>
          <w:tcPr>
            <w:tcW w:w="2660" w:type="dxa"/>
          </w:tcPr>
          <w:p w14:paraId="5E48E303" w14:textId="77777777" w:rsidR="005F7138" w:rsidRPr="00AE37F5" w:rsidRDefault="005F7138" w:rsidP="00183B3D">
            <w:pPr>
              <w:spacing w:line="276" w:lineRule="auto"/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7654" w:type="dxa"/>
          </w:tcPr>
          <w:p w14:paraId="2D39DDB5" w14:textId="77777777" w:rsidR="005F7138" w:rsidRPr="00AE37F5" w:rsidRDefault="005F7138" w:rsidP="00183B3D">
            <w:pPr>
              <w:spacing w:line="276" w:lineRule="auto"/>
              <w:rPr>
                <w:sz w:val="24"/>
                <w:szCs w:val="24"/>
                <w:u w:val="single"/>
              </w:rPr>
            </w:pPr>
          </w:p>
        </w:tc>
      </w:tr>
    </w:tbl>
    <w:p w14:paraId="01066322" w14:textId="77777777" w:rsidR="005F7138" w:rsidRPr="00AE37F5" w:rsidRDefault="005F7138" w:rsidP="005F7138">
      <w:pPr>
        <w:jc w:val="center"/>
        <w:rPr>
          <w:sz w:val="24"/>
          <w:szCs w:val="24"/>
          <w:u w:val="single"/>
          <w:lang w:eastAsia="ru-RU"/>
        </w:rPr>
      </w:pPr>
    </w:p>
    <w:p w14:paraId="6D15C4FF" w14:textId="77777777" w:rsidR="005F7138" w:rsidRPr="00AE37F5" w:rsidRDefault="005F7138" w:rsidP="005F7138">
      <w:pPr>
        <w:jc w:val="center"/>
        <w:rPr>
          <w:sz w:val="24"/>
          <w:szCs w:val="24"/>
          <w:u w:val="single"/>
          <w:lang w:eastAsia="ru-RU"/>
        </w:rPr>
      </w:pPr>
    </w:p>
    <w:tbl>
      <w:tblPr>
        <w:tblStyle w:val="ae"/>
        <w:tblW w:w="10635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4"/>
        <w:gridCol w:w="236"/>
        <w:gridCol w:w="5595"/>
      </w:tblGrid>
      <w:tr w:rsidR="005F7138" w:rsidRPr="00AE37F5" w14:paraId="19D90C67" w14:textId="77777777" w:rsidTr="00183B3D">
        <w:tc>
          <w:tcPr>
            <w:tcW w:w="4804" w:type="dxa"/>
          </w:tcPr>
          <w:p w14:paraId="77336CEF" w14:textId="77777777" w:rsidR="005F7138" w:rsidRPr="00AE37F5" w:rsidRDefault="005F7138" w:rsidP="00183B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</w:tcPr>
          <w:p w14:paraId="0AE713C6" w14:textId="77777777" w:rsidR="005F7138" w:rsidRPr="00AE37F5" w:rsidRDefault="005F7138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5DEE4BA6" w14:textId="77777777" w:rsidR="005F7138" w:rsidRPr="00AE37F5" w:rsidRDefault="005F7138" w:rsidP="00183B3D">
            <w:pPr>
              <w:jc w:val="center"/>
              <w:rPr>
                <w:b/>
                <w:bCs/>
                <w:sz w:val="24"/>
                <w:szCs w:val="24"/>
              </w:rPr>
            </w:pPr>
            <w:r w:rsidRPr="00AE37F5">
              <w:rPr>
                <w:b/>
                <w:bCs/>
                <w:sz w:val="24"/>
                <w:szCs w:val="24"/>
              </w:rPr>
              <w:t xml:space="preserve">АВТОР </w:t>
            </w:r>
          </w:p>
        </w:tc>
      </w:tr>
      <w:tr w:rsidR="005F7138" w:rsidRPr="00AE37F5" w14:paraId="5D4DCEBC" w14:textId="77777777" w:rsidTr="00183B3D">
        <w:tc>
          <w:tcPr>
            <w:tcW w:w="4804" w:type="dxa"/>
          </w:tcPr>
          <w:p w14:paraId="36BD90E1" w14:textId="77777777" w:rsidR="005F7138" w:rsidRPr="00AE37F5" w:rsidRDefault="005F7138" w:rsidP="00183B3D">
            <w:pPr>
              <w:rPr>
                <w:sz w:val="24"/>
              </w:rPr>
            </w:pPr>
          </w:p>
        </w:tc>
        <w:tc>
          <w:tcPr>
            <w:tcW w:w="236" w:type="dxa"/>
          </w:tcPr>
          <w:p w14:paraId="216BC9D4" w14:textId="77777777" w:rsidR="005F7138" w:rsidRPr="00AE37F5" w:rsidRDefault="005F7138" w:rsidP="00183B3D">
            <w:pPr>
              <w:jc w:val="center"/>
              <w:rPr>
                <w:sz w:val="26"/>
                <w:u w:val="single"/>
              </w:rPr>
            </w:pPr>
          </w:p>
        </w:tc>
        <w:tc>
          <w:tcPr>
            <w:tcW w:w="5595" w:type="dxa"/>
            <w:hideMark/>
          </w:tcPr>
          <w:p w14:paraId="3F2A856F" w14:textId="77777777" w:rsidR="005F7138" w:rsidRPr="00AE37F5" w:rsidRDefault="005F7138" w:rsidP="00183B3D">
            <w:pPr>
              <w:rPr>
                <w:sz w:val="24"/>
              </w:rPr>
            </w:pPr>
            <w:r w:rsidRPr="00AE37F5">
              <w:rPr>
                <w:sz w:val="24"/>
                <w:szCs w:val="24"/>
              </w:rPr>
              <w:t>Обучающийся 3 курса группы Ик-731</w:t>
            </w:r>
          </w:p>
        </w:tc>
      </w:tr>
      <w:tr w:rsidR="005F7138" w:rsidRPr="00AE37F5" w14:paraId="4FD65ECF" w14:textId="77777777" w:rsidTr="00183B3D">
        <w:tc>
          <w:tcPr>
            <w:tcW w:w="4804" w:type="dxa"/>
          </w:tcPr>
          <w:p w14:paraId="0D00F338" w14:textId="77777777" w:rsidR="005F7138" w:rsidRPr="00AE37F5" w:rsidRDefault="005F7138" w:rsidP="00183B3D">
            <w:pPr>
              <w:rPr>
                <w:sz w:val="24"/>
                <w:szCs w:val="24"/>
              </w:rPr>
            </w:pPr>
          </w:p>
        </w:tc>
        <w:tc>
          <w:tcPr>
            <w:tcW w:w="236" w:type="dxa"/>
          </w:tcPr>
          <w:p w14:paraId="787F548D" w14:textId="77777777" w:rsidR="005F7138" w:rsidRPr="00AE37F5" w:rsidRDefault="005F7138" w:rsidP="00183B3D">
            <w:pPr>
              <w:jc w:val="center"/>
              <w:rPr>
                <w:sz w:val="26"/>
                <w:u w:val="single"/>
              </w:rPr>
            </w:pPr>
          </w:p>
        </w:tc>
        <w:tc>
          <w:tcPr>
            <w:tcW w:w="5595" w:type="dxa"/>
            <w:hideMark/>
          </w:tcPr>
          <w:p w14:paraId="47DBA1AE" w14:textId="77777777" w:rsidR="005F7138" w:rsidRPr="00AE37F5" w:rsidRDefault="005F7138" w:rsidP="00183B3D">
            <w:pPr>
              <w:rPr>
                <w:sz w:val="24"/>
              </w:rPr>
            </w:pPr>
            <w:r w:rsidRPr="00AE37F5">
              <w:rPr>
                <w:sz w:val="24"/>
                <w:szCs w:val="24"/>
              </w:rPr>
              <w:t>Заочной формы обучения</w:t>
            </w:r>
          </w:p>
        </w:tc>
      </w:tr>
      <w:tr w:rsidR="005F7138" w:rsidRPr="00AE37F5" w14:paraId="30F0CCD5" w14:textId="77777777" w:rsidTr="00183B3D">
        <w:tc>
          <w:tcPr>
            <w:tcW w:w="4804" w:type="dxa"/>
          </w:tcPr>
          <w:p w14:paraId="6E0019CA" w14:textId="77777777" w:rsidR="005F7138" w:rsidRPr="00AE37F5" w:rsidRDefault="005F7138" w:rsidP="00183B3D">
            <w:pPr>
              <w:jc w:val="center"/>
              <w:rPr>
                <w:i/>
                <w:iCs/>
                <w:color w:val="414751"/>
                <w:sz w:val="16"/>
                <w:szCs w:val="16"/>
              </w:rPr>
            </w:pPr>
          </w:p>
        </w:tc>
        <w:tc>
          <w:tcPr>
            <w:tcW w:w="236" w:type="dxa"/>
          </w:tcPr>
          <w:p w14:paraId="14EA5E7C" w14:textId="77777777" w:rsidR="005F7138" w:rsidRPr="00AE37F5" w:rsidRDefault="005F7138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</w:tcPr>
          <w:p w14:paraId="7E377783" w14:textId="77777777" w:rsidR="005F7138" w:rsidRPr="00AE37F5" w:rsidRDefault="005F7138" w:rsidP="00183B3D">
            <w:pPr>
              <w:jc w:val="center"/>
              <w:rPr>
                <w:sz w:val="24"/>
              </w:rPr>
            </w:pPr>
          </w:p>
        </w:tc>
      </w:tr>
      <w:tr w:rsidR="005F7138" w:rsidRPr="00AE37F5" w14:paraId="0773AC3E" w14:textId="77777777" w:rsidTr="00183B3D">
        <w:tc>
          <w:tcPr>
            <w:tcW w:w="4804" w:type="dxa"/>
          </w:tcPr>
          <w:p w14:paraId="20EEE51E" w14:textId="77777777" w:rsidR="005F7138" w:rsidRPr="00AE37F5" w:rsidRDefault="005F7138" w:rsidP="00183B3D">
            <w:pPr>
              <w:rPr>
                <w:sz w:val="24"/>
                <w:szCs w:val="24"/>
              </w:rPr>
            </w:pPr>
          </w:p>
        </w:tc>
        <w:tc>
          <w:tcPr>
            <w:tcW w:w="236" w:type="dxa"/>
          </w:tcPr>
          <w:p w14:paraId="07D86C4B" w14:textId="77777777" w:rsidR="005F7138" w:rsidRPr="00AE37F5" w:rsidRDefault="005F7138" w:rsidP="00183B3D">
            <w:pPr>
              <w:jc w:val="center"/>
              <w:rPr>
                <w:sz w:val="26"/>
                <w:u w:val="single"/>
              </w:rPr>
            </w:pPr>
          </w:p>
        </w:tc>
        <w:tc>
          <w:tcPr>
            <w:tcW w:w="5595" w:type="dxa"/>
            <w:hideMark/>
          </w:tcPr>
          <w:p w14:paraId="14BF3C29" w14:textId="41AF7F30" w:rsidR="005F7138" w:rsidRPr="00AE37F5" w:rsidRDefault="005F7138" w:rsidP="00183B3D">
            <w:pPr>
              <w:rPr>
                <w:sz w:val="24"/>
              </w:rPr>
            </w:pPr>
            <w:r w:rsidRPr="00AE37F5">
              <w:rPr>
                <w:sz w:val="24"/>
                <w:szCs w:val="24"/>
              </w:rPr>
              <w:t xml:space="preserve">_____________Соколов Д.А. </w:t>
            </w:r>
          </w:p>
        </w:tc>
      </w:tr>
      <w:tr w:rsidR="005F7138" w:rsidRPr="00AE37F5" w14:paraId="183DCEBF" w14:textId="77777777" w:rsidTr="00183B3D">
        <w:tc>
          <w:tcPr>
            <w:tcW w:w="4804" w:type="dxa"/>
          </w:tcPr>
          <w:p w14:paraId="7BA3749A" w14:textId="77777777" w:rsidR="005F7138" w:rsidRPr="00AE37F5" w:rsidRDefault="005F7138" w:rsidP="00183B3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48BD2CFC" w14:textId="77777777" w:rsidR="005F7138" w:rsidRPr="00AE37F5" w:rsidRDefault="005F7138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1C738EE6" w14:textId="77777777" w:rsidR="005F7138" w:rsidRPr="00AE37F5" w:rsidRDefault="005F7138" w:rsidP="00183B3D">
            <w:pPr>
              <w:jc w:val="center"/>
              <w:rPr>
                <w:sz w:val="16"/>
                <w:szCs w:val="16"/>
              </w:rPr>
            </w:pPr>
            <w:r w:rsidRPr="00AE37F5">
              <w:rPr>
                <w:i/>
                <w:iCs/>
                <w:sz w:val="16"/>
                <w:szCs w:val="16"/>
              </w:rPr>
              <w:t>(</w:t>
            </w:r>
            <w:proofErr w:type="gramStart"/>
            <w:r w:rsidRPr="00AE37F5">
              <w:rPr>
                <w:i/>
                <w:iCs/>
                <w:sz w:val="16"/>
                <w:szCs w:val="16"/>
              </w:rPr>
              <w:t xml:space="preserve">подпись)   </w:t>
            </w:r>
            <w:proofErr w:type="gramEnd"/>
            <w:r w:rsidRPr="00AE37F5">
              <w:rPr>
                <w:i/>
                <w:iCs/>
                <w:sz w:val="16"/>
                <w:szCs w:val="16"/>
              </w:rPr>
              <w:t xml:space="preserve">                                    (фамилия, инициалы)</w:t>
            </w:r>
          </w:p>
        </w:tc>
      </w:tr>
      <w:tr w:rsidR="005F7138" w:rsidRPr="00AE37F5" w14:paraId="656312D4" w14:textId="77777777" w:rsidTr="00183B3D">
        <w:tc>
          <w:tcPr>
            <w:tcW w:w="4804" w:type="dxa"/>
          </w:tcPr>
          <w:p w14:paraId="163129EA" w14:textId="77777777" w:rsidR="005F7138" w:rsidRPr="00AE37F5" w:rsidRDefault="005F7138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236" w:type="dxa"/>
          </w:tcPr>
          <w:p w14:paraId="7721B625" w14:textId="77777777" w:rsidR="005F7138" w:rsidRPr="00AE37F5" w:rsidRDefault="005F7138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</w:tcPr>
          <w:p w14:paraId="635595DC" w14:textId="77777777" w:rsidR="005F7138" w:rsidRPr="00AE37F5" w:rsidRDefault="005F7138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</w:tr>
      <w:tr w:rsidR="00417556" w:rsidRPr="00AE37F5" w14:paraId="4C9106D4" w14:textId="77777777" w:rsidTr="00183B3D">
        <w:trPr>
          <w:gridAfter w:val="1"/>
          <w:wAfter w:w="5595" w:type="dxa"/>
        </w:trPr>
        <w:tc>
          <w:tcPr>
            <w:tcW w:w="4804" w:type="dxa"/>
          </w:tcPr>
          <w:p w14:paraId="24D63D2A" w14:textId="77777777" w:rsidR="00417556" w:rsidRPr="00AE37F5" w:rsidRDefault="00417556" w:rsidP="00183B3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36" w:type="dxa"/>
          </w:tcPr>
          <w:p w14:paraId="49F5282F" w14:textId="77777777" w:rsidR="00417556" w:rsidRPr="00AE37F5" w:rsidRDefault="00417556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</w:tr>
      <w:tr w:rsidR="00417556" w:rsidRPr="00AE37F5" w14:paraId="4EAD5F91" w14:textId="77777777" w:rsidTr="00183B3D">
        <w:trPr>
          <w:gridAfter w:val="1"/>
          <w:wAfter w:w="5595" w:type="dxa"/>
        </w:trPr>
        <w:tc>
          <w:tcPr>
            <w:tcW w:w="4804" w:type="dxa"/>
          </w:tcPr>
          <w:p w14:paraId="72BFC37C" w14:textId="77777777" w:rsidR="00417556" w:rsidRPr="00AE37F5" w:rsidRDefault="00417556" w:rsidP="00183B3D">
            <w:pPr>
              <w:rPr>
                <w:sz w:val="24"/>
              </w:rPr>
            </w:pPr>
          </w:p>
        </w:tc>
        <w:tc>
          <w:tcPr>
            <w:tcW w:w="236" w:type="dxa"/>
          </w:tcPr>
          <w:p w14:paraId="41BB6F65" w14:textId="77777777" w:rsidR="00417556" w:rsidRPr="00AE37F5" w:rsidRDefault="00417556" w:rsidP="00183B3D">
            <w:pPr>
              <w:rPr>
                <w:sz w:val="26"/>
                <w:u w:val="single"/>
                <w:lang w:val="en-US"/>
              </w:rPr>
            </w:pPr>
          </w:p>
        </w:tc>
      </w:tr>
      <w:tr w:rsidR="00417556" w:rsidRPr="00AE37F5" w14:paraId="749514B8" w14:textId="77777777" w:rsidTr="00183B3D">
        <w:trPr>
          <w:gridAfter w:val="1"/>
          <w:wAfter w:w="5595" w:type="dxa"/>
        </w:trPr>
        <w:tc>
          <w:tcPr>
            <w:tcW w:w="4804" w:type="dxa"/>
          </w:tcPr>
          <w:p w14:paraId="6C380A66" w14:textId="77777777" w:rsidR="00417556" w:rsidRPr="00AE37F5" w:rsidRDefault="00417556" w:rsidP="00183B3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3CF3EB42" w14:textId="77777777" w:rsidR="00417556" w:rsidRPr="00AE37F5" w:rsidRDefault="00417556" w:rsidP="00183B3D">
            <w:pPr>
              <w:rPr>
                <w:sz w:val="24"/>
                <w:szCs w:val="24"/>
                <w:u w:val="single"/>
                <w:lang w:val="en-US"/>
              </w:rPr>
            </w:pPr>
          </w:p>
        </w:tc>
      </w:tr>
      <w:tr w:rsidR="00417556" w:rsidRPr="00AE37F5" w14:paraId="77FAE441" w14:textId="77777777" w:rsidTr="00183B3D">
        <w:trPr>
          <w:gridAfter w:val="1"/>
          <w:wAfter w:w="5595" w:type="dxa"/>
        </w:trPr>
        <w:tc>
          <w:tcPr>
            <w:tcW w:w="4804" w:type="dxa"/>
          </w:tcPr>
          <w:p w14:paraId="1648DD91" w14:textId="77777777" w:rsidR="00417556" w:rsidRPr="00AE37F5" w:rsidRDefault="00417556" w:rsidP="00183B3D">
            <w:pPr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36" w:type="dxa"/>
          </w:tcPr>
          <w:p w14:paraId="0468CDEF" w14:textId="77777777" w:rsidR="00417556" w:rsidRPr="00AE37F5" w:rsidRDefault="00417556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</w:tr>
      <w:tr w:rsidR="00417556" w:rsidRPr="00AE37F5" w14:paraId="12C6A9E2" w14:textId="77777777" w:rsidTr="00183B3D">
        <w:trPr>
          <w:gridAfter w:val="1"/>
          <w:wAfter w:w="5595" w:type="dxa"/>
        </w:trPr>
        <w:tc>
          <w:tcPr>
            <w:tcW w:w="4804" w:type="dxa"/>
          </w:tcPr>
          <w:p w14:paraId="6F138500" w14:textId="77777777" w:rsidR="00417556" w:rsidRPr="00AE37F5" w:rsidRDefault="00417556" w:rsidP="00183B3D">
            <w:pPr>
              <w:jc w:val="center"/>
              <w:rPr>
                <w:i/>
                <w:iCs/>
                <w:color w:val="414751"/>
                <w:sz w:val="16"/>
                <w:szCs w:val="16"/>
              </w:rPr>
            </w:pPr>
          </w:p>
        </w:tc>
        <w:tc>
          <w:tcPr>
            <w:tcW w:w="236" w:type="dxa"/>
          </w:tcPr>
          <w:p w14:paraId="5AE246B6" w14:textId="77777777" w:rsidR="00417556" w:rsidRPr="00AE37F5" w:rsidRDefault="00417556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</w:tr>
      <w:tr w:rsidR="00417556" w:rsidRPr="00AE37F5" w14:paraId="06F8639C" w14:textId="77777777" w:rsidTr="00183B3D">
        <w:trPr>
          <w:gridAfter w:val="1"/>
          <w:wAfter w:w="5595" w:type="dxa"/>
        </w:trPr>
        <w:tc>
          <w:tcPr>
            <w:tcW w:w="4804" w:type="dxa"/>
          </w:tcPr>
          <w:p w14:paraId="6A6FFF1E" w14:textId="77777777" w:rsidR="00417556" w:rsidRPr="00AE37F5" w:rsidRDefault="00417556" w:rsidP="00183B3D">
            <w:pPr>
              <w:jc w:val="center"/>
              <w:rPr>
                <w:i/>
                <w:iCs/>
                <w:color w:val="414751"/>
                <w:sz w:val="16"/>
                <w:szCs w:val="16"/>
              </w:rPr>
            </w:pPr>
          </w:p>
        </w:tc>
        <w:tc>
          <w:tcPr>
            <w:tcW w:w="236" w:type="dxa"/>
          </w:tcPr>
          <w:p w14:paraId="659B0EB1" w14:textId="77777777" w:rsidR="00417556" w:rsidRPr="00AE37F5" w:rsidRDefault="00417556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</w:tr>
      <w:tr w:rsidR="00417556" w:rsidRPr="00AE37F5" w14:paraId="0D322BC7" w14:textId="77777777" w:rsidTr="00183B3D">
        <w:trPr>
          <w:gridAfter w:val="1"/>
          <w:wAfter w:w="5595" w:type="dxa"/>
        </w:trPr>
        <w:tc>
          <w:tcPr>
            <w:tcW w:w="4804" w:type="dxa"/>
          </w:tcPr>
          <w:p w14:paraId="02121198" w14:textId="77777777" w:rsidR="00417556" w:rsidRPr="00AE37F5" w:rsidRDefault="00417556" w:rsidP="00183B3D">
            <w:pPr>
              <w:rPr>
                <w:sz w:val="24"/>
                <w:szCs w:val="24"/>
              </w:rPr>
            </w:pPr>
          </w:p>
        </w:tc>
        <w:tc>
          <w:tcPr>
            <w:tcW w:w="236" w:type="dxa"/>
          </w:tcPr>
          <w:p w14:paraId="0A39B75C" w14:textId="77777777" w:rsidR="00417556" w:rsidRPr="00AE37F5" w:rsidRDefault="00417556" w:rsidP="00183B3D">
            <w:pPr>
              <w:jc w:val="center"/>
              <w:rPr>
                <w:sz w:val="26"/>
                <w:u w:val="single"/>
              </w:rPr>
            </w:pPr>
          </w:p>
        </w:tc>
      </w:tr>
      <w:tr w:rsidR="00417556" w:rsidRPr="00AE37F5" w14:paraId="17F17632" w14:textId="77777777" w:rsidTr="00183B3D">
        <w:trPr>
          <w:gridAfter w:val="1"/>
          <w:wAfter w:w="5595" w:type="dxa"/>
        </w:trPr>
        <w:tc>
          <w:tcPr>
            <w:tcW w:w="4804" w:type="dxa"/>
          </w:tcPr>
          <w:p w14:paraId="58C628BD" w14:textId="77777777" w:rsidR="00417556" w:rsidRPr="00AE37F5" w:rsidRDefault="00417556" w:rsidP="00183B3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4515C462" w14:textId="77777777" w:rsidR="00417556" w:rsidRPr="00AE37F5" w:rsidRDefault="00417556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</w:tr>
    </w:tbl>
    <w:p w14:paraId="25502D2A" w14:textId="77777777" w:rsidR="005F7138" w:rsidRPr="00AE37F5" w:rsidRDefault="005F7138" w:rsidP="005F7138">
      <w:pPr>
        <w:spacing w:line="276" w:lineRule="auto"/>
        <w:jc w:val="center"/>
        <w:rPr>
          <w:sz w:val="24"/>
          <w:szCs w:val="24"/>
          <w:lang w:eastAsia="ru-RU"/>
        </w:rPr>
      </w:pPr>
    </w:p>
    <w:p w14:paraId="0FE1654D" w14:textId="77777777" w:rsidR="005F7138" w:rsidRPr="00AE37F5" w:rsidRDefault="005F7138" w:rsidP="005F7138">
      <w:pPr>
        <w:spacing w:line="276" w:lineRule="auto"/>
        <w:jc w:val="center"/>
        <w:rPr>
          <w:sz w:val="24"/>
          <w:szCs w:val="24"/>
          <w:lang w:eastAsia="ru-RU"/>
        </w:rPr>
      </w:pPr>
    </w:p>
    <w:p w14:paraId="54F7E18F" w14:textId="77777777" w:rsidR="005F7138" w:rsidRPr="00AE37F5" w:rsidRDefault="005F7138" w:rsidP="005F7138">
      <w:pPr>
        <w:spacing w:line="276" w:lineRule="auto"/>
        <w:jc w:val="center"/>
        <w:rPr>
          <w:sz w:val="24"/>
          <w:szCs w:val="24"/>
          <w:lang w:val="en-US" w:eastAsia="ru-RU"/>
        </w:rPr>
      </w:pPr>
    </w:p>
    <w:p w14:paraId="449519B1" w14:textId="77777777" w:rsidR="005F7138" w:rsidRPr="00AE37F5" w:rsidRDefault="005F7138" w:rsidP="005F7138">
      <w:pPr>
        <w:spacing w:line="276" w:lineRule="auto"/>
        <w:jc w:val="center"/>
        <w:rPr>
          <w:sz w:val="24"/>
          <w:szCs w:val="24"/>
          <w:lang w:val="en-US" w:eastAsia="ru-RU"/>
        </w:rPr>
      </w:pPr>
    </w:p>
    <w:p w14:paraId="270786F9" w14:textId="029A1164" w:rsidR="005F7138" w:rsidRPr="00AE37F5" w:rsidRDefault="005F7138" w:rsidP="005F7138">
      <w:pPr>
        <w:spacing w:line="276" w:lineRule="auto"/>
        <w:jc w:val="center"/>
        <w:rPr>
          <w:sz w:val="24"/>
          <w:szCs w:val="24"/>
          <w:lang w:val="en-US" w:eastAsia="ru-RU"/>
        </w:rPr>
      </w:pPr>
    </w:p>
    <w:p w14:paraId="3D4AE6D9" w14:textId="77777777" w:rsidR="00417556" w:rsidRPr="00AE37F5" w:rsidRDefault="00417556" w:rsidP="005F7138">
      <w:pPr>
        <w:spacing w:line="276" w:lineRule="auto"/>
        <w:jc w:val="center"/>
        <w:rPr>
          <w:sz w:val="24"/>
          <w:szCs w:val="24"/>
          <w:lang w:val="en-US" w:eastAsia="ru-RU"/>
        </w:rPr>
      </w:pPr>
    </w:p>
    <w:p w14:paraId="66D1D8F8" w14:textId="77777777" w:rsidR="005F7138" w:rsidRPr="00AE37F5" w:rsidRDefault="005F7138" w:rsidP="005F7138">
      <w:pPr>
        <w:spacing w:line="276" w:lineRule="auto"/>
        <w:jc w:val="center"/>
        <w:rPr>
          <w:sz w:val="24"/>
          <w:szCs w:val="24"/>
          <w:lang w:eastAsia="ru-RU"/>
        </w:rPr>
      </w:pPr>
    </w:p>
    <w:p w14:paraId="1B7D8C1F" w14:textId="77777777" w:rsidR="005F7138" w:rsidRPr="00AE37F5" w:rsidRDefault="005F7138" w:rsidP="005F7138">
      <w:pPr>
        <w:spacing w:line="276" w:lineRule="auto"/>
        <w:rPr>
          <w:sz w:val="24"/>
          <w:szCs w:val="24"/>
          <w:lang w:val="en-US" w:eastAsia="ru-RU"/>
        </w:rPr>
      </w:pPr>
    </w:p>
    <w:p w14:paraId="3A753590" w14:textId="77777777" w:rsidR="005F7138" w:rsidRPr="00AE37F5" w:rsidRDefault="005F7138" w:rsidP="005F7138">
      <w:pPr>
        <w:jc w:val="center"/>
        <w:rPr>
          <w:sz w:val="24"/>
          <w:szCs w:val="24"/>
          <w:lang w:eastAsia="ru-RU"/>
        </w:rPr>
      </w:pPr>
      <w:r w:rsidRPr="00AE37F5">
        <w:rPr>
          <w:sz w:val="24"/>
          <w:szCs w:val="24"/>
          <w:lang w:eastAsia="ru-RU"/>
        </w:rPr>
        <w:t xml:space="preserve">Нижний Новгород, </w:t>
      </w:r>
      <w:bookmarkStart w:id="1" w:name="_Toc441146753"/>
      <w:r w:rsidRPr="00AE37F5">
        <w:rPr>
          <w:sz w:val="24"/>
          <w:szCs w:val="24"/>
          <w:lang w:eastAsia="ru-RU"/>
        </w:rPr>
        <w:t>2026 г.</w:t>
      </w:r>
      <w:bookmarkEnd w:id="0"/>
      <w:bookmarkEnd w:id="1"/>
    </w:p>
    <w:p w14:paraId="03071D11" w14:textId="77777777" w:rsidR="00AE37F5" w:rsidRPr="00AE37F5" w:rsidRDefault="005F7138" w:rsidP="00AE37F5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E37F5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 w:type="page"/>
      </w:r>
      <w:r w:rsidR="00AE37F5" w:rsidRPr="00AE37F5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Лабораторная работа №2 </w:t>
      </w:r>
    </w:p>
    <w:p w14:paraId="42F2CF9F" w14:textId="77777777" w:rsidR="00AE37F5" w:rsidRPr="00AE37F5" w:rsidRDefault="00AE37F5" w:rsidP="00FC75E0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</w:rPr>
      </w:pPr>
      <w:r w:rsidRPr="00AE37F5"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</w:rPr>
        <w:t xml:space="preserve">Системы электронного бизнеса в корпоративном секторе.  </w:t>
      </w:r>
    </w:p>
    <w:p w14:paraId="7813D450" w14:textId="77777777" w:rsidR="00AE37F5" w:rsidRPr="00AE37F5" w:rsidRDefault="00AE37F5" w:rsidP="00FC75E0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E37F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Цель работы:</w:t>
      </w:r>
      <w:r w:rsidRPr="00AE37F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ознакомиться с динамикой развития электронного бизнеса в секторе В2В (</w:t>
      </w:r>
      <w:proofErr w:type="spellStart"/>
      <w:r w:rsidRPr="00AE37F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Вusiness-to-Вusiness</w:t>
      </w:r>
      <w:proofErr w:type="spellEnd"/>
      <w:r w:rsidRPr="00AE37F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 в России; познакомиться с представленными в сети Интернет предприятиями электронного бизнеса сектора В2В.</w:t>
      </w:r>
    </w:p>
    <w:p w14:paraId="2BC4F1D5" w14:textId="77777777" w:rsidR="00AE37F5" w:rsidRPr="00AE37F5" w:rsidRDefault="00AE37F5" w:rsidP="00FC75E0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E37F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 на выполнение работы:</w:t>
      </w:r>
    </w:p>
    <w:p w14:paraId="3D7E3A17" w14:textId="59A6F280" w:rsidR="00AE37F5" w:rsidRDefault="00AE37F5" w:rsidP="00FC75E0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E37F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 1. Ознакомиться с динамикой развития электронного бизнеса в секторе В2В в России.</w:t>
      </w:r>
    </w:p>
    <w:p w14:paraId="20ED0A21" w14:textId="7874706D" w:rsidR="008A5E13" w:rsidRPr="008A5E13" w:rsidRDefault="008A5E13" w:rsidP="008A5E13">
      <w:pPr>
        <w:spacing w:line="360" w:lineRule="auto"/>
        <w:ind w:firstLine="709"/>
        <w:jc w:val="both"/>
        <w:rPr>
          <w:sz w:val="28"/>
          <w:szCs w:val="28"/>
        </w:rPr>
      </w:pPr>
      <w:r w:rsidRPr="008A5E13">
        <w:rPr>
          <w:sz w:val="28"/>
          <w:szCs w:val="28"/>
        </w:rPr>
        <w:t xml:space="preserve">Для анализа использованы данные о рынке B2B/B2G онлайн-продаж через маркетплейсы и интернет-магазины в России. По данным </w:t>
      </w:r>
      <w:proofErr w:type="spellStart"/>
      <w:r w:rsidRPr="008A5E13">
        <w:rPr>
          <w:sz w:val="28"/>
          <w:szCs w:val="28"/>
        </w:rPr>
        <w:t>Strategy</w:t>
      </w:r>
      <w:proofErr w:type="spellEnd"/>
      <w:r w:rsidRPr="008A5E13">
        <w:rPr>
          <w:sz w:val="28"/>
          <w:szCs w:val="28"/>
        </w:rPr>
        <w:t xml:space="preserve"> </w:t>
      </w:r>
      <w:proofErr w:type="spellStart"/>
      <w:r w:rsidRPr="008A5E13">
        <w:rPr>
          <w:sz w:val="28"/>
          <w:szCs w:val="28"/>
        </w:rPr>
        <w:t>Partners</w:t>
      </w:r>
      <w:proofErr w:type="spellEnd"/>
      <w:r w:rsidRPr="008A5E13">
        <w:rPr>
          <w:sz w:val="28"/>
          <w:szCs w:val="28"/>
        </w:rPr>
        <w:t xml:space="preserve"> и </w:t>
      </w:r>
      <w:proofErr w:type="spellStart"/>
      <w:r w:rsidRPr="008A5E13">
        <w:rPr>
          <w:sz w:val="28"/>
          <w:szCs w:val="28"/>
        </w:rPr>
        <w:t>Data</w:t>
      </w:r>
      <w:proofErr w:type="spellEnd"/>
      <w:r w:rsidRPr="008A5E13">
        <w:rPr>
          <w:sz w:val="28"/>
          <w:szCs w:val="28"/>
        </w:rPr>
        <w:t xml:space="preserve"> </w:t>
      </w:r>
      <w:proofErr w:type="spellStart"/>
      <w:r w:rsidRPr="008A5E13">
        <w:rPr>
          <w:sz w:val="28"/>
          <w:szCs w:val="28"/>
        </w:rPr>
        <w:t>Insight</w:t>
      </w:r>
      <w:proofErr w:type="spellEnd"/>
      <w:r w:rsidRPr="008A5E13">
        <w:rPr>
          <w:sz w:val="28"/>
          <w:szCs w:val="28"/>
        </w:rPr>
        <w:t xml:space="preserve">, которые приводит «Коммерсантъ», рынок B2B/B2G онлайн-продаж в 2025 году прогнозировался на уровне 2 трлн руб., в 2026 году </w:t>
      </w:r>
      <w:r w:rsidR="00D95ABA">
        <w:rPr>
          <w:sz w:val="28"/>
          <w:szCs w:val="28"/>
        </w:rPr>
        <w:t>-</w:t>
      </w:r>
      <w:r w:rsidRPr="008A5E13">
        <w:rPr>
          <w:sz w:val="28"/>
          <w:szCs w:val="28"/>
        </w:rPr>
        <w:t xml:space="preserve"> 2,1 трлн руб., а к 2030 году может достичь 2,8 трлн руб.</w:t>
      </w:r>
    </w:p>
    <w:p w14:paraId="74B205F8" w14:textId="66C35DD5" w:rsidR="008A5E13" w:rsidRDefault="008A5E13" w:rsidP="008A5E13">
      <w:pPr>
        <w:spacing w:line="360" w:lineRule="auto"/>
        <w:ind w:firstLine="709"/>
        <w:jc w:val="both"/>
        <w:rPr>
          <w:sz w:val="28"/>
          <w:szCs w:val="28"/>
        </w:rPr>
      </w:pPr>
      <w:r w:rsidRPr="008A5E13">
        <w:rPr>
          <w:sz w:val="28"/>
          <w:szCs w:val="28"/>
        </w:rPr>
        <w:t>Также приводится оценка, что по итогам 2025 года оборот B2B- и B2G-направлений в российской онлайн-торговле достиг 2 трлн руб., что на 11% больше, чем в 2024 году. Следовательно, объем 2024 года можно приблизительно оценить как 1,8 трлн руб.</w:t>
      </w:r>
    </w:p>
    <w:p w14:paraId="6FF3A525" w14:textId="2ADA3D95" w:rsidR="008A5E13" w:rsidRDefault="008A5E13" w:rsidP="008A5E1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Динамика роста приведена на рисунке 1.</w:t>
      </w:r>
    </w:p>
    <w:p w14:paraId="1179460A" w14:textId="1FA22C33" w:rsidR="008A5E13" w:rsidRDefault="008A5E13" w:rsidP="008A5E13">
      <w:pPr>
        <w:spacing w:line="360" w:lineRule="auto"/>
        <w:jc w:val="center"/>
        <w:rPr>
          <w:sz w:val="28"/>
          <w:szCs w:val="28"/>
        </w:rPr>
      </w:pPr>
      <w:r w:rsidRPr="008A5E13">
        <w:rPr>
          <w:sz w:val="28"/>
          <w:szCs w:val="28"/>
        </w:rPr>
        <w:drawing>
          <wp:inline distT="0" distB="0" distL="0" distR="0" wp14:anchorId="46FF98AF" wp14:editId="56914F75">
            <wp:extent cx="5687219" cy="3038899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65B33" w14:textId="7A0D433D" w:rsidR="008A5E13" w:rsidRPr="008A5E13" w:rsidRDefault="008A5E13" w:rsidP="008A5E1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Гистограмма «Динамика развития эл. бизнеса в РФ»</w:t>
      </w:r>
    </w:p>
    <w:p w14:paraId="41647A23" w14:textId="77777777" w:rsidR="008A5E13" w:rsidRDefault="008A5E13" w:rsidP="00FC75E0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  <w:sectPr w:rsidR="008A5E1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43B1199" w14:textId="48B4210B" w:rsidR="00AE37F5" w:rsidRDefault="00AE37F5" w:rsidP="00FC75E0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E37F5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Задание 2. Найти примеры моделей электронного бизнеса в секторе В2В и дать им краткую характеристику.</w:t>
      </w:r>
    </w:p>
    <w:p w14:paraId="75DA49C8" w14:textId="48541395" w:rsidR="008A5E13" w:rsidRDefault="008A5E13" w:rsidP="008A5E13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Результат анализа приведен в таблице 1.</w:t>
      </w:r>
    </w:p>
    <w:p w14:paraId="18BA0A21" w14:textId="544D257D" w:rsidR="008A5E13" w:rsidRPr="008A5E13" w:rsidRDefault="008A5E13" w:rsidP="008A5E13">
      <w:pPr>
        <w:spacing w:line="360" w:lineRule="auto"/>
        <w:ind w:firstLine="709"/>
        <w:jc w:val="right"/>
        <w:rPr>
          <w:b/>
          <w:bCs/>
          <w:sz w:val="28"/>
          <w:szCs w:val="28"/>
        </w:rPr>
      </w:pPr>
      <w:r w:rsidRPr="008A5E13">
        <w:rPr>
          <w:b/>
          <w:bCs/>
          <w:sz w:val="28"/>
          <w:szCs w:val="28"/>
        </w:rPr>
        <w:t>Таблица 1 – Характеристика моделей электронного бизнеса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034"/>
        <w:gridCol w:w="2502"/>
        <w:gridCol w:w="9024"/>
      </w:tblGrid>
      <w:tr w:rsidR="008A5E13" w:rsidRPr="008A5E13" w14:paraId="11C830F1" w14:textId="77777777" w:rsidTr="008A5E13">
        <w:tc>
          <w:tcPr>
            <w:tcW w:w="0" w:type="auto"/>
            <w:hideMark/>
          </w:tcPr>
          <w:p w14:paraId="6198D7F9" w14:textId="77777777" w:rsidR="008A5E13" w:rsidRPr="008A5E13" w:rsidRDefault="008A5E13" w:rsidP="008A5E13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8A5E13">
              <w:rPr>
                <w:b/>
                <w:bCs/>
                <w:sz w:val="24"/>
                <w:szCs w:val="24"/>
                <w:lang w:eastAsia="ru-RU"/>
              </w:rPr>
              <w:t>Модель ЭБ в секторе B2B</w:t>
            </w:r>
          </w:p>
        </w:tc>
        <w:tc>
          <w:tcPr>
            <w:tcW w:w="0" w:type="auto"/>
            <w:hideMark/>
          </w:tcPr>
          <w:p w14:paraId="3FA24C90" w14:textId="77777777" w:rsidR="008A5E13" w:rsidRPr="008A5E13" w:rsidRDefault="008A5E13" w:rsidP="008A5E13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8A5E13">
              <w:rPr>
                <w:b/>
                <w:bCs/>
                <w:sz w:val="24"/>
                <w:szCs w:val="24"/>
                <w:lang w:eastAsia="ru-RU"/>
              </w:rPr>
              <w:t xml:space="preserve">Адрес в </w:t>
            </w:r>
            <w:proofErr w:type="spellStart"/>
            <w:r w:rsidRPr="008A5E13">
              <w:rPr>
                <w:b/>
                <w:bCs/>
                <w:sz w:val="24"/>
                <w:szCs w:val="24"/>
                <w:lang w:eastAsia="ru-RU"/>
              </w:rPr>
              <w:t>Internet</w:t>
            </w:r>
            <w:proofErr w:type="spellEnd"/>
          </w:p>
        </w:tc>
        <w:tc>
          <w:tcPr>
            <w:tcW w:w="0" w:type="auto"/>
            <w:hideMark/>
          </w:tcPr>
          <w:p w14:paraId="506019BC" w14:textId="77777777" w:rsidR="008A5E13" w:rsidRPr="008A5E13" w:rsidRDefault="008A5E13" w:rsidP="008A5E13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8A5E13">
              <w:rPr>
                <w:b/>
                <w:bCs/>
                <w:sz w:val="24"/>
                <w:szCs w:val="24"/>
                <w:lang w:eastAsia="ru-RU"/>
              </w:rPr>
              <w:t>Краткая характеристика</w:t>
            </w:r>
          </w:p>
        </w:tc>
      </w:tr>
      <w:tr w:rsidR="008A5E13" w:rsidRPr="008A5E13" w14:paraId="6E525BA6" w14:textId="77777777" w:rsidTr="008A5E13">
        <w:tc>
          <w:tcPr>
            <w:tcW w:w="0" w:type="auto"/>
            <w:hideMark/>
          </w:tcPr>
          <w:p w14:paraId="480A59C1" w14:textId="77777777" w:rsidR="008A5E13" w:rsidRPr="008A5E13" w:rsidRDefault="008A5E13" w:rsidP="008A5E13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8A5E13">
              <w:rPr>
                <w:b/>
                <w:bCs/>
                <w:sz w:val="24"/>
                <w:szCs w:val="24"/>
                <w:lang w:eastAsia="ru-RU"/>
              </w:rPr>
              <w:t>Торгово-закупочные B2B-системы</w:t>
            </w:r>
          </w:p>
        </w:tc>
        <w:tc>
          <w:tcPr>
            <w:tcW w:w="0" w:type="auto"/>
            <w:hideMark/>
          </w:tcPr>
          <w:p w14:paraId="50221089" w14:textId="77777777" w:rsidR="008A5E13" w:rsidRPr="008A5E13" w:rsidRDefault="008A5E13" w:rsidP="008A5E13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8A5E13">
              <w:rPr>
                <w:sz w:val="24"/>
                <w:szCs w:val="24"/>
                <w:lang w:eastAsia="ru-RU"/>
              </w:rPr>
              <w:t>b2b-center.ru</w:t>
            </w:r>
          </w:p>
        </w:tc>
        <w:tc>
          <w:tcPr>
            <w:tcW w:w="0" w:type="auto"/>
            <w:hideMark/>
          </w:tcPr>
          <w:p w14:paraId="45E1464A" w14:textId="672636E5" w:rsidR="008A5E13" w:rsidRPr="008A5E13" w:rsidRDefault="008A5E13" w:rsidP="008A5E13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8A5E13">
              <w:rPr>
                <w:b/>
                <w:bCs/>
                <w:sz w:val="24"/>
                <w:szCs w:val="24"/>
                <w:lang w:eastAsia="ru-RU"/>
              </w:rPr>
              <w:t>B2B-Center</w:t>
            </w:r>
            <w:r w:rsidRPr="008A5E13">
              <w:rPr>
                <w:sz w:val="24"/>
                <w:szCs w:val="24"/>
                <w:lang w:eastAsia="ru-RU"/>
              </w:rPr>
              <w:t xml:space="preserve"> </w:t>
            </w:r>
            <w:r w:rsidR="00D95ABA">
              <w:rPr>
                <w:sz w:val="24"/>
                <w:szCs w:val="24"/>
                <w:lang w:eastAsia="ru-RU"/>
              </w:rPr>
              <w:t>-</w:t>
            </w:r>
            <w:r w:rsidRPr="008A5E13">
              <w:rPr>
                <w:sz w:val="24"/>
                <w:szCs w:val="24"/>
                <w:lang w:eastAsia="ru-RU"/>
              </w:rPr>
              <w:t xml:space="preserve"> российская система электронных торговых площадок, созданная в 2002 году для корпоративных продаж и закупок. На площадке проводятся закупки, тендеры, аукционы, запросы предложений, а также автоматизация закупочной деятельности компаний. По данным самой площадки, B2B-Center объединяет сотни тысяч участников и триллионы рублей торгов. </w:t>
            </w:r>
          </w:p>
        </w:tc>
      </w:tr>
      <w:tr w:rsidR="008A5E13" w:rsidRPr="008A5E13" w14:paraId="3FD3FE7F" w14:textId="77777777" w:rsidTr="008A5E13">
        <w:tc>
          <w:tcPr>
            <w:tcW w:w="0" w:type="auto"/>
            <w:hideMark/>
          </w:tcPr>
          <w:p w14:paraId="6892D62E" w14:textId="77777777" w:rsidR="008A5E13" w:rsidRPr="008A5E13" w:rsidRDefault="008A5E13" w:rsidP="008A5E13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8A5E13">
              <w:rPr>
                <w:b/>
                <w:bCs/>
                <w:sz w:val="24"/>
                <w:szCs w:val="24"/>
                <w:lang w:eastAsia="ru-RU"/>
              </w:rPr>
              <w:t>Торгово-закупочные B2B-системы</w:t>
            </w:r>
          </w:p>
        </w:tc>
        <w:tc>
          <w:tcPr>
            <w:tcW w:w="0" w:type="auto"/>
            <w:hideMark/>
          </w:tcPr>
          <w:p w14:paraId="642F8BAF" w14:textId="77777777" w:rsidR="008A5E13" w:rsidRPr="008A5E13" w:rsidRDefault="008A5E13" w:rsidP="008A5E13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8A5E13">
              <w:rPr>
                <w:sz w:val="24"/>
                <w:szCs w:val="24"/>
                <w:lang w:eastAsia="ru-RU"/>
              </w:rPr>
              <w:t>fabrikant.ru</w:t>
            </w:r>
          </w:p>
        </w:tc>
        <w:tc>
          <w:tcPr>
            <w:tcW w:w="0" w:type="auto"/>
            <w:hideMark/>
          </w:tcPr>
          <w:p w14:paraId="0F0EA4C6" w14:textId="7959DF19" w:rsidR="008A5E13" w:rsidRPr="008A5E13" w:rsidRDefault="008A5E13" w:rsidP="008A5E13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8A5E13">
              <w:rPr>
                <w:b/>
                <w:bCs/>
                <w:sz w:val="24"/>
                <w:szCs w:val="24"/>
                <w:lang w:eastAsia="ru-RU"/>
              </w:rPr>
              <w:t>ЭТП «Фабрикант»</w:t>
            </w:r>
            <w:r w:rsidRPr="008A5E13">
              <w:rPr>
                <w:sz w:val="24"/>
                <w:szCs w:val="24"/>
                <w:lang w:eastAsia="ru-RU"/>
              </w:rPr>
              <w:t xml:space="preserve"> </w:t>
            </w:r>
            <w:r w:rsidR="00D95ABA">
              <w:rPr>
                <w:sz w:val="24"/>
                <w:szCs w:val="24"/>
                <w:lang w:eastAsia="ru-RU"/>
              </w:rPr>
              <w:t>-</w:t>
            </w:r>
            <w:r w:rsidRPr="008A5E13">
              <w:rPr>
                <w:sz w:val="24"/>
                <w:szCs w:val="24"/>
                <w:lang w:eastAsia="ru-RU"/>
              </w:rPr>
              <w:t xml:space="preserve"> электронная торговая площадка для государственных, муниципальных, корпоративных и коммерческих закупок. Площадка входит в перечень федеральных ЭТП и охватывает разные направления торгов: 44-ФЗ, 223-ФЗ, коммерческие закупки, имущественные торги, торги по банкротству. (</w:t>
            </w:r>
          </w:p>
        </w:tc>
      </w:tr>
      <w:tr w:rsidR="008A5E13" w:rsidRPr="008A5E13" w14:paraId="39496137" w14:textId="77777777" w:rsidTr="008A5E13">
        <w:tc>
          <w:tcPr>
            <w:tcW w:w="0" w:type="auto"/>
            <w:hideMark/>
          </w:tcPr>
          <w:p w14:paraId="42D71B50" w14:textId="77777777" w:rsidR="008A5E13" w:rsidRPr="008A5E13" w:rsidRDefault="008A5E13" w:rsidP="008A5E13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8A5E13">
              <w:rPr>
                <w:b/>
                <w:bCs/>
                <w:sz w:val="24"/>
                <w:szCs w:val="24"/>
                <w:lang w:eastAsia="ru-RU"/>
              </w:rPr>
              <w:t>Корпоративные представительства в Интернете</w:t>
            </w:r>
          </w:p>
        </w:tc>
        <w:tc>
          <w:tcPr>
            <w:tcW w:w="0" w:type="auto"/>
            <w:hideMark/>
          </w:tcPr>
          <w:p w14:paraId="513FA959" w14:textId="77777777" w:rsidR="008A5E13" w:rsidRPr="008A5E13" w:rsidRDefault="008A5E13" w:rsidP="008A5E13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8A5E13">
              <w:rPr>
                <w:sz w:val="24"/>
                <w:szCs w:val="24"/>
                <w:lang w:eastAsia="ru-RU"/>
              </w:rPr>
              <w:t>sibur.ru/</w:t>
            </w:r>
            <w:proofErr w:type="spellStart"/>
            <w:r w:rsidRPr="008A5E13">
              <w:rPr>
                <w:sz w:val="24"/>
                <w:szCs w:val="24"/>
                <w:lang w:eastAsia="ru-RU"/>
              </w:rPr>
              <w:t>ru</w:t>
            </w:r>
            <w:proofErr w:type="spellEnd"/>
            <w:r w:rsidRPr="008A5E13">
              <w:rPr>
                <w:sz w:val="24"/>
                <w:szCs w:val="24"/>
                <w:lang w:eastAsia="ru-RU"/>
              </w:rPr>
              <w:t>/</w:t>
            </w:r>
            <w:proofErr w:type="spellStart"/>
            <w:r w:rsidRPr="008A5E13">
              <w:rPr>
                <w:sz w:val="24"/>
                <w:szCs w:val="24"/>
                <w:lang w:eastAsia="ru-RU"/>
              </w:rPr>
              <w:t>procurement</w:t>
            </w:r>
            <w:proofErr w:type="spellEnd"/>
          </w:p>
        </w:tc>
        <w:tc>
          <w:tcPr>
            <w:tcW w:w="0" w:type="auto"/>
            <w:hideMark/>
          </w:tcPr>
          <w:p w14:paraId="12509AA5" w14:textId="7060C954" w:rsidR="008A5E13" w:rsidRPr="008A5E13" w:rsidRDefault="008A5E13" w:rsidP="008A5E13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8A5E13">
              <w:rPr>
                <w:b/>
                <w:bCs/>
                <w:sz w:val="24"/>
                <w:szCs w:val="24"/>
                <w:lang w:eastAsia="ru-RU"/>
              </w:rPr>
              <w:t>СИБУР. Закупки</w:t>
            </w:r>
            <w:r w:rsidRPr="008A5E13">
              <w:rPr>
                <w:sz w:val="24"/>
                <w:szCs w:val="24"/>
                <w:lang w:eastAsia="ru-RU"/>
              </w:rPr>
              <w:t xml:space="preserve"> </w:t>
            </w:r>
            <w:r w:rsidR="00D95ABA">
              <w:rPr>
                <w:sz w:val="24"/>
                <w:szCs w:val="24"/>
                <w:lang w:eastAsia="ru-RU"/>
              </w:rPr>
              <w:t>-</w:t>
            </w:r>
            <w:r w:rsidRPr="008A5E13">
              <w:rPr>
                <w:sz w:val="24"/>
                <w:szCs w:val="24"/>
                <w:lang w:eastAsia="ru-RU"/>
              </w:rPr>
              <w:t xml:space="preserve"> корпоративный раздел для поставщиков. Через сайт компания публикует информацию о закупочных процедурах, требованиях к поставщикам, договорных условиях и порядке регистрации на электронных площадках. </w:t>
            </w:r>
          </w:p>
        </w:tc>
      </w:tr>
      <w:tr w:rsidR="008A5E13" w:rsidRPr="008A5E13" w14:paraId="349372E9" w14:textId="77777777" w:rsidTr="008A5E13">
        <w:tc>
          <w:tcPr>
            <w:tcW w:w="0" w:type="auto"/>
            <w:hideMark/>
          </w:tcPr>
          <w:p w14:paraId="4F235A70" w14:textId="77777777" w:rsidR="008A5E13" w:rsidRPr="008A5E13" w:rsidRDefault="008A5E13" w:rsidP="008A5E13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8A5E13">
              <w:rPr>
                <w:b/>
                <w:bCs/>
                <w:sz w:val="24"/>
                <w:szCs w:val="24"/>
                <w:lang w:eastAsia="ru-RU"/>
              </w:rPr>
              <w:t>Корпоративные представительства в Интернете</w:t>
            </w:r>
          </w:p>
        </w:tc>
        <w:tc>
          <w:tcPr>
            <w:tcW w:w="0" w:type="auto"/>
            <w:hideMark/>
          </w:tcPr>
          <w:p w14:paraId="1A516444" w14:textId="77777777" w:rsidR="008A5E13" w:rsidRPr="008A5E13" w:rsidRDefault="008A5E13" w:rsidP="008A5E13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8A5E13">
              <w:rPr>
                <w:sz w:val="24"/>
                <w:szCs w:val="24"/>
                <w:lang w:eastAsia="ru-RU"/>
              </w:rPr>
              <w:t>company.rt.ru</w:t>
            </w:r>
          </w:p>
        </w:tc>
        <w:tc>
          <w:tcPr>
            <w:tcW w:w="0" w:type="auto"/>
            <w:hideMark/>
          </w:tcPr>
          <w:p w14:paraId="3F80358F" w14:textId="6493F0C3" w:rsidR="008A5E13" w:rsidRPr="008A5E13" w:rsidRDefault="008A5E13" w:rsidP="008A5E13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8A5E13">
              <w:rPr>
                <w:b/>
                <w:bCs/>
                <w:sz w:val="24"/>
                <w:szCs w:val="24"/>
                <w:lang w:eastAsia="ru-RU"/>
              </w:rPr>
              <w:t>Ростелеком</w:t>
            </w:r>
            <w:r w:rsidRPr="008A5E13">
              <w:rPr>
                <w:sz w:val="24"/>
                <w:szCs w:val="24"/>
                <w:lang w:eastAsia="ru-RU"/>
              </w:rPr>
              <w:t xml:space="preserve"> </w:t>
            </w:r>
            <w:r w:rsidR="00D95ABA">
              <w:rPr>
                <w:sz w:val="24"/>
                <w:szCs w:val="24"/>
                <w:lang w:eastAsia="ru-RU"/>
              </w:rPr>
              <w:t>-</w:t>
            </w:r>
            <w:r w:rsidRPr="008A5E13">
              <w:rPr>
                <w:sz w:val="24"/>
                <w:szCs w:val="24"/>
                <w:lang w:eastAsia="ru-RU"/>
              </w:rPr>
              <w:t xml:space="preserve"> корпоративный сайт крупнейшего российского провайдера цифровых услуг и решений. Сайт выполняет функции корпоративного представительства, содержит информацию о компании, услугах, закупках, документах и контактах. </w:t>
            </w:r>
          </w:p>
        </w:tc>
      </w:tr>
      <w:tr w:rsidR="008A5E13" w:rsidRPr="008A5E13" w14:paraId="479A99DD" w14:textId="77777777" w:rsidTr="008A5E13">
        <w:tc>
          <w:tcPr>
            <w:tcW w:w="0" w:type="auto"/>
            <w:hideMark/>
          </w:tcPr>
          <w:p w14:paraId="17AC24D2" w14:textId="77777777" w:rsidR="008A5E13" w:rsidRPr="008A5E13" w:rsidRDefault="008A5E13" w:rsidP="008A5E13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8A5E13">
              <w:rPr>
                <w:b/>
                <w:bCs/>
                <w:sz w:val="24"/>
                <w:szCs w:val="24"/>
                <w:lang w:eastAsia="ru-RU"/>
              </w:rPr>
              <w:t>Виртуальные предприятия</w:t>
            </w:r>
          </w:p>
        </w:tc>
        <w:tc>
          <w:tcPr>
            <w:tcW w:w="0" w:type="auto"/>
            <w:hideMark/>
          </w:tcPr>
          <w:p w14:paraId="420D4D67" w14:textId="77777777" w:rsidR="008A5E13" w:rsidRPr="008A5E13" w:rsidRDefault="008A5E13" w:rsidP="008A5E13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8A5E13">
              <w:rPr>
                <w:sz w:val="24"/>
                <w:szCs w:val="24"/>
                <w:lang w:eastAsia="ru-RU"/>
              </w:rPr>
              <w:t>tochka.com</w:t>
            </w:r>
          </w:p>
        </w:tc>
        <w:tc>
          <w:tcPr>
            <w:tcW w:w="0" w:type="auto"/>
            <w:hideMark/>
          </w:tcPr>
          <w:p w14:paraId="135F3C57" w14:textId="7B725C59" w:rsidR="008A5E13" w:rsidRPr="008A5E13" w:rsidRDefault="008A5E13" w:rsidP="008A5E13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8A5E13">
              <w:rPr>
                <w:b/>
                <w:bCs/>
                <w:sz w:val="24"/>
                <w:szCs w:val="24"/>
                <w:lang w:eastAsia="ru-RU"/>
              </w:rPr>
              <w:t>Точка</w:t>
            </w:r>
            <w:r w:rsidRPr="008A5E13">
              <w:rPr>
                <w:sz w:val="24"/>
                <w:szCs w:val="24"/>
                <w:lang w:eastAsia="ru-RU"/>
              </w:rPr>
              <w:t xml:space="preserve"> </w:t>
            </w:r>
            <w:r w:rsidR="00D95ABA">
              <w:rPr>
                <w:sz w:val="24"/>
                <w:szCs w:val="24"/>
                <w:lang w:eastAsia="ru-RU"/>
              </w:rPr>
              <w:t>-</w:t>
            </w:r>
            <w:r w:rsidRPr="008A5E13">
              <w:rPr>
                <w:sz w:val="24"/>
                <w:szCs w:val="24"/>
                <w:lang w:eastAsia="ru-RU"/>
              </w:rPr>
              <w:t xml:space="preserve"> онлайн-банк и экосистема сервисов для предпринимателей и компаний. Для юридических лиц и ИП доступны расчетный счет, интернет-банк, платежи контрагентам, онлайн-бухгалтерия, зарплатные проекты, эквайринг и другие сервисы без необходимости посещения классического банковского офиса</w:t>
            </w:r>
            <w:r>
              <w:rPr>
                <w:sz w:val="24"/>
                <w:szCs w:val="24"/>
                <w:lang w:eastAsia="ru-RU"/>
              </w:rPr>
              <w:t>.</w:t>
            </w:r>
          </w:p>
        </w:tc>
      </w:tr>
    </w:tbl>
    <w:p w14:paraId="2DA7AAD6" w14:textId="77777777" w:rsidR="008A5E13" w:rsidRDefault="008A5E13" w:rsidP="008A5E13">
      <w:pPr>
        <w:widowControl/>
        <w:autoSpaceDE/>
        <w:autoSpaceDN/>
        <w:jc w:val="both"/>
        <w:rPr>
          <w:b/>
          <w:bCs/>
          <w:sz w:val="24"/>
          <w:szCs w:val="24"/>
          <w:lang w:eastAsia="ru-RU"/>
        </w:rPr>
        <w:sectPr w:rsidR="008A5E13" w:rsidSect="008A5E13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439"/>
        <w:gridCol w:w="2429"/>
        <w:gridCol w:w="9692"/>
      </w:tblGrid>
      <w:tr w:rsidR="008A5E13" w:rsidRPr="008A5E13" w14:paraId="34821E80" w14:textId="77777777" w:rsidTr="008A5E13">
        <w:tc>
          <w:tcPr>
            <w:tcW w:w="0" w:type="auto"/>
            <w:hideMark/>
          </w:tcPr>
          <w:p w14:paraId="110D9F56" w14:textId="46AE7412" w:rsidR="008A5E13" w:rsidRPr="008A5E13" w:rsidRDefault="008A5E13" w:rsidP="008A5E13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8A5E13">
              <w:rPr>
                <w:b/>
                <w:bCs/>
                <w:sz w:val="24"/>
                <w:szCs w:val="24"/>
                <w:lang w:eastAsia="ru-RU"/>
              </w:rPr>
              <w:lastRenderedPageBreak/>
              <w:t>Виртуальные предприятия</w:t>
            </w:r>
          </w:p>
        </w:tc>
        <w:tc>
          <w:tcPr>
            <w:tcW w:w="0" w:type="auto"/>
            <w:hideMark/>
          </w:tcPr>
          <w:p w14:paraId="52A656DF" w14:textId="77777777" w:rsidR="008A5E13" w:rsidRPr="008A5E13" w:rsidRDefault="008A5E13" w:rsidP="008A5E13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8A5E13">
              <w:rPr>
                <w:sz w:val="24"/>
                <w:szCs w:val="24"/>
                <w:lang w:eastAsia="ru-RU"/>
              </w:rPr>
              <w:t>kontur.ru/</w:t>
            </w:r>
            <w:proofErr w:type="spellStart"/>
            <w:r w:rsidRPr="008A5E13">
              <w:rPr>
                <w:sz w:val="24"/>
                <w:szCs w:val="24"/>
                <w:lang w:eastAsia="ru-RU"/>
              </w:rPr>
              <w:t>extern</w:t>
            </w:r>
            <w:proofErr w:type="spellEnd"/>
          </w:p>
        </w:tc>
        <w:tc>
          <w:tcPr>
            <w:tcW w:w="0" w:type="auto"/>
            <w:hideMark/>
          </w:tcPr>
          <w:p w14:paraId="525F7E6E" w14:textId="5CF01F23" w:rsidR="008A5E13" w:rsidRPr="008A5E13" w:rsidRDefault="008A5E13" w:rsidP="008A5E13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proofErr w:type="spellStart"/>
            <w:r w:rsidRPr="008A5E13">
              <w:rPr>
                <w:b/>
                <w:bCs/>
                <w:sz w:val="24"/>
                <w:szCs w:val="24"/>
                <w:lang w:eastAsia="ru-RU"/>
              </w:rPr>
              <w:t>Контур.Экстерн</w:t>
            </w:r>
            <w:proofErr w:type="spellEnd"/>
            <w:r w:rsidRPr="008A5E13">
              <w:rPr>
                <w:sz w:val="24"/>
                <w:szCs w:val="24"/>
                <w:lang w:eastAsia="ru-RU"/>
              </w:rPr>
              <w:t xml:space="preserve"> </w:t>
            </w:r>
            <w:r w:rsidR="00D95ABA">
              <w:rPr>
                <w:sz w:val="24"/>
                <w:szCs w:val="24"/>
                <w:lang w:eastAsia="ru-RU"/>
              </w:rPr>
              <w:t>-</w:t>
            </w:r>
            <w:r w:rsidRPr="008A5E13">
              <w:rPr>
                <w:sz w:val="24"/>
                <w:szCs w:val="24"/>
                <w:lang w:eastAsia="ru-RU"/>
              </w:rPr>
              <w:t xml:space="preserve"> онлайн-сервис для подготовки и сдачи электронной отчетности через Интернет в ФНС, СФР, Росстат и другие ведомства. Компания предоставляет бизнесу цифровой сервис, заменяющий часть традиционного бумажного документооборота. </w:t>
            </w:r>
          </w:p>
        </w:tc>
      </w:tr>
      <w:tr w:rsidR="008A5E13" w:rsidRPr="008A5E13" w14:paraId="5E7DA537" w14:textId="77777777" w:rsidTr="008A5E13">
        <w:tc>
          <w:tcPr>
            <w:tcW w:w="0" w:type="auto"/>
            <w:hideMark/>
          </w:tcPr>
          <w:p w14:paraId="7ED8D47C" w14:textId="77777777" w:rsidR="008A5E13" w:rsidRPr="008A5E13" w:rsidRDefault="008A5E13" w:rsidP="008A5E13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8A5E13">
              <w:rPr>
                <w:b/>
                <w:bCs/>
                <w:sz w:val="24"/>
                <w:szCs w:val="24"/>
                <w:lang w:eastAsia="ru-RU"/>
              </w:rPr>
              <w:t>Интернет-инкубаторы / акселераторы</w:t>
            </w:r>
          </w:p>
        </w:tc>
        <w:tc>
          <w:tcPr>
            <w:tcW w:w="0" w:type="auto"/>
            <w:hideMark/>
          </w:tcPr>
          <w:p w14:paraId="5F5C9DE5" w14:textId="77777777" w:rsidR="008A5E13" w:rsidRPr="008A5E13" w:rsidRDefault="008A5E13" w:rsidP="008A5E13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8A5E13">
              <w:rPr>
                <w:sz w:val="24"/>
                <w:szCs w:val="24"/>
                <w:lang w:eastAsia="ru-RU"/>
              </w:rPr>
              <w:t>sk.ru</w:t>
            </w:r>
          </w:p>
        </w:tc>
        <w:tc>
          <w:tcPr>
            <w:tcW w:w="0" w:type="auto"/>
            <w:hideMark/>
          </w:tcPr>
          <w:p w14:paraId="7F2235FA" w14:textId="01681FFC" w:rsidR="008A5E13" w:rsidRPr="008A5E13" w:rsidRDefault="008A5E13" w:rsidP="008A5E13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8A5E13">
              <w:rPr>
                <w:b/>
                <w:bCs/>
                <w:sz w:val="24"/>
                <w:szCs w:val="24"/>
                <w:lang w:eastAsia="ru-RU"/>
              </w:rPr>
              <w:t>Фонд «Сколково»</w:t>
            </w:r>
            <w:r w:rsidRPr="008A5E13">
              <w:rPr>
                <w:sz w:val="24"/>
                <w:szCs w:val="24"/>
                <w:lang w:eastAsia="ru-RU"/>
              </w:rPr>
              <w:t xml:space="preserve"> </w:t>
            </w:r>
            <w:r w:rsidR="00D95ABA">
              <w:rPr>
                <w:sz w:val="24"/>
                <w:szCs w:val="24"/>
                <w:lang w:eastAsia="ru-RU"/>
              </w:rPr>
              <w:t>-</w:t>
            </w:r>
            <w:r w:rsidRPr="008A5E13">
              <w:rPr>
                <w:sz w:val="24"/>
                <w:szCs w:val="24"/>
                <w:lang w:eastAsia="ru-RU"/>
              </w:rPr>
              <w:t xml:space="preserve"> организация, которая реализует программы поддержки технологических проектов, корпоративные акселераторы и сервисы по развитию инновационных решений. Корпоративный акселератор направлен на поиск, развитие и коммерциализацию технологических решений. </w:t>
            </w:r>
          </w:p>
        </w:tc>
      </w:tr>
      <w:tr w:rsidR="008A5E13" w:rsidRPr="008A5E13" w14:paraId="6E0ECBFA" w14:textId="77777777" w:rsidTr="008A5E13">
        <w:tc>
          <w:tcPr>
            <w:tcW w:w="0" w:type="auto"/>
            <w:hideMark/>
          </w:tcPr>
          <w:p w14:paraId="15381051" w14:textId="77777777" w:rsidR="008A5E13" w:rsidRPr="008A5E13" w:rsidRDefault="008A5E13" w:rsidP="008A5E13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8A5E13">
              <w:rPr>
                <w:b/>
                <w:bCs/>
                <w:sz w:val="24"/>
                <w:szCs w:val="24"/>
                <w:lang w:eastAsia="ru-RU"/>
              </w:rPr>
              <w:t>Интернет-инкубаторы / акселераторы</w:t>
            </w:r>
          </w:p>
        </w:tc>
        <w:tc>
          <w:tcPr>
            <w:tcW w:w="0" w:type="auto"/>
            <w:hideMark/>
          </w:tcPr>
          <w:p w14:paraId="22D6A508" w14:textId="77777777" w:rsidR="008A5E13" w:rsidRPr="008A5E13" w:rsidRDefault="008A5E13" w:rsidP="008A5E13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8A5E13">
              <w:rPr>
                <w:sz w:val="24"/>
                <w:szCs w:val="24"/>
                <w:lang w:eastAsia="ru-RU"/>
              </w:rPr>
              <w:t>astart.academpark.com</w:t>
            </w:r>
          </w:p>
        </w:tc>
        <w:tc>
          <w:tcPr>
            <w:tcW w:w="0" w:type="auto"/>
            <w:hideMark/>
          </w:tcPr>
          <w:p w14:paraId="1F85E0D3" w14:textId="1557195A" w:rsidR="008A5E13" w:rsidRPr="008A5E13" w:rsidRDefault="008A5E13" w:rsidP="008A5E13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proofErr w:type="gramStart"/>
            <w:r w:rsidRPr="008A5E13">
              <w:rPr>
                <w:b/>
                <w:bCs/>
                <w:sz w:val="24"/>
                <w:szCs w:val="24"/>
                <w:lang w:eastAsia="ru-RU"/>
              </w:rPr>
              <w:t>А:СТАРТ</w:t>
            </w:r>
            <w:proofErr w:type="gramEnd"/>
            <w:r w:rsidRPr="008A5E13"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A5E13">
              <w:rPr>
                <w:b/>
                <w:bCs/>
                <w:sz w:val="24"/>
                <w:szCs w:val="24"/>
                <w:lang w:eastAsia="ru-RU"/>
              </w:rPr>
              <w:t>Академпарка</w:t>
            </w:r>
            <w:proofErr w:type="spellEnd"/>
            <w:r w:rsidRPr="008A5E13">
              <w:rPr>
                <w:sz w:val="24"/>
                <w:szCs w:val="24"/>
                <w:lang w:eastAsia="ru-RU"/>
              </w:rPr>
              <w:t xml:space="preserve"> </w:t>
            </w:r>
            <w:r w:rsidR="00D95ABA">
              <w:rPr>
                <w:sz w:val="24"/>
                <w:szCs w:val="24"/>
                <w:lang w:eastAsia="ru-RU"/>
              </w:rPr>
              <w:t>-</w:t>
            </w:r>
            <w:r w:rsidRPr="008A5E13">
              <w:rPr>
                <w:sz w:val="24"/>
                <w:szCs w:val="24"/>
                <w:lang w:eastAsia="ru-RU"/>
              </w:rPr>
              <w:t xml:space="preserve"> акселерационная программа для стартапов и предпринимателей в сферах ИТ, приборостроения, нанотехнологий и биомедицины. Программа включает проверку гипотез, анализ рынка, бизнес-моделирование, маркетинг продукта и подготовку инвестиционного питча. </w:t>
            </w:r>
          </w:p>
        </w:tc>
      </w:tr>
    </w:tbl>
    <w:p w14:paraId="263FAF9E" w14:textId="77777777" w:rsidR="008A5E13" w:rsidRPr="008A5E13" w:rsidRDefault="008A5E13" w:rsidP="008A5E13">
      <w:pPr>
        <w:spacing w:line="360" w:lineRule="auto"/>
        <w:ind w:firstLine="709"/>
        <w:rPr>
          <w:sz w:val="28"/>
          <w:szCs w:val="28"/>
        </w:rPr>
      </w:pPr>
    </w:p>
    <w:p w14:paraId="548A111F" w14:textId="77777777" w:rsidR="008A5E13" w:rsidRPr="008A5E13" w:rsidRDefault="008A5E13" w:rsidP="008A5E13"/>
    <w:p w14:paraId="4ED53684" w14:textId="77777777" w:rsidR="008A5E13" w:rsidRDefault="008A5E13">
      <w:pPr>
        <w:widowControl/>
        <w:autoSpaceDE/>
        <w:autoSpaceDN/>
        <w:spacing w:after="160" w:line="278" w:lineRule="auto"/>
        <w:rPr>
          <w:rFonts w:eastAsiaTheme="majorEastAsia"/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br w:type="page"/>
      </w:r>
    </w:p>
    <w:p w14:paraId="25A58FDC" w14:textId="77777777" w:rsidR="008A5E13" w:rsidRDefault="00AE37F5" w:rsidP="008A5E13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E37F5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Задание 3. Дайте характеристику </w:t>
      </w:r>
      <w:proofErr w:type="gramStart"/>
      <w:r w:rsidRPr="00AE37F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ниже перечисленным</w:t>
      </w:r>
      <w:proofErr w:type="gramEnd"/>
      <w:r w:rsidRPr="00AE37F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формам торговли, реализуемым отраслевыми электронными торговыми площадками (</w:t>
      </w:r>
      <w:proofErr w:type="spellStart"/>
      <w:r w:rsidRPr="00AE37F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eMarketplace</w:t>
      </w:r>
      <w:proofErr w:type="spellEnd"/>
      <w:r w:rsidRPr="00AE37F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) по следующей схеме</w:t>
      </w:r>
    </w:p>
    <w:p w14:paraId="26F54448" w14:textId="2D6D1D34" w:rsidR="008A5E13" w:rsidRDefault="008A5E13" w:rsidP="008A5E13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8A5E1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Результат приведен в таблице 2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708D29E4" w14:textId="6BCD4B34" w:rsidR="00AE37F5" w:rsidRPr="008A5E13" w:rsidRDefault="008A5E13" w:rsidP="008A5E13">
      <w:pPr>
        <w:pStyle w:val="2"/>
        <w:spacing w:before="0" w:after="0" w:line="360" w:lineRule="auto"/>
        <w:ind w:firstLine="709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A5E1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Таблица 2 – Формы торговли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882"/>
        <w:gridCol w:w="6974"/>
        <w:gridCol w:w="2041"/>
        <w:gridCol w:w="3663"/>
      </w:tblGrid>
      <w:tr w:rsidR="008A5E13" w:rsidRPr="008A5E13" w14:paraId="080A191D" w14:textId="77777777" w:rsidTr="008A5E13">
        <w:tc>
          <w:tcPr>
            <w:tcW w:w="0" w:type="auto"/>
            <w:hideMark/>
          </w:tcPr>
          <w:p w14:paraId="64CC35D5" w14:textId="77777777" w:rsidR="008A5E13" w:rsidRPr="008A5E13" w:rsidRDefault="008A5E13" w:rsidP="008A5E13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8A5E13">
              <w:rPr>
                <w:b/>
                <w:bCs/>
                <w:sz w:val="24"/>
                <w:szCs w:val="24"/>
                <w:lang w:eastAsia="ru-RU"/>
              </w:rPr>
              <w:t>Форма торговли</w:t>
            </w:r>
          </w:p>
        </w:tc>
        <w:tc>
          <w:tcPr>
            <w:tcW w:w="0" w:type="auto"/>
            <w:hideMark/>
          </w:tcPr>
          <w:p w14:paraId="093A1176" w14:textId="77777777" w:rsidR="008A5E13" w:rsidRPr="008A5E13" w:rsidRDefault="008A5E13" w:rsidP="008A5E13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8A5E13">
              <w:rPr>
                <w:b/>
                <w:bCs/>
                <w:sz w:val="24"/>
                <w:szCs w:val="24"/>
                <w:lang w:eastAsia="ru-RU"/>
              </w:rPr>
              <w:t>Описание формы торговли</w:t>
            </w:r>
          </w:p>
        </w:tc>
        <w:tc>
          <w:tcPr>
            <w:tcW w:w="0" w:type="auto"/>
            <w:hideMark/>
          </w:tcPr>
          <w:p w14:paraId="13BC909F" w14:textId="77777777" w:rsidR="008A5E13" w:rsidRPr="008A5E13" w:rsidRDefault="008A5E13" w:rsidP="008A5E13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8A5E13">
              <w:rPr>
                <w:b/>
                <w:bCs/>
                <w:sz w:val="24"/>
                <w:szCs w:val="24"/>
                <w:lang w:eastAsia="ru-RU"/>
              </w:rPr>
              <w:t>Примеры, адрес в Интернете</w:t>
            </w:r>
          </w:p>
        </w:tc>
        <w:tc>
          <w:tcPr>
            <w:tcW w:w="0" w:type="auto"/>
            <w:hideMark/>
          </w:tcPr>
          <w:p w14:paraId="4404D271" w14:textId="77777777" w:rsidR="008A5E13" w:rsidRPr="008A5E13" w:rsidRDefault="008A5E13" w:rsidP="008A5E13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8A5E13">
              <w:rPr>
                <w:b/>
                <w:bCs/>
                <w:sz w:val="24"/>
                <w:szCs w:val="24"/>
                <w:lang w:eastAsia="ru-RU"/>
              </w:rPr>
              <w:t>Реализуемые товары / услуги</w:t>
            </w:r>
          </w:p>
        </w:tc>
      </w:tr>
      <w:tr w:rsidR="008A5E13" w:rsidRPr="008A5E13" w14:paraId="68AE9351" w14:textId="77777777" w:rsidTr="008A5E13">
        <w:tc>
          <w:tcPr>
            <w:tcW w:w="0" w:type="auto"/>
            <w:hideMark/>
          </w:tcPr>
          <w:p w14:paraId="06721BC5" w14:textId="77777777" w:rsidR="008A5E13" w:rsidRPr="008A5E13" w:rsidRDefault="008A5E13" w:rsidP="008A5E1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5E13">
              <w:rPr>
                <w:b/>
                <w:bCs/>
                <w:sz w:val="24"/>
                <w:szCs w:val="24"/>
                <w:lang w:eastAsia="ru-RU"/>
              </w:rPr>
              <w:t>Электронный каталог</w:t>
            </w:r>
          </w:p>
        </w:tc>
        <w:tc>
          <w:tcPr>
            <w:tcW w:w="0" w:type="auto"/>
            <w:hideMark/>
          </w:tcPr>
          <w:p w14:paraId="62A00AD0" w14:textId="77777777" w:rsidR="008A5E13" w:rsidRPr="008A5E13" w:rsidRDefault="008A5E13" w:rsidP="008A5E13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8A5E13">
              <w:rPr>
                <w:sz w:val="24"/>
                <w:szCs w:val="24"/>
                <w:lang w:eastAsia="ru-RU"/>
              </w:rPr>
              <w:t>Электронный каталог представляет собой структурированный перечень товаров, услуг, поставщиков или производителей. Покупатель может искать нужную продукцию по категории, характеристикам, региону, цене, поставщику. Такая форма удобна для первичного поиска контрагента и сравнения предложений.</w:t>
            </w:r>
          </w:p>
        </w:tc>
        <w:tc>
          <w:tcPr>
            <w:tcW w:w="0" w:type="auto"/>
            <w:hideMark/>
          </w:tcPr>
          <w:p w14:paraId="30CBBAE2" w14:textId="77777777" w:rsidR="008A5E13" w:rsidRPr="008A5E13" w:rsidRDefault="008A5E13" w:rsidP="008A5E13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8A5E13">
              <w:rPr>
                <w:sz w:val="24"/>
                <w:szCs w:val="24"/>
                <w:lang w:eastAsia="ru-RU"/>
              </w:rPr>
              <w:t>postavshhiki.ru; productcenter.ru</w:t>
            </w:r>
          </w:p>
        </w:tc>
        <w:tc>
          <w:tcPr>
            <w:tcW w:w="0" w:type="auto"/>
            <w:hideMark/>
          </w:tcPr>
          <w:p w14:paraId="12CD4A78" w14:textId="77777777" w:rsidR="008A5E13" w:rsidRPr="008A5E13" w:rsidRDefault="008A5E13" w:rsidP="008A5E13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8A5E13">
              <w:rPr>
                <w:sz w:val="24"/>
                <w:szCs w:val="24"/>
                <w:lang w:eastAsia="ru-RU"/>
              </w:rPr>
              <w:t>Оптовые товары, продукция российских производителей, промышленная продукция, товары для бизнеса</w:t>
            </w:r>
          </w:p>
        </w:tc>
      </w:tr>
      <w:tr w:rsidR="008A5E13" w:rsidRPr="008A5E13" w14:paraId="21B951DD" w14:textId="77777777" w:rsidTr="008A5E13">
        <w:tc>
          <w:tcPr>
            <w:tcW w:w="0" w:type="auto"/>
            <w:hideMark/>
          </w:tcPr>
          <w:p w14:paraId="0C566D56" w14:textId="77777777" w:rsidR="008A5E13" w:rsidRPr="008A5E13" w:rsidRDefault="008A5E13" w:rsidP="008A5E1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5E13">
              <w:rPr>
                <w:b/>
                <w:bCs/>
                <w:sz w:val="24"/>
                <w:szCs w:val="24"/>
                <w:lang w:eastAsia="ru-RU"/>
              </w:rPr>
              <w:t>Электронный аукцион</w:t>
            </w:r>
          </w:p>
        </w:tc>
        <w:tc>
          <w:tcPr>
            <w:tcW w:w="0" w:type="auto"/>
            <w:hideMark/>
          </w:tcPr>
          <w:p w14:paraId="6AAD26B9" w14:textId="0CB04124" w:rsidR="008A5E13" w:rsidRPr="008A5E13" w:rsidRDefault="008A5E13" w:rsidP="008A5E13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8A5E13">
              <w:rPr>
                <w:sz w:val="24"/>
                <w:szCs w:val="24"/>
                <w:lang w:eastAsia="ru-RU"/>
              </w:rPr>
              <w:t xml:space="preserve">Электронный аукцион </w:t>
            </w:r>
            <w:r w:rsidR="00D95ABA">
              <w:rPr>
                <w:sz w:val="24"/>
                <w:szCs w:val="24"/>
                <w:lang w:eastAsia="ru-RU"/>
              </w:rPr>
              <w:t>-</w:t>
            </w:r>
            <w:r w:rsidRPr="008A5E13">
              <w:rPr>
                <w:sz w:val="24"/>
                <w:szCs w:val="24"/>
                <w:lang w:eastAsia="ru-RU"/>
              </w:rPr>
              <w:t xml:space="preserve"> форма торгов, при которой поставщики или покупатели конкурируют по цене и условиям сделки. В B2B-секторе часто применяется при закупках: заказчик размещает процедуру, участники подают предложения, победитель определяется по цене и установленным критериям.</w:t>
            </w:r>
          </w:p>
        </w:tc>
        <w:tc>
          <w:tcPr>
            <w:tcW w:w="0" w:type="auto"/>
            <w:hideMark/>
          </w:tcPr>
          <w:p w14:paraId="0FB3870A" w14:textId="77777777" w:rsidR="008A5E13" w:rsidRPr="008A5E13" w:rsidRDefault="008A5E13" w:rsidP="008A5E13">
            <w:pPr>
              <w:widowControl/>
              <w:autoSpaceDE/>
              <w:autoSpaceDN/>
              <w:jc w:val="both"/>
              <w:rPr>
                <w:sz w:val="24"/>
                <w:szCs w:val="24"/>
                <w:lang w:val="en-US" w:eastAsia="ru-RU"/>
              </w:rPr>
            </w:pPr>
            <w:r w:rsidRPr="008A5E13">
              <w:rPr>
                <w:sz w:val="24"/>
                <w:szCs w:val="24"/>
                <w:lang w:val="en-US" w:eastAsia="ru-RU"/>
              </w:rPr>
              <w:t>b2b-center.ru; fabrikant.ru</w:t>
            </w:r>
          </w:p>
        </w:tc>
        <w:tc>
          <w:tcPr>
            <w:tcW w:w="0" w:type="auto"/>
            <w:hideMark/>
          </w:tcPr>
          <w:p w14:paraId="75503976" w14:textId="77777777" w:rsidR="008A5E13" w:rsidRPr="008A5E13" w:rsidRDefault="008A5E13" w:rsidP="008A5E13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8A5E13">
              <w:rPr>
                <w:sz w:val="24"/>
                <w:szCs w:val="24"/>
                <w:lang w:eastAsia="ru-RU"/>
              </w:rPr>
              <w:t>Промышленное оборудование, сырье, материалы, услуги, строительные работы, транспортные услуги, корпоративные закупки</w:t>
            </w:r>
          </w:p>
        </w:tc>
      </w:tr>
      <w:tr w:rsidR="008A5E13" w:rsidRPr="008A5E13" w14:paraId="18A54F68" w14:textId="77777777" w:rsidTr="008A5E13">
        <w:tc>
          <w:tcPr>
            <w:tcW w:w="0" w:type="auto"/>
            <w:hideMark/>
          </w:tcPr>
          <w:p w14:paraId="5D8657A3" w14:textId="77777777" w:rsidR="008A5E13" w:rsidRPr="008A5E13" w:rsidRDefault="008A5E13" w:rsidP="008A5E1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5E13">
              <w:rPr>
                <w:b/>
                <w:bCs/>
                <w:sz w:val="24"/>
                <w:szCs w:val="24"/>
                <w:lang w:eastAsia="ru-RU"/>
              </w:rPr>
              <w:t>Электронная биржа</w:t>
            </w:r>
          </w:p>
        </w:tc>
        <w:tc>
          <w:tcPr>
            <w:tcW w:w="0" w:type="auto"/>
            <w:hideMark/>
          </w:tcPr>
          <w:p w14:paraId="05DCE594" w14:textId="35825BD0" w:rsidR="008A5E13" w:rsidRPr="008A5E13" w:rsidRDefault="008A5E13" w:rsidP="008A5E13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8A5E13">
              <w:rPr>
                <w:sz w:val="24"/>
                <w:szCs w:val="24"/>
                <w:lang w:eastAsia="ru-RU"/>
              </w:rPr>
              <w:t xml:space="preserve">Электронная биржа </w:t>
            </w:r>
            <w:r w:rsidR="00D95ABA">
              <w:rPr>
                <w:sz w:val="24"/>
                <w:szCs w:val="24"/>
                <w:lang w:eastAsia="ru-RU"/>
              </w:rPr>
              <w:t>-</w:t>
            </w:r>
            <w:r w:rsidRPr="008A5E13">
              <w:rPr>
                <w:sz w:val="24"/>
                <w:szCs w:val="24"/>
                <w:lang w:eastAsia="ru-RU"/>
              </w:rPr>
              <w:t xml:space="preserve"> площадка, на которой сделки заключаются по стандартизированным правилам. Обычно используется для торговли сырьем, ресурсами, логистическими услугами или типовыми товарами, где важно быстрое сопоставление спроса и предложения.</w:t>
            </w:r>
          </w:p>
        </w:tc>
        <w:tc>
          <w:tcPr>
            <w:tcW w:w="0" w:type="auto"/>
            <w:hideMark/>
          </w:tcPr>
          <w:p w14:paraId="06601EAF" w14:textId="77777777" w:rsidR="008A5E13" w:rsidRPr="008A5E13" w:rsidRDefault="008A5E13" w:rsidP="008A5E13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8A5E13">
              <w:rPr>
                <w:sz w:val="24"/>
                <w:szCs w:val="24"/>
                <w:lang w:eastAsia="ru-RU"/>
              </w:rPr>
              <w:t>spimex.com; ati.su</w:t>
            </w:r>
          </w:p>
        </w:tc>
        <w:tc>
          <w:tcPr>
            <w:tcW w:w="0" w:type="auto"/>
            <w:hideMark/>
          </w:tcPr>
          <w:p w14:paraId="3085D0BA" w14:textId="77777777" w:rsidR="008A5E13" w:rsidRPr="008A5E13" w:rsidRDefault="008A5E13" w:rsidP="008A5E13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8A5E13">
              <w:rPr>
                <w:sz w:val="24"/>
                <w:szCs w:val="24"/>
                <w:lang w:eastAsia="ru-RU"/>
              </w:rPr>
              <w:t>Нефтепродукты, газ, лес, минеральные удобрения, грузоперевозки, транспортные услуги</w:t>
            </w:r>
          </w:p>
        </w:tc>
      </w:tr>
    </w:tbl>
    <w:p w14:paraId="65034DFF" w14:textId="77777777" w:rsidR="008A5E13" w:rsidRPr="008A5E13" w:rsidRDefault="008A5E13" w:rsidP="008A5E13">
      <w:pPr>
        <w:spacing w:line="360" w:lineRule="auto"/>
        <w:ind w:firstLine="709"/>
        <w:rPr>
          <w:sz w:val="28"/>
          <w:szCs w:val="28"/>
        </w:rPr>
      </w:pPr>
    </w:p>
    <w:p w14:paraId="6EA8D837" w14:textId="77777777" w:rsidR="008A5E13" w:rsidRDefault="008A5E13">
      <w:pPr>
        <w:widowControl/>
        <w:autoSpaceDE/>
        <w:autoSpaceDN/>
        <w:spacing w:after="160" w:line="278" w:lineRule="auto"/>
        <w:rPr>
          <w:rFonts w:eastAsiaTheme="majorEastAsia"/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br w:type="page"/>
      </w:r>
    </w:p>
    <w:p w14:paraId="4970CD2F" w14:textId="077C6E2D" w:rsidR="008A5E13" w:rsidRDefault="00AE37F5" w:rsidP="008A5E13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E37F5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Задание</w:t>
      </w:r>
      <w:r w:rsidR="00E27C4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AE37F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4.</w:t>
      </w:r>
      <w:r w:rsidR="00E27C4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AE37F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Дайте характеристику перечисленным типам корпоративных представительств и рекомендации по их использованию</w:t>
      </w:r>
      <w:r w:rsidR="008A5E1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</w:p>
    <w:p w14:paraId="747FA5B1" w14:textId="77777777" w:rsidR="008A5E13" w:rsidRDefault="008A5E13" w:rsidP="008A5E13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8A5E1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Результат приведен в таблице 3.</w:t>
      </w:r>
    </w:p>
    <w:p w14:paraId="1233CABE" w14:textId="77777777" w:rsidR="00D95ABA" w:rsidRDefault="008A5E13" w:rsidP="008A5E13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95AB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Таблица 3 </w:t>
      </w:r>
      <w:r w:rsidR="00D95ABA" w:rsidRPr="00D95AB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–</w:t>
      </w:r>
      <w:r w:rsidRPr="00D95AB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D95ABA" w:rsidRPr="00D95AB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Типы корпоративных представительств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323"/>
        <w:gridCol w:w="3234"/>
        <w:gridCol w:w="3253"/>
        <w:gridCol w:w="2913"/>
        <w:gridCol w:w="2837"/>
      </w:tblGrid>
      <w:tr w:rsidR="00D95ABA" w:rsidRPr="00D95ABA" w14:paraId="09BC0296" w14:textId="77777777" w:rsidTr="00D95ABA">
        <w:tc>
          <w:tcPr>
            <w:tcW w:w="0" w:type="auto"/>
            <w:hideMark/>
          </w:tcPr>
          <w:p w14:paraId="381800D3" w14:textId="77777777" w:rsidR="00D95ABA" w:rsidRPr="00D95ABA" w:rsidRDefault="00D95ABA" w:rsidP="00D95ABA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D95ABA">
              <w:rPr>
                <w:b/>
                <w:bCs/>
                <w:sz w:val="24"/>
                <w:szCs w:val="24"/>
                <w:lang w:eastAsia="ru-RU"/>
              </w:rPr>
              <w:t>Тип сайта</w:t>
            </w:r>
          </w:p>
        </w:tc>
        <w:tc>
          <w:tcPr>
            <w:tcW w:w="0" w:type="auto"/>
            <w:hideMark/>
          </w:tcPr>
          <w:p w14:paraId="0BE481A3" w14:textId="77777777" w:rsidR="00D95ABA" w:rsidRPr="00D95ABA" w:rsidRDefault="00D95ABA" w:rsidP="00D95ABA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D95ABA">
              <w:rPr>
                <w:b/>
                <w:bCs/>
                <w:sz w:val="24"/>
                <w:szCs w:val="24"/>
                <w:lang w:eastAsia="ru-RU"/>
              </w:rPr>
              <w:t>Задачи, выполняемые сайтом</w:t>
            </w:r>
          </w:p>
        </w:tc>
        <w:tc>
          <w:tcPr>
            <w:tcW w:w="0" w:type="auto"/>
            <w:hideMark/>
          </w:tcPr>
          <w:p w14:paraId="584DFBAB" w14:textId="77777777" w:rsidR="00D95ABA" w:rsidRPr="00D95ABA" w:rsidRDefault="00D95ABA" w:rsidP="00D95ABA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D95ABA">
              <w:rPr>
                <w:b/>
                <w:bCs/>
                <w:sz w:val="24"/>
                <w:szCs w:val="24"/>
                <w:lang w:eastAsia="ru-RU"/>
              </w:rPr>
              <w:t>Особенности построения сайта</w:t>
            </w:r>
          </w:p>
        </w:tc>
        <w:tc>
          <w:tcPr>
            <w:tcW w:w="0" w:type="auto"/>
            <w:hideMark/>
          </w:tcPr>
          <w:p w14:paraId="42BCA477" w14:textId="77777777" w:rsidR="00D95ABA" w:rsidRPr="00D95ABA" w:rsidRDefault="00D95ABA" w:rsidP="00D95ABA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D95ABA">
              <w:rPr>
                <w:b/>
                <w:bCs/>
                <w:sz w:val="24"/>
                <w:szCs w:val="24"/>
                <w:lang w:eastAsia="ru-RU"/>
              </w:rPr>
              <w:t>Сфера применения</w:t>
            </w:r>
          </w:p>
        </w:tc>
        <w:tc>
          <w:tcPr>
            <w:tcW w:w="0" w:type="auto"/>
            <w:hideMark/>
          </w:tcPr>
          <w:p w14:paraId="59FE3ECC" w14:textId="77777777" w:rsidR="00D95ABA" w:rsidRPr="00D95ABA" w:rsidRDefault="00D95ABA" w:rsidP="00D95ABA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D95ABA">
              <w:rPr>
                <w:b/>
                <w:bCs/>
                <w:sz w:val="24"/>
                <w:szCs w:val="24"/>
                <w:lang w:eastAsia="ru-RU"/>
              </w:rPr>
              <w:t>Примеры</w:t>
            </w:r>
          </w:p>
        </w:tc>
      </w:tr>
      <w:tr w:rsidR="00D95ABA" w:rsidRPr="00D95ABA" w14:paraId="6700BB43" w14:textId="77777777" w:rsidTr="00D95ABA">
        <w:tc>
          <w:tcPr>
            <w:tcW w:w="0" w:type="auto"/>
            <w:hideMark/>
          </w:tcPr>
          <w:p w14:paraId="0CBBEC3E" w14:textId="77777777" w:rsidR="00D95ABA" w:rsidRPr="00D95ABA" w:rsidRDefault="00D95ABA" w:rsidP="00D95AB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95ABA">
              <w:rPr>
                <w:b/>
                <w:bCs/>
                <w:sz w:val="24"/>
                <w:szCs w:val="24"/>
                <w:lang w:eastAsia="ru-RU"/>
              </w:rPr>
              <w:t>Визитка, презентационный сайт</w:t>
            </w:r>
          </w:p>
        </w:tc>
        <w:tc>
          <w:tcPr>
            <w:tcW w:w="0" w:type="auto"/>
            <w:hideMark/>
          </w:tcPr>
          <w:p w14:paraId="2062BF65" w14:textId="77777777" w:rsidR="00D95ABA" w:rsidRPr="00D95ABA" w:rsidRDefault="00D95ABA" w:rsidP="00D95ABA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D95ABA">
              <w:rPr>
                <w:sz w:val="24"/>
                <w:szCs w:val="24"/>
                <w:lang w:eastAsia="ru-RU"/>
              </w:rPr>
              <w:t>Представление компании в Интернете; публикация основной информации; формирование доверия; предоставление контактов</w:t>
            </w:r>
          </w:p>
        </w:tc>
        <w:tc>
          <w:tcPr>
            <w:tcW w:w="0" w:type="auto"/>
            <w:hideMark/>
          </w:tcPr>
          <w:p w14:paraId="07555A5D" w14:textId="77777777" w:rsidR="00D95ABA" w:rsidRPr="00D95ABA" w:rsidRDefault="00D95ABA" w:rsidP="00D95ABA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D95ABA">
              <w:rPr>
                <w:sz w:val="24"/>
                <w:szCs w:val="24"/>
                <w:lang w:eastAsia="ru-RU"/>
              </w:rPr>
              <w:t>Содержит название компании, описание деятельности, логотип, контакты, сведения о руководстве, услуги, форму обратной связи</w:t>
            </w:r>
          </w:p>
        </w:tc>
        <w:tc>
          <w:tcPr>
            <w:tcW w:w="0" w:type="auto"/>
            <w:hideMark/>
          </w:tcPr>
          <w:p w14:paraId="70785F00" w14:textId="77777777" w:rsidR="00D95ABA" w:rsidRPr="00D95ABA" w:rsidRDefault="00D95ABA" w:rsidP="00D95ABA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D95ABA">
              <w:rPr>
                <w:sz w:val="24"/>
                <w:szCs w:val="24"/>
                <w:lang w:eastAsia="ru-RU"/>
              </w:rPr>
              <w:t>Малый бизнес, производственные компании, консалтинг, локальные поставщики услуг</w:t>
            </w:r>
          </w:p>
        </w:tc>
        <w:tc>
          <w:tcPr>
            <w:tcW w:w="0" w:type="auto"/>
            <w:hideMark/>
          </w:tcPr>
          <w:p w14:paraId="54E16C33" w14:textId="77777777" w:rsidR="00D95ABA" w:rsidRPr="00D95ABA" w:rsidRDefault="00D95ABA" w:rsidP="00D95ABA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D95ABA">
              <w:rPr>
                <w:sz w:val="24"/>
                <w:szCs w:val="24"/>
                <w:lang w:eastAsia="ru-RU"/>
              </w:rPr>
              <w:t>Небольшие сайты юридических, строительных, производственных и сервисных компаний</w:t>
            </w:r>
          </w:p>
        </w:tc>
      </w:tr>
      <w:tr w:rsidR="00D95ABA" w:rsidRPr="00D95ABA" w14:paraId="52209D47" w14:textId="77777777" w:rsidTr="00D95ABA">
        <w:tc>
          <w:tcPr>
            <w:tcW w:w="0" w:type="auto"/>
            <w:hideMark/>
          </w:tcPr>
          <w:p w14:paraId="221CF845" w14:textId="77777777" w:rsidR="00D95ABA" w:rsidRPr="00D95ABA" w:rsidRDefault="00D95ABA" w:rsidP="00D95AB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95ABA">
              <w:rPr>
                <w:b/>
                <w:bCs/>
                <w:sz w:val="24"/>
                <w:szCs w:val="24"/>
                <w:lang w:eastAsia="ru-RU"/>
              </w:rPr>
              <w:t>Интернет-витрина</w:t>
            </w:r>
          </w:p>
        </w:tc>
        <w:tc>
          <w:tcPr>
            <w:tcW w:w="0" w:type="auto"/>
            <w:hideMark/>
          </w:tcPr>
          <w:p w14:paraId="4C6D3D5E" w14:textId="77777777" w:rsidR="00D95ABA" w:rsidRPr="00D95ABA" w:rsidRDefault="00D95ABA" w:rsidP="00D95ABA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D95ABA">
              <w:rPr>
                <w:sz w:val="24"/>
                <w:szCs w:val="24"/>
                <w:lang w:eastAsia="ru-RU"/>
              </w:rPr>
              <w:t>Демонстрация товаров и услуг без полного цикла онлайн-продажи; привлечение заявок; информирование клиентов</w:t>
            </w:r>
          </w:p>
        </w:tc>
        <w:tc>
          <w:tcPr>
            <w:tcW w:w="0" w:type="auto"/>
            <w:hideMark/>
          </w:tcPr>
          <w:p w14:paraId="15D811DF" w14:textId="77777777" w:rsidR="00D95ABA" w:rsidRPr="00D95ABA" w:rsidRDefault="00D95ABA" w:rsidP="00D95ABA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D95ABA">
              <w:rPr>
                <w:sz w:val="24"/>
                <w:szCs w:val="24"/>
                <w:lang w:eastAsia="ru-RU"/>
              </w:rPr>
              <w:t>Содержит каталог продукции, описания, фото, прайс-листы, новости, формы заявок, информацию о наличии</w:t>
            </w:r>
          </w:p>
        </w:tc>
        <w:tc>
          <w:tcPr>
            <w:tcW w:w="0" w:type="auto"/>
            <w:hideMark/>
          </w:tcPr>
          <w:p w14:paraId="1D325FDF" w14:textId="77777777" w:rsidR="00D95ABA" w:rsidRPr="00D95ABA" w:rsidRDefault="00D95ABA" w:rsidP="00D95ABA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D95ABA">
              <w:rPr>
                <w:sz w:val="24"/>
                <w:szCs w:val="24"/>
                <w:lang w:eastAsia="ru-RU"/>
              </w:rPr>
              <w:t>Оптовая торговля, производство, поставки оборудования, мебель, строительные материалы</w:t>
            </w:r>
          </w:p>
        </w:tc>
        <w:tc>
          <w:tcPr>
            <w:tcW w:w="0" w:type="auto"/>
            <w:hideMark/>
          </w:tcPr>
          <w:p w14:paraId="3094A8E8" w14:textId="77777777" w:rsidR="00D95ABA" w:rsidRPr="00D95ABA" w:rsidRDefault="00D95ABA" w:rsidP="00D95ABA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D95ABA">
              <w:rPr>
                <w:sz w:val="24"/>
                <w:szCs w:val="24"/>
                <w:lang w:eastAsia="ru-RU"/>
              </w:rPr>
              <w:t>Сайты поставщиков промышленной продукции, каталоги производителей</w:t>
            </w:r>
          </w:p>
        </w:tc>
      </w:tr>
      <w:tr w:rsidR="00D95ABA" w:rsidRPr="00D95ABA" w14:paraId="7E86DF0B" w14:textId="77777777" w:rsidTr="00D95ABA">
        <w:tc>
          <w:tcPr>
            <w:tcW w:w="0" w:type="auto"/>
            <w:hideMark/>
          </w:tcPr>
          <w:p w14:paraId="483E9432" w14:textId="77777777" w:rsidR="00D95ABA" w:rsidRPr="00D95ABA" w:rsidRDefault="00D95ABA" w:rsidP="00D95AB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95ABA">
              <w:rPr>
                <w:b/>
                <w:bCs/>
                <w:sz w:val="24"/>
                <w:szCs w:val="24"/>
                <w:lang w:eastAsia="ru-RU"/>
              </w:rPr>
              <w:t>Интернет-магазин</w:t>
            </w:r>
          </w:p>
        </w:tc>
        <w:tc>
          <w:tcPr>
            <w:tcW w:w="0" w:type="auto"/>
            <w:hideMark/>
          </w:tcPr>
          <w:p w14:paraId="23C80F1E" w14:textId="77777777" w:rsidR="00D95ABA" w:rsidRPr="00D95ABA" w:rsidRDefault="00D95ABA" w:rsidP="00D95ABA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D95ABA">
              <w:rPr>
                <w:sz w:val="24"/>
                <w:szCs w:val="24"/>
                <w:lang w:eastAsia="ru-RU"/>
              </w:rPr>
              <w:t>Полный цикл продажи: выбор товара, оформление заказа, оплата, документы, доставка или выдача товара</w:t>
            </w:r>
          </w:p>
        </w:tc>
        <w:tc>
          <w:tcPr>
            <w:tcW w:w="0" w:type="auto"/>
            <w:hideMark/>
          </w:tcPr>
          <w:p w14:paraId="4CF8BA47" w14:textId="77777777" w:rsidR="00D95ABA" w:rsidRPr="00D95ABA" w:rsidRDefault="00D95ABA" w:rsidP="00D95ABA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D95ABA">
              <w:rPr>
                <w:sz w:val="24"/>
                <w:szCs w:val="24"/>
                <w:lang w:eastAsia="ru-RU"/>
              </w:rPr>
              <w:t>Содержит каталог, корзину, личный кабинет, систему оплаты, статусы заказа, уведомления, интеграцию со складом и CRM</w:t>
            </w:r>
          </w:p>
        </w:tc>
        <w:tc>
          <w:tcPr>
            <w:tcW w:w="0" w:type="auto"/>
            <w:hideMark/>
          </w:tcPr>
          <w:p w14:paraId="7D0F2176" w14:textId="77777777" w:rsidR="00D95ABA" w:rsidRPr="00D95ABA" w:rsidRDefault="00D95ABA" w:rsidP="00D95ABA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D95ABA">
              <w:rPr>
                <w:sz w:val="24"/>
                <w:szCs w:val="24"/>
                <w:lang w:eastAsia="ru-RU"/>
              </w:rPr>
              <w:t>B2B-продажи товаров, расходных материалов, оборудования, запчастей, канцелярии</w:t>
            </w:r>
          </w:p>
        </w:tc>
        <w:tc>
          <w:tcPr>
            <w:tcW w:w="0" w:type="auto"/>
            <w:hideMark/>
          </w:tcPr>
          <w:p w14:paraId="4883ACBE" w14:textId="77777777" w:rsidR="00D95ABA" w:rsidRPr="00D95ABA" w:rsidRDefault="00D95ABA" w:rsidP="00D95ABA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D95ABA">
              <w:rPr>
                <w:sz w:val="24"/>
                <w:szCs w:val="24"/>
                <w:lang w:eastAsia="ru-RU"/>
              </w:rPr>
              <w:t>vseinstrumenti.ru для бизнеса, b2b-маркетплейсы, интернет-магазины поставщиков</w:t>
            </w:r>
          </w:p>
        </w:tc>
      </w:tr>
      <w:tr w:rsidR="00D95ABA" w:rsidRPr="00D95ABA" w14:paraId="0AA59BEF" w14:textId="77777777" w:rsidTr="00D95ABA">
        <w:tc>
          <w:tcPr>
            <w:tcW w:w="0" w:type="auto"/>
            <w:hideMark/>
          </w:tcPr>
          <w:p w14:paraId="1727AA07" w14:textId="77777777" w:rsidR="00D95ABA" w:rsidRPr="00D95ABA" w:rsidRDefault="00D95ABA" w:rsidP="00D95AB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95ABA">
              <w:rPr>
                <w:b/>
                <w:bCs/>
                <w:sz w:val="24"/>
                <w:szCs w:val="24"/>
                <w:lang w:eastAsia="ru-RU"/>
              </w:rPr>
              <w:t>Портал</w:t>
            </w:r>
          </w:p>
        </w:tc>
        <w:tc>
          <w:tcPr>
            <w:tcW w:w="0" w:type="auto"/>
            <w:hideMark/>
          </w:tcPr>
          <w:p w14:paraId="67B279ED" w14:textId="77777777" w:rsidR="00D95ABA" w:rsidRPr="00D95ABA" w:rsidRDefault="00D95ABA" w:rsidP="00D95ABA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D95ABA">
              <w:rPr>
                <w:sz w:val="24"/>
                <w:szCs w:val="24"/>
                <w:lang w:eastAsia="ru-RU"/>
              </w:rPr>
              <w:t>Единая точка доступа к сервисам компании; взаимодействие с поставщиками, клиентами, сотрудниками и партнерами; автоматизация процессов</w:t>
            </w:r>
          </w:p>
        </w:tc>
        <w:tc>
          <w:tcPr>
            <w:tcW w:w="0" w:type="auto"/>
            <w:hideMark/>
          </w:tcPr>
          <w:p w14:paraId="44FC5975" w14:textId="77777777" w:rsidR="00D95ABA" w:rsidRPr="00D95ABA" w:rsidRDefault="00D95ABA" w:rsidP="00D95ABA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D95ABA">
              <w:rPr>
                <w:sz w:val="24"/>
                <w:szCs w:val="24"/>
                <w:lang w:eastAsia="ru-RU"/>
              </w:rPr>
              <w:t>Содержит личные кабинеты, базы знаний, электронный документооборот, заявки, закупки, отчеты, интеграции с внутренними системами</w:t>
            </w:r>
          </w:p>
        </w:tc>
        <w:tc>
          <w:tcPr>
            <w:tcW w:w="0" w:type="auto"/>
            <w:hideMark/>
          </w:tcPr>
          <w:p w14:paraId="2000A79C" w14:textId="77777777" w:rsidR="00D95ABA" w:rsidRPr="00D95ABA" w:rsidRDefault="00D95ABA" w:rsidP="00D95ABA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D95ABA">
              <w:rPr>
                <w:sz w:val="24"/>
                <w:szCs w:val="24"/>
                <w:lang w:eastAsia="ru-RU"/>
              </w:rPr>
              <w:t>Крупные компании, холдинги, банки, операторы связи, государственные и корпоративные закупки</w:t>
            </w:r>
          </w:p>
        </w:tc>
        <w:tc>
          <w:tcPr>
            <w:tcW w:w="0" w:type="auto"/>
            <w:hideMark/>
          </w:tcPr>
          <w:p w14:paraId="542AD7CC" w14:textId="77777777" w:rsidR="00D95ABA" w:rsidRPr="00D95ABA" w:rsidRDefault="00D95ABA" w:rsidP="00D95ABA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D95ABA">
              <w:rPr>
                <w:sz w:val="24"/>
                <w:szCs w:val="24"/>
                <w:lang w:eastAsia="ru-RU"/>
              </w:rPr>
              <w:t>Портал поставщиков Москвы, корпоративные порталы СИБУР, Ростелеком, ЭТП</w:t>
            </w:r>
          </w:p>
        </w:tc>
      </w:tr>
    </w:tbl>
    <w:p w14:paraId="728D084F" w14:textId="67F5A294" w:rsidR="00AE37F5" w:rsidRDefault="00AE37F5" w:rsidP="008A5E13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708BC88" w14:textId="77777777" w:rsidR="00D95ABA" w:rsidRPr="00D95ABA" w:rsidRDefault="00D95ABA" w:rsidP="00D95ABA"/>
    <w:p w14:paraId="4A8ECF67" w14:textId="77777777" w:rsidR="00D95ABA" w:rsidRDefault="00D95ABA" w:rsidP="008A5E13">
      <w:pPr>
        <w:sectPr w:rsidR="00D95ABA" w:rsidSect="008A5E13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658E2CDC" w14:textId="16976F20" w:rsidR="008A5E13" w:rsidRPr="008A5E13" w:rsidRDefault="008A5E13" w:rsidP="008A5E13"/>
    <w:p w14:paraId="560A322A" w14:textId="77777777" w:rsidR="00D95ABA" w:rsidRDefault="00D95ABA" w:rsidP="00D95ABA">
      <w:pPr>
        <w:ind w:firstLine="709"/>
        <w:jc w:val="center"/>
        <w:rPr>
          <w:b/>
          <w:bCs/>
          <w:sz w:val="28"/>
          <w:szCs w:val="28"/>
        </w:rPr>
      </w:pPr>
      <w:r w:rsidRPr="00D95ABA">
        <w:rPr>
          <w:b/>
          <w:bCs/>
          <w:sz w:val="28"/>
          <w:szCs w:val="28"/>
        </w:rPr>
        <w:t>Выводы</w:t>
      </w:r>
    </w:p>
    <w:p w14:paraId="2EEF1B68" w14:textId="77777777" w:rsidR="00D95ABA" w:rsidRDefault="00D95ABA" w:rsidP="00D95ABA">
      <w:pPr>
        <w:ind w:firstLine="709"/>
        <w:jc w:val="center"/>
        <w:rPr>
          <w:b/>
          <w:bCs/>
          <w:sz w:val="28"/>
          <w:szCs w:val="28"/>
        </w:rPr>
      </w:pPr>
    </w:p>
    <w:p w14:paraId="1FBED032" w14:textId="2438F4F1" w:rsidR="00D95ABA" w:rsidRPr="00D95ABA" w:rsidRDefault="00D95ABA" w:rsidP="00D95ABA">
      <w:pPr>
        <w:spacing w:line="360" w:lineRule="auto"/>
        <w:ind w:firstLine="709"/>
        <w:jc w:val="both"/>
        <w:rPr>
          <w:sz w:val="28"/>
          <w:szCs w:val="28"/>
        </w:rPr>
      </w:pPr>
      <w:r w:rsidRPr="00D95ABA">
        <w:rPr>
          <w:sz w:val="28"/>
          <w:szCs w:val="28"/>
        </w:rPr>
        <w:t xml:space="preserve">В ходе лабораторной работы были рассмотрены основные системы электронного бизнеса в корпоративном секторе B2B. B2B-сектор отличается тем, что его участниками являются организации, а объектами взаимодействия </w:t>
      </w:r>
      <w:bookmarkStart w:id="2" w:name="_GoBack"/>
      <w:r>
        <w:rPr>
          <w:sz w:val="28"/>
          <w:szCs w:val="28"/>
        </w:rPr>
        <w:t>-</w:t>
      </w:r>
      <w:r w:rsidRPr="00D95ABA">
        <w:rPr>
          <w:sz w:val="28"/>
          <w:szCs w:val="28"/>
        </w:rPr>
        <w:t xml:space="preserve"> </w:t>
      </w:r>
      <w:bookmarkEnd w:id="2"/>
      <w:r w:rsidRPr="00D95ABA">
        <w:rPr>
          <w:sz w:val="28"/>
          <w:szCs w:val="28"/>
        </w:rPr>
        <w:t>товары, услуги, закупки, поставки, документы, контракты и деловые процессы.</w:t>
      </w:r>
    </w:p>
    <w:p w14:paraId="6F4A32CB" w14:textId="35DC45F7" w:rsidR="00D95ABA" w:rsidRPr="00D95ABA" w:rsidRDefault="00D95ABA" w:rsidP="00D95ABA">
      <w:pPr>
        <w:spacing w:line="360" w:lineRule="auto"/>
        <w:ind w:firstLine="709"/>
        <w:jc w:val="both"/>
        <w:rPr>
          <w:sz w:val="28"/>
          <w:szCs w:val="28"/>
        </w:rPr>
      </w:pPr>
      <w:r w:rsidRPr="00D95ABA">
        <w:rPr>
          <w:sz w:val="28"/>
          <w:szCs w:val="28"/>
        </w:rPr>
        <w:t xml:space="preserve">Наиболее распространенными формами B2B в России являются электронные торговые площадки, корпоративные сайты, порталы поставщиков, онлайн-сервисы для бизнеса и системы электронного документооборота. </w:t>
      </w:r>
    </w:p>
    <w:p w14:paraId="1293D13A" w14:textId="5E74EFB1" w:rsidR="00D95ABA" w:rsidRPr="00D95ABA" w:rsidRDefault="00D95ABA" w:rsidP="00D95ABA">
      <w:pPr>
        <w:spacing w:line="360" w:lineRule="auto"/>
        <w:ind w:firstLine="709"/>
        <w:jc w:val="both"/>
        <w:rPr>
          <w:sz w:val="28"/>
          <w:szCs w:val="28"/>
        </w:rPr>
        <w:sectPr w:rsidR="00D95ABA" w:rsidRPr="00D95ABA" w:rsidSect="00D95ABA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r w:rsidRPr="00D95ABA">
        <w:rPr>
          <w:sz w:val="28"/>
          <w:szCs w:val="28"/>
        </w:rPr>
        <w:t xml:space="preserve">Переход B2B-компаний в электронную среду является важной частью цифровой трансформации бизнеса. </w:t>
      </w:r>
    </w:p>
    <w:p w14:paraId="236D707F" w14:textId="63B785C5" w:rsidR="00AE37F5" w:rsidRPr="00AE37F5" w:rsidRDefault="00AE37F5" w:rsidP="00AE37F5">
      <w:pPr>
        <w:ind w:firstLine="709"/>
        <w:rPr>
          <w:sz w:val="28"/>
          <w:szCs w:val="28"/>
        </w:rPr>
      </w:pPr>
    </w:p>
    <w:p w14:paraId="492E1777" w14:textId="77777777" w:rsidR="00AE37F5" w:rsidRPr="00AE37F5" w:rsidRDefault="00AE37F5" w:rsidP="00AE37F5"/>
    <w:p w14:paraId="5DDC526B" w14:textId="77777777" w:rsidR="00AE37F5" w:rsidRPr="00AE37F5" w:rsidRDefault="00AE37F5" w:rsidP="00AE37F5"/>
    <w:p w14:paraId="78BA4160" w14:textId="77777777" w:rsidR="00BA633E" w:rsidRPr="00AE37F5" w:rsidRDefault="00BA633E">
      <w:pPr>
        <w:rPr>
          <w:color w:val="000000" w:themeColor="text1"/>
          <w:sz w:val="28"/>
          <w:szCs w:val="28"/>
        </w:rPr>
      </w:pPr>
    </w:p>
    <w:sectPr w:rsidR="00BA633E" w:rsidRPr="00AE37F5" w:rsidSect="008A5E13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B3A71F2"/>
    <w:multiLevelType w:val="multilevel"/>
    <w:tmpl w:val="69EAA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A4868DA"/>
    <w:multiLevelType w:val="multilevel"/>
    <w:tmpl w:val="69EAA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C5322B7"/>
    <w:multiLevelType w:val="hybridMultilevel"/>
    <w:tmpl w:val="0B9A8222"/>
    <w:lvl w:ilvl="0" w:tplc="E5708036">
      <w:start w:val="1"/>
      <w:numFmt w:val="decimal"/>
      <w:lvlText w:val="%1."/>
      <w:lvlJc w:val="left"/>
      <w:pPr>
        <w:ind w:left="427" w:hanging="115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4A4DE38">
      <w:numFmt w:val="bullet"/>
      <w:lvlText w:val="•"/>
      <w:lvlJc w:val="left"/>
      <w:pPr>
        <w:ind w:left="1470" w:hanging="1157"/>
      </w:pPr>
      <w:rPr>
        <w:rFonts w:hint="default"/>
        <w:lang w:val="ru-RU" w:eastAsia="en-US" w:bidi="ar-SA"/>
      </w:rPr>
    </w:lvl>
    <w:lvl w:ilvl="2" w:tplc="9A648484">
      <w:numFmt w:val="bullet"/>
      <w:lvlText w:val="•"/>
      <w:lvlJc w:val="left"/>
      <w:pPr>
        <w:ind w:left="2520" w:hanging="1157"/>
      </w:pPr>
      <w:rPr>
        <w:rFonts w:hint="default"/>
        <w:lang w:val="ru-RU" w:eastAsia="en-US" w:bidi="ar-SA"/>
      </w:rPr>
    </w:lvl>
    <w:lvl w:ilvl="3" w:tplc="1D98B5A6">
      <w:numFmt w:val="bullet"/>
      <w:lvlText w:val="•"/>
      <w:lvlJc w:val="left"/>
      <w:pPr>
        <w:ind w:left="3570" w:hanging="1157"/>
      </w:pPr>
      <w:rPr>
        <w:rFonts w:hint="default"/>
        <w:lang w:val="ru-RU" w:eastAsia="en-US" w:bidi="ar-SA"/>
      </w:rPr>
    </w:lvl>
    <w:lvl w:ilvl="4" w:tplc="33906188">
      <w:numFmt w:val="bullet"/>
      <w:lvlText w:val="•"/>
      <w:lvlJc w:val="left"/>
      <w:pPr>
        <w:ind w:left="4620" w:hanging="1157"/>
      </w:pPr>
      <w:rPr>
        <w:rFonts w:hint="default"/>
        <w:lang w:val="ru-RU" w:eastAsia="en-US" w:bidi="ar-SA"/>
      </w:rPr>
    </w:lvl>
    <w:lvl w:ilvl="5" w:tplc="10B0B51A">
      <w:numFmt w:val="bullet"/>
      <w:lvlText w:val="•"/>
      <w:lvlJc w:val="left"/>
      <w:pPr>
        <w:ind w:left="5670" w:hanging="1157"/>
      </w:pPr>
      <w:rPr>
        <w:rFonts w:hint="default"/>
        <w:lang w:val="ru-RU" w:eastAsia="en-US" w:bidi="ar-SA"/>
      </w:rPr>
    </w:lvl>
    <w:lvl w:ilvl="6" w:tplc="589E2828">
      <w:numFmt w:val="bullet"/>
      <w:lvlText w:val="•"/>
      <w:lvlJc w:val="left"/>
      <w:pPr>
        <w:ind w:left="6720" w:hanging="1157"/>
      </w:pPr>
      <w:rPr>
        <w:rFonts w:hint="default"/>
        <w:lang w:val="ru-RU" w:eastAsia="en-US" w:bidi="ar-SA"/>
      </w:rPr>
    </w:lvl>
    <w:lvl w:ilvl="7" w:tplc="CE6827E6">
      <w:numFmt w:val="bullet"/>
      <w:lvlText w:val="•"/>
      <w:lvlJc w:val="left"/>
      <w:pPr>
        <w:ind w:left="7770" w:hanging="1157"/>
      </w:pPr>
      <w:rPr>
        <w:rFonts w:hint="default"/>
        <w:lang w:val="ru-RU" w:eastAsia="en-US" w:bidi="ar-SA"/>
      </w:rPr>
    </w:lvl>
    <w:lvl w:ilvl="8" w:tplc="05700042">
      <w:numFmt w:val="bullet"/>
      <w:lvlText w:val="•"/>
      <w:lvlJc w:val="left"/>
      <w:pPr>
        <w:ind w:left="8820" w:hanging="1157"/>
      </w:pPr>
      <w:rPr>
        <w:rFonts w:hint="default"/>
        <w:lang w:val="ru-RU" w:eastAsia="en-US" w:bidi="ar-SA"/>
      </w:rPr>
    </w:lvl>
  </w:abstractNum>
  <w:abstractNum w:abstractNumId="3" w15:restartNumberingAfterBreak="0">
    <w:nsid w:val="605F5B04"/>
    <w:multiLevelType w:val="hybridMultilevel"/>
    <w:tmpl w:val="02E8D314"/>
    <w:lvl w:ilvl="0" w:tplc="D472BDE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4D68DA"/>
    <w:multiLevelType w:val="hybridMultilevel"/>
    <w:tmpl w:val="A0A097C4"/>
    <w:lvl w:ilvl="0" w:tplc="C63227DE">
      <w:start w:val="1"/>
      <w:numFmt w:val="decimal"/>
      <w:lvlText w:val="%1."/>
      <w:lvlJc w:val="left"/>
      <w:pPr>
        <w:ind w:left="2292" w:hanging="11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6D65388">
      <w:numFmt w:val="bullet"/>
      <w:lvlText w:val="•"/>
      <w:lvlJc w:val="left"/>
      <w:pPr>
        <w:ind w:left="3162" w:hanging="1157"/>
      </w:pPr>
      <w:rPr>
        <w:rFonts w:hint="default"/>
        <w:lang w:val="ru-RU" w:eastAsia="en-US" w:bidi="ar-SA"/>
      </w:rPr>
    </w:lvl>
    <w:lvl w:ilvl="2" w:tplc="FCC48DDE">
      <w:numFmt w:val="bullet"/>
      <w:lvlText w:val="•"/>
      <w:lvlJc w:val="left"/>
      <w:pPr>
        <w:ind w:left="4024" w:hanging="1157"/>
      </w:pPr>
      <w:rPr>
        <w:rFonts w:hint="default"/>
        <w:lang w:val="ru-RU" w:eastAsia="en-US" w:bidi="ar-SA"/>
      </w:rPr>
    </w:lvl>
    <w:lvl w:ilvl="3" w:tplc="EA8478EA">
      <w:numFmt w:val="bullet"/>
      <w:lvlText w:val="•"/>
      <w:lvlJc w:val="left"/>
      <w:pPr>
        <w:ind w:left="4886" w:hanging="1157"/>
      </w:pPr>
      <w:rPr>
        <w:rFonts w:hint="default"/>
        <w:lang w:val="ru-RU" w:eastAsia="en-US" w:bidi="ar-SA"/>
      </w:rPr>
    </w:lvl>
    <w:lvl w:ilvl="4" w:tplc="38A0B480">
      <w:numFmt w:val="bullet"/>
      <w:lvlText w:val="•"/>
      <w:lvlJc w:val="left"/>
      <w:pPr>
        <w:ind w:left="5748" w:hanging="1157"/>
      </w:pPr>
      <w:rPr>
        <w:rFonts w:hint="default"/>
        <w:lang w:val="ru-RU" w:eastAsia="en-US" w:bidi="ar-SA"/>
      </w:rPr>
    </w:lvl>
    <w:lvl w:ilvl="5" w:tplc="21C879B6">
      <w:numFmt w:val="bullet"/>
      <w:lvlText w:val="•"/>
      <w:lvlJc w:val="left"/>
      <w:pPr>
        <w:ind w:left="6610" w:hanging="1157"/>
      </w:pPr>
      <w:rPr>
        <w:rFonts w:hint="default"/>
        <w:lang w:val="ru-RU" w:eastAsia="en-US" w:bidi="ar-SA"/>
      </w:rPr>
    </w:lvl>
    <w:lvl w:ilvl="6" w:tplc="DA84ADB2">
      <w:numFmt w:val="bullet"/>
      <w:lvlText w:val="•"/>
      <w:lvlJc w:val="left"/>
      <w:pPr>
        <w:ind w:left="7472" w:hanging="1157"/>
      </w:pPr>
      <w:rPr>
        <w:rFonts w:hint="default"/>
        <w:lang w:val="ru-RU" w:eastAsia="en-US" w:bidi="ar-SA"/>
      </w:rPr>
    </w:lvl>
    <w:lvl w:ilvl="7" w:tplc="212631B4">
      <w:numFmt w:val="bullet"/>
      <w:lvlText w:val="•"/>
      <w:lvlJc w:val="left"/>
      <w:pPr>
        <w:ind w:left="8334" w:hanging="1157"/>
      </w:pPr>
      <w:rPr>
        <w:rFonts w:hint="default"/>
        <w:lang w:val="ru-RU" w:eastAsia="en-US" w:bidi="ar-SA"/>
      </w:rPr>
    </w:lvl>
    <w:lvl w:ilvl="8" w:tplc="2DE6341A">
      <w:numFmt w:val="bullet"/>
      <w:lvlText w:val="•"/>
      <w:lvlJc w:val="left"/>
      <w:pPr>
        <w:ind w:left="9196" w:hanging="1157"/>
      </w:pPr>
      <w:rPr>
        <w:rFonts w:hint="default"/>
        <w:lang w:val="ru-RU" w:eastAsia="en-US" w:bidi="ar-SA"/>
      </w:rPr>
    </w:lvl>
  </w:abstractNum>
  <w:abstractNum w:abstractNumId="5" w15:restartNumberingAfterBreak="0">
    <w:nsid w:val="6B4B62FF"/>
    <w:multiLevelType w:val="hybridMultilevel"/>
    <w:tmpl w:val="4522772C"/>
    <w:lvl w:ilvl="0" w:tplc="34E49BAA">
      <w:start w:val="1"/>
      <w:numFmt w:val="decimal"/>
      <w:lvlText w:val="%1."/>
      <w:lvlJc w:val="left"/>
      <w:pPr>
        <w:ind w:left="427" w:hanging="11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8DA6DB6">
      <w:numFmt w:val="bullet"/>
      <w:lvlText w:val="•"/>
      <w:lvlJc w:val="left"/>
      <w:pPr>
        <w:ind w:left="1470" w:hanging="1160"/>
      </w:pPr>
      <w:rPr>
        <w:rFonts w:hint="default"/>
        <w:lang w:val="ru-RU" w:eastAsia="en-US" w:bidi="ar-SA"/>
      </w:rPr>
    </w:lvl>
    <w:lvl w:ilvl="2" w:tplc="580056FC">
      <w:numFmt w:val="bullet"/>
      <w:lvlText w:val="•"/>
      <w:lvlJc w:val="left"/>
      <w:pPr>
        <w:ind w:left="2520" w:hanging="1160"/>
      </w:pPr>
      <w:rPr>
        <w:rFonts w:hint="default"/>
        <w:lang w:val="ru-RU" w:eastAsia="en-US" w:bidi="ar-SA"/>
      </w:rPr>
    </w:lvl>
    <w:lvl w:ilvl="3" w:tplc="8EBA16BA">
      <w:numFmt w:val="bullet"/>
      <w:lvlText w:val="•"/>
      <w:lvlJc w:val="left"/>
      <w:pPr>
        <w:ind w:left="3570" w:hanging="1160"/>
      </w:pPr>
      <w:rPr>
        <w:rFonts w:hint="default"/>
        <w:lang w:val="ru-RU" w:eastAsia="en-US" w:bidi="ar-SA"/>
      </w:rPr>
    </w:lvl>
    <w:lvl w:ilvl="4" w:tplc="27AE98AA">
      <w:numFmt w:val="bullet"/>
      <w:lvlText w:val="•"/>
      <w:lvlJc w:val="left"/>
      <w:pPr>
        <w:ind w:left="4620" w:hanging="1160"/>
      </w:pPr>
      <w:rPr>
        <w:rFonts w:hint="default"/>
        <w:lang w:val="ru-RU" w:eastAsia="en-US" w:bidi="ar-SA"/>
      </w:rPr>
    </w:lvl>
    <w:lvl w:ilvl="5" w:tplc="495E09E0">
      <w:numFmt w:val="bullet"/>
      <w:lvlText w:val="•"/>
      <w:lvlJc w:val="left"/>
      <w:pPr>
        <w:ind w:left="5670" w:hanging="1160"/>
      </w:pPr>
      <w:rPr>
        <w:rFonts w:hint="default"/>
        <w:lang w:val="ru-RU" w:eastAsia="en-US" w:bidi="ar-SA"/>
      </w:rPr>
    </w:lvl>
    <w:lvl w:ilvl="6" w:tplc="4186107A">
      <w:numFmt w:val="bullet"/>
      <w:lvlText w:val="•"/>
      <w:lvlJc w:val="left"/>
      <w:pPr>
        <w:ind w:left="6720" w:hanging="1160"/>
      </w:pPr>
      <w:rPr>
        <w:rFonts w:hint="default"/>
        <w:lang w:val="ru-RU" w:eastAsia="en-US" w:bidi="ar-SA"/>
      </w:rPr>
    </w:lvl>
    <w:lvl w:ilvl="7" w:tplc="701C668C">
      <w:numFmt w:val="bullet"/>
      <w:lvlText w:val="•"/>
      <w:lvlJc w:val="left"/>
      <w:pPr>
        <w:ind w:left="7770" w:hanging="1160"/>
      </w:pPr>
      <w:rPr>
        <w:rFonts w:hint="default"/>
        <w:lang w:val="ru-RU" w:eastAsia="en-US" w:bidi="ar-SA"/>
      </w:rPr>
    </w:lvl>
    <w:lvl w:ilvl="8" w:tplc="A74EE928">
      <w:numFmt w:val="bullet"/>
      <w:lvlText w:val="•"/>
      <w:lvlJc w:val="left"/>
      <w:pPr>
        <w:ind w:left="8820" w:hanging="1160"/>
      </w:pPr>
      <w:rPr>
        <w:rFonts w:hint="default"/>
        <w:lang w:val="ru-RU" w:eastAsia="en-US" w:bidi="ar-SA"/>
      </w:rPr>
    </w:lvl>
  </w:abstractNum>
  <w:abstractNum w:abstractNumId="6" w15:restartNumberingAfterBreak="0">
    <w:nsid w:val="7DC255AD"/>
    <w:multiLevelType w:val="multilevel"/>
    <w:tmpl w:val="69EAA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F2D"/>
    <w:rsid w:val="00081F85"/>
    <w:rsid w:val="00295100"/>
    <w:rsid w:val="00317182"/>
    <w:rsid w:val="003E2D97"/>
    <w:rsid w:val="00417556"/>
    <w:rsid w:val="004F2BA5"/>
    <w:rsid w:val="00581A99"/>
    <w:rsid w:val="005A4A08"/>
    <w:rsid w:val="005F7138"/>
    <w:rsid w:val="00641FD6"/>
    <w:rsid w:val="006A4F2D"/>
    <w:rsid w:val="006C2096"/>
    <w:rsid w:val="00843EC1"/>
    <w:rsid w:val="008A5E13"/>
    <w:rsid w:val="008F5C2F"/>
    <w:rsid w:val="00A26657"/>
    <w:rsid w:val="00A958BE"/>
    <w:rsid w:val="00AE37F5"/>
    <w:rsid w:val="00BA633E"/>
    <w:rsid w:val="00BB2CEC"/>
    <w:rsid w:val="00D95ABA"/>
    <w:rsid w:val="00DF5393"/>
    <w:rsid w:val="00E27C47"/>
    <w:rsid w:val="00EC38E9"/>
    <w:rsid w:val="00FC7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9B2B0"/>
  <w15:chartTrackingRefBased/>
  <w15:docId w15:val="{549B9A61-1151-4B75-8C63-D013181B9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1FD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A4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A4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4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4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4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4F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4F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4F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4F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4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A4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4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4F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4F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4F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4F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4F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4F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4F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4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4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4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4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4F2D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6A4F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4F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4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4F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4F2D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641FD6"/>
    <w:pPr>
      <w:ind w:left="427" w:firstLine="708"/>
      <w:jc w:val="both"/>
    </w:pPr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641FD6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table" w:styleId="ae">
    <w:name w:val="Table Grid"/>
    <w:basedOn w:val="a1"/>
    <w:uiPriority w:val="59"/>
    <w:rsid w:val="005F713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417556"/>
    <w:rPr>
      <w:b/>
      <w:bCs/>
    </w:rPr>
  </w:style>
  <w:style w:type="table" w:styleId="af0">
    <w:name w:val="Grid Table Light"/>
    <w:basedOn w:val="a1"/>
    <w:uiPriority w:val="40"/>
    <w:rsid w:val="0041755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1">
    <w:name w:val="Hyperlink"/>
    <w:basedOn w:val="a0"/>
    <w:uiPriority w:val="99"/>
    <w:semiHidden/>
    <w:unhideWhenUsed/>
    <w:rsid w:val="008A5E1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973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05085">
          <w:marLeft w:val="-3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09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43769">
          <w:marLeft w:val="-3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31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6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8</Pages>
  <Words>1302</Words>
  <Characters>7426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Соколов Дмитрий</dc:creator>
  <cp:keywords/>
  <dc:description/>
  <cp:lastModifiedBy>Satchel Killam</cp:lastModifiedBy>
  <cp:revision>10</cp:revision>
  <dcterms:created xsi:type="dcterms:W3CDTF">2026-03-27T14:26:00Z</dcterms:created>
  <dcterms:modified xsi:type="dcterms:W3CDTF">2026-05-03T10:02:00Z</dcterms:modified>
</cp:coreProperties>
</file>